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A9B9" w14:textId="77777777" w:rsidR="009658D7" w:rsidRPr="004544C6" w:rsidRDefault="009658D7" w:rsidP="009658D7">
      <w:pPr>
        <w:spacing w:after="0" w:line="240" w:lineRule="auto"/>
        <w:jc w:val="both"/>
        <w:rPr>
          <w:rFonts w:ascii="Times New Roman" w:eastAsia="Times New Roman" w:hAnsi="Times New Roman" w:cs="Times New Roman"/>
          <w:b/>
          <w:sz w:val="24"/>
          <w:szCs w:val="24"/>
        </w:rPr>
      </w:pPr>
    </w:p>
    <w:p w14:paraId="34D4DC40" w14:textId="77777777" w:rsidR="009658D7" w:rsidRPr="004544C6" w:rsidRDefault="009658D7" w:rsidP="009658D7">
      <w:pPr>
        <w:spacing w:after="0" w:line="240" w:lineRule="auto"/>
        <w:jc w:val="both"/>
        <w:rPr>
          <w:rFonts w:ascii="Times New Roman" w:eastAsia="Times New Roman" w:hAnsi="Times New Roman" w:cs="Times New Roman"/>
          <w:b/>
          <w:sz w:val="24"/>
          <w:szCs w:val="24"/>
        </w:rPr>
      </w:pPr>
      <w:r w:rsidRPr="004544C6">
        <w:rPr>
          <w:rFonts w:ascii="Times New Roman" w:hAnsi="Times New Roman" w:cs="Times New Roman"/>
          <w:noProof/>
          <w:sz w:val="24"/>
          <w:szCs w:val="24"/>
        </w:rPr>
        <w:drawing>
          <wp:inline distT="0" distB="0" distL="0" distR="0" wp14:anchorId="514E7B22" wp14:editId="1BEA1C1E">
            <wp:extent cx="5565775" cy="2009955"/>
            <wp:effectExtent l="0" t="0" r="0" b="9525"/>
            <wp:docPr id="14" name="Picture 14" descr="C:\Users\TAU ADMIN\Desktop\2021\VC\ta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U ADMIN\Desktop\2021\VC\tau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8041" cy="2021607"/>
                    </a:xfrm>
                    <a:prstGeom prst="rect">
                      <a:avLst/>
                    </a:prstGeom>
                    <a:noFill/>
                    <a:ln>
                      <a:noFill/>
                    </a:ln>
                  </pic:spPr>
                </pic:pic>
              </a:graphicData>
            </a:graphic>
          </wp:inline>
        </w:drawing>
      </w:r>
    </w:p>
    <w:p w14:paraId="65124602" w14:textId="77777777" w:rsidR="009658D7" w:rsidRPr="004544C6" w:rsidRDefault="009658D7" w:rsidP="009658D7">
      <w:pPr>
        <w:spacing w:after="0" w:line="240" w:lineRule="auto"/>
        <w:jc w:val="both"/>
        <w:rPr>
          <w:rFonts w:ascii="Times New Roman" w:eastAsia="Times New Roman" w:hAnsi="Times New Roman" w:cs="Times New Roman"/>
          <w:b/>
          <w:sz w:val="24"/>
          <w:szCs w:val="24"/>
        </w:rPr>
      </w:pPr>
    </w:p>
    <w:p w14:paraId="0914B4DD" w14:textId="77777777" w:rsidR="009658D7" w:rsidRPr="004544C6" w:rsidRDefault="009658D7" w:rsidP="009658D7">
      <w:pPr>
        <w:spacing w:after="0" w:line="240" w:lineRule="auto"/>
        <w:jc w:val="both"/>
        <w:rPr>
          <w:rFonts w:ascii="Times New Roman" w:eastAsia="Times New Roman" w:hAnsi="Times New Roman" w:cs="Times New Roman"/>
          <w:b/>
          <w:sz w:val="24"/>
          <w:szCs w:val="24"/>
        </w:rPr>
      </w:pPr>
    </w:p>
    <w:p w14:paraId="7A6B389B" w14:textId="77777777" w:rsidR="009658D7" w:rsidRPr="004544C6" w:rsidRDefault="009658D7" w:rsidP="009658D7">
      <w:pPr>
        <w:spacing w:after="0" w:line="240" w:lineRule="auto"/>
        <w:jc w:val="both"/>
        <w:rPr>
          <w:rFonts w:ascii="Times New Roman" w:eastAsia="Times New Roman" w:hAnsi="Times New Roman" w:cs="Times New Roman"/>
          <w:b/>
          <w:sz w:val="24"/>
          <w:szCs w:val="24"/>
        </w:rPr>
      </w:pPr>
    </w:p>
    <w:p w14:paraId="7E678698" w14:textId="77777777" w:rsidR="009658D7" w:rsidRPr="004544C6" w:rsidRDefault="009658D7" w:rsidP="009658D7">
      <w:pPr>
        <w:spacing w:after="0" w:line="240" w:lineRule="auto"/>
        <w:jc w:val="both"/>
        <w:rPr>
          <w:rFonts w:ascii="Times New Roman" w:eastAsia="Times New Roman" w:hAnsi="Times New Roman" w:cs="Times New Roman"/>
          <w:b/>
          <w:sz w:val="24"/>
          <w:szCs w:val="24"/>
        </w:rPr>
      </w:pPr>
    </w:p>
    <w:p w14:paraId="64A371D3" w14:textId="77777777" w:rsidR="009658D7" w:rsidRPr="004544C6" w:rsidRDefault="009658D7" w:rsidP="009658D7">
      <w:pPr>
        <w:spacing w:after="0" w:line="240" w:lineRule="auto"/>
        <w:jc w:val="both"/>
        <w:rPr>
          <w:rFonts w:ascii="Times New Roman" w:eastAsia="Times New Roman" w:hAnsi="Times New Roman" w:cs="Times New Roman"/>
          <w:b/>
          <w:sz w:val="24"/>
          <w:szCs w:val="24"/>
        </w:rPr>
      </w:pPr>
    </w:p>
    <w:p w14:paraId="6D528830" w14:textId="77777777" w:rsidR="009658D7" w:rsidRDefault="009658D7" w:rsidP="009658D7">
      <w:pPr>
        <w:spacing w:after="0" w:line="240" w:lineRule="auto"/>
        <w:jc w:val="both"/>
        <w:rPr>
          <w:rFonts w:ascii="Times New Roman" w:eastAsia="Times New Roman" w:hAnsi="Times New Roman" w:cs="Times New Roman"/>
          <w:b/>
          <w:sz w:val="40"/>
          <w:szCs w:val="40"/>
        </w:rPr>
      </w:pPr>
    </w:p>
    <w:p w14:paraId="04FD7BE4" w14:textId="77777777" w:rsidR="00AA7560" w:rsidRPr="009658D7" w:rsidRDefault="00AA7560" w:rsidP="009658D7">
      <w:pPr>
        <w:spacing w:after="0" w:line="240" w:lineRule="auto"/>
        <w:jc w:val="both"/>
        <w:rPr>
          <w:rFonts w:ascii="Times New Roman" w:eastAsia="Times New Roman" w:hAnsi="Times New Roman" w:cs="Times New Roman"/>
          <w:b/>
          <w:sz w:val="40"/>
          <w:szCs w:val="40"/>
        </w:rPr>
      </w:pPr>
    </w:p>
    <w:p w14:paraId="29164705" w14:textId="742D88A4" w:rsidR="009658D7" w:rsidRPr="00AA7560" w:rsidRDefault="009658D7" w:rsidP="009658D7">
      <w:pPr>
        <w:spacing w:after="0" w:line="240" w:lineRule="auto"/>
        <w:jc w:val="center"/>
        <w:rPr>
          <w:rFonts w:ascii="Times New Roman" w:eastAsia="Times New Roman" w:hAnsi="Times New Roman" w:cs="Times New Roman"/>
          <w:b/>
          <w:sz w:val="44"/>
          <w:szCs w:val="44"/>
        </w:rPr>
      </w:pPr>
      <w:r w:rsidRPr="00AA7560">
        <w:rPr>
          <w:rFonts w:ascii="Times New Roman" w:eastAsia="Times New Roman" w:hAnsi="Times New Roman" w:cs="Times New Roman"/>
          <w:b/>
          <w:sz w:val="44"/>
          <w:szCs w:val="44"/>
          <w:lang w:eastAsia="x-none"/>
        </w:rPr>
        <w:t>DIRECTORATE OF QUALITY ASSURANCE</w:t>
      </w:r>
    </w:p>
    <w:p w14:paraId="56AF4E1A" w14:textId="77777777" w:rsidR="009658D7" w:rsidRPr="00AA7560" w:rsidRDefault="009658D7" w:rsidP="009658D7">
      <w:pPr>
        <w:spacing w:after="0" w:line="240" w:lineRule="auto"/>
        <w:jc w:val="center"/>
        <w:rPr>
          <w:rFonts w:ascii="Times New Roman" w:eastAsia="Times New Roman" w:hAnsi="Times New Roman" w:cs="Times New Roman"/>
          <w:b/>
          <w:sz w:val="44"/>
          <w:szCs w:val="44"/>
        </w:rPr>
      </w:pPr>
      <w:r w:rsidRPr="00AA7560">
        <w:rPr>
          <w:rFonts w:ascii="Times New Roman" w:eastAsia="Times New Roman" w:hAnsi="Times New Roman" w:cs="Times New Roman"/>
          <w:b/>
          <w:sz w:val="44"/>
          <w:szCs w:val="44"/>
        </w:rPr>
        <w:t>THOMAS ADEWUMI UNIVERSITY</w:t>
      </w:r>
    </w:p>
    <w:p w14:paraId="1E5419A2" w14:textId="77777777" w:rsidR="009658D7" w:rsidRPr="00AA7560" w:rsidRDefault="009658D7" w:rsidP="009658D7">
      <w:pPr>
        <w:spacing w:after="0" w:line="240" w:lineRule="auto"/>
        <w:jc w:val="center"/>
        <w:rPr>
          <w:rFonts w:ascii="Times New Roman" w:eastAsia="Times New Roman" w:hAnsi="Times New Roman" w:cs="Times New Roman"/>
          <w:b/>
          <w:sz w:val="44"/>
          <w:szCs w:val="44"/>
        </w:rPr>
      </w:pPr>
      <w:r w:rsidRPr="00AA7560">
        <w:rPr>
          <w:rFonts w:ascii="Times New Roman" w:eastAsia="Times New Roman" w:hAnsi="Times New Roman" w:cs="Times New Roman"/>
          <w:b/>
          <w:sz w:val="44"/>
          <w:szCs w:val="44"/>
        </w:rPr>
        <w:t>OKO, KWARA STATE</w:t>
      </w:r>
    </w:p>
    <w:p w14:paraId="1B681BB1" w14:textId="77777777" w:rsidR="009658D7" w:rsidRPr="004544C6" w:rsidRDefault="009658D7" w:rsidP="009658D7">
      <w:pPr>
        <w:rPr>
          <w:rFonts w:ascii="Times New Roman" w:eastAsia="Times New Roman" w:hAnsi="Times New Roman" w:cs="Times New Roman"/>
          <w:b/>
          <w:sz w:val="24"/>
          <w:szCs w:val="24"/>
        </w:rPr>
      </w:pPr>
    </w:p>
    <w:p w14:paraId="03FB25DA" w14:textId="77777777" w:rsidR="009658D7" w:rsidRPr="004544C6" w:rsidRDefault="009658D7" w:rsidP="009658D7">
      <w:pPr>
        <w:rPr>
          <w:rFonts w:ascii="Times New Roman" w:eastAsia="Times New Roman" w:hAnsi="Times New Roman" w:cs="Times New Roman"/>
          <w:b/>
          <w:sz w:val="24"/>
          <w:szCs w:val="24"/>
        </w:rPr>
      </w:pPr>
    </w:p>
    <w:p w14:paraId="54E7D9C9" w14:textId="77777777" w:rsidR="009658D7" w:rsidRDefault="009658D7" w:rsidP="009658D7">
      <w:pPr>
        <w:rPr>
          <w:rFonts w:ascii="Times New Roman" w:eastAsia="Times New Roman" w:hAnsi="Times New Roman" w:cs="Times New Roman"/>
          <w:b/>
          <w:sz w:val="24"/>
          <w:szCs w:val="24"/>
        </w:rPr>
      </w:pPr>
    </w:p>
    <w:p w14:paraId="460CC24E" w14:textId="77777777" w:rsidR="00AA7560" w:rsidRPr="004544C6" w:rsidRDefault="00AA7560" w:rsidP="009658D7">
      <w:pPr>
        <w:rPr>
          <w:rFonts w:ascii="Times New Roman" w:eastAsia="Times New Roman" w:hAnsi="Times New Roman" w:cs="Times New Roman"/>
          <w:b/>
          <w:sz w:val="24"/>
          <w:szCs w:val="24"/>
        </w:rPr>
      </w:pPr>
    </w:p>
    <w:p w14:paraId="2B7F64E5" w14:textId="7DAD5959" w:rsidR="009658D7" w:rsidRPr="009658D7" w:rsidRDefault="00F1698C" w:rsidP="009658D7">
      <w:pPr>
        <w:jc w:val="center"/>
        <w:rPr>
          <w:rFonts w:ascii="Bodoni MT Black" w:eastAsia="Times New Roman" w:hAnsi="Bodoni MT Black" w:cs="Times New Roman"/>
          <w:b/>
          <w:sz w:val="24"/>
          <w:szCs w:val="24"/>
        </w:rPr>
      </w:pPr>
      <w:r>
        <w:rPr>
          <w:rFonts w:ascii="Bodoni MT Black" w:eastAsia="Times New Roman" w:hAnsi="Bodoni MT Black" w:cs="Times New Roman"/>
          <w:b/>
          <w:sz w:val="40"/>
          <w:szCs w:val="40"/>
        </w:rPr>
        <w:t xml:space="preserve">DRAFT OF </w:t>
      </w:r>
      <w:r w:rsidR="009658D7" w:rsidRPr="009658D7">
        <w:rPr>
          <w:rFonts w:ascii="Bodoni MT Black" w:eastAsia="Times New Roman" w:hAnsi="Bodoni MT Black" w:cs="Times New Roman"/>
          <w:b/>
          <w:sz w:val="40"/>
          <w:szCs w:val="40"/>
        </w:rPr>
        <w:t>QUALITY ASSURANCE POLICY</w:t>
      </w:r>
      <w:r w:rsidR="009658D7" w:rsidRPr="009658D7">
        <w:rPr>
          <w:rFonts w:ascii="Bodoni MT Black" w:eastAsia="Times New Roman" w:hAnsi="Bodoni MT Black" w:cs="Times New Roman"/>
          <w:b/>
          <w:sz w:val="24"/>
          <w:szCs w:val="24"/>
        </w:rPr>
        <w:br w:type="page"/>
      </w:r>
    </w:p>
    <w:sdt>
      <w:sdtPr>
        <w:rPr>
          <w:rFonts w:ascii="Berlin Sans FB Demi" w:eastAsiaTheme="minorHAnsi" w:hAnsi="Berlin Sans FB Demi" w:cstheme="minorBidi"/>
          <w:b w:val="0"/>
          <w:bCs w:val="0"/>
          <w:color w:val="1F4E79" w:themeColor="accent5" w:themeShade="80"/>
          <w:sz w:val="22"/>
          <w:szCs w:val="22"/>
        </w:rPr>
        <w:id w:val="355848337"/>
        <w:docPartObj>
          <w:docPartGallery w:val="Table of Contents"/>
          <w:docPartUnique/>
        </w:docPartObj>
      </w:sdtPr>
      <w:sdtEndPr>
        <w:rPr>
          <w:rFonts w:asciiTheme="minorHAnsi" w:hAnsiTheme="minorHAnsi" w:cs="Times New Roman"/>
          <w:color w:val="auto"/>
          <w:sz w:val="28"/>
        </w:rPr>
      </w:sdtEndPr>
      <w:sdtContent>
        <w:p w14:paraId="719FF498" w14:textId="77777777" w:rsidR="007C3313" w:rsidRPr="00E06C49" w:rsidRDefault="007C3313" w:rsidP="00CA05AE">
          <w:pPr>
            <w:pStyle w:val="TOCHeading"/>
            <w:rPr>
              <w:rFonts w:ascii="Berlin Sans FB Demi" w:hAnsi="Berlin Sans FB Demi"/>
            </w:rPr>
          </w:pPr>
          <w:r w:rsidRPr="00E06C49">
            <w:rPr>
              <w:rFonts w:ascii="Berlin Sans FB Demi" w:hAnsi="Berlin Sans FB Demi"/>
            </w:rPr>
            <w:t>Contents</w:t>
          </w:r>
        </w:p>
        <w:p w14:paraId="4439853F" w14:textId="333C890D" w:rsidR="00745191" w:rsidRPr="00745191" w:rsidRDefault="007C3313" w:rsidP="00745191">
          <w:pPr>
            <w:pStyle w:val="TOC1"/>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r w:rsidRPr="00E06C49">
            <w:rPr>
              <w:rFonts w:ascii="Berlin Sans FB Demi" w:hAnsi="Berlin Sans FB Demi" w:cs="Times New Roman"/>
              <w:color w:val="1F4E79" w:themeColor="accent5" w:themeShade="80"/>
              <w:sz w:val="28"/>
              <w:szCs w:val="28"/>
            </w:rPr>
            <w:fldChar w:fldCharType="begin"/>
          </w:r>
          <w:r w:rsidRPr="00E06C49">
            <w:rPr>
              <w:rFonts w:ascii="Berlin Sans FB Demi" w:hAnsi="Berlin Sans FB Demi" w:cs="Times New Roman"/>
              <w:color w:val="1F4E79" w:themeColor="accent5" w:themeShade="80"/>
              <w:sz w:val="28"/>
              <w:szCs w:val="28"/>
            </w:rPr>
            <w:instrText xml:space="preserve"> TOC \o "1-3" \h \z \u </w:instrText>
          </w:r>
          <w:r w:rsidRPr="00E06C49">
            <w:rPr>
              <w:rFonts w:ascii="Berlin Sans FB Demi" w:hAnsi="Berlin Sans FB Demi" w:cs="Times New Roman"/>
              <w:color w:val="1F4E79" w:themeColor="accent5" w:themeShade="80"/>
              <w:sz w:val="28"/>
              <w:szCs w:val="28"/>
            </w:rPr>
            <w:fldChar w:fldCharType="separate"/>
          </w:r>
          <w:hyperlink w:anchor="_Toc143260734" w:history="1">
            <w:r w:rsidR="00745191" w:rsidRPr="00745191">
              <w:rPr>
                <w:rStyle w:val="Hyperlink"/>
                <w:rFonts w:ascii="Berlin Sans FB Demi" w:hAnsi="Berlin Sans FB Demi"/>
                <w:noProof/>
                <w:color w:val="833C0B" w:themeColor="accent2" w:themeShade="80"/>
              </w:rPr>
              <w:t>Foreword</w:t>
            </w:r>
            <w:r w:rsidR="00745191" w:rsidRPr="00745191">
              <w:rPr>
                <w:rFonts w:ascii="Berlin Sans FB Demi" w:hAnsi="Berlin Sans FB Demi"/>
                <w:noProof/>
                <w:webHidden/>
                <w:color w:val="833C0B" w:themeColor="accent2" w:themeShade="80"/>
              </w:rPr>
              <w:tab/>
            </w:r>
            <w:r w:rsidR="00745191" w:rsidRPr="00745191">
              <w:rPr>
                <w:rFonts w:ascii="Berlin Sans FB Demi" w:hAnsi="Berlin Sans FB Demi"/>
                <w:noProof/>
                <w:webHidden/>
                <w:color w:val="833C0B" w:themeColor="accent2" w:themeShade="80"/>
              </w:rPr>
              <w:fldChar w:fldCharType="begin"/>
            </w:r>
            <w:r w:rsidR="00745191" w:rsidRPr="00745191">
              <w:rPr>
                <w:rFonts w:ascii="Berlin Sans FB Demi" w:hAnsi="Berlin Sans FB Demi"/>
                <w:noProof/>
                <w:webHidden/>
                <w:color w:val="833C0B" w:themeColor="accent2" w:themeShade="80"/>
              </w:rPr>
              <w:instrText xml:space="preserve"> PAGEREF _Toc143260734 \h </w:instrText>
            </w:r>
            <w:r w:rsidR="00745191" w:rsidRPr="00745191">
              <w:rPr>
                <w:rFonts w:ascii="Berlin Sans FB Demi" w:hAnsi="Berlin Sans FB Demi"/>
                <w:noProof/>
                <w:webHidden/>
                <w:color w:val="833C0B" w:themeColor="accent2" w:themeShade="80"/>
              </w:rPr>
            </w:r>
            <w:r w:rsidR="00745191" w:rsidRPr="00745191">
              <w:rPr>
                <w:rFonts w:ascii="Berlin Sans FB Demi" w:hAnsi="Berlin Sans FB Demi"/>
                <w:noProof/>
                <w:webHidden/>
                <w:color w:val="833C0B" w:themeColor="accent2" w:themeShade="80"/>
              </w:rPr>
              <w:fldChar w:fldCharType="separate"/>
            </w:r>
            <w:r w:rsidR="00745191" w:rsidRPr="00745191">
              <w:rPr>
                <w:rFonts w:ascii="Berlin Sans FB Demi" w:hAnsi="Berlin Sans FB Demi"/>
                <w:noProof/>
                <w:webHidden/>
                <w:color w:val="833C0B" w:themeColor="accent2" w:themeShade="80"/>
              </w:rPr>
              <w:t>4</w:t>
            </w:r>
            <w:r w:rsidR="00745191" w:rsidRPr="00745191">
              <w:rPr>
                <w:rFonts w:ascii="Berlin Sans FB Demi" w:hAnsi="Berlin Sans FB Demi"/>
                <w:noProof/>
                <w:webHidden/>
                <w:color w:val="833C0B" w:themeColor="accent2" w:themeShade="80"/>
              </w:rPr>
              <w:fldChar w:fldCharType="end"/>
            </w:r>
          </w:hyperlink>
        </w:p>
        <w:p w14:paraId="6DB98C83" w14:textId="412FFBF1" w:rsidR="00745191" w:rsidRPr="00745191" w:rsidRDefault="00745191" w:rsidP="00745191">
          <w:pPr>
            <w:pStyle w:val="TOC1"/>
            <w:tabs>
              <w:tab w:val="left" w:pos="1320"/>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35" w:history="1">
            <w:r w:rsidRPr="00745191">
              <w:rPr>
                <w:rStyle w:val="Hyperlink"/>
                <w:rFonts w:ascii="Berlin Sans FB Demi" w:hAnsi="Berlin Sans FB Demi"/>
                <w:noProof/>
                <w:color w:val="833C0B" w:themeColor="accent2" w:themeShade="80"/>
              </w:rPr>
              <w:t>Chapter 1:</w:t>
            </w:r>
            <w:r w:rsidRPr="00745191">
              <w:rPr>
                <w:rFonts w:ascii="Berlin Sans FB Demi" w:eastAsiaTheme="minorEastAsia" w:hAnsi="Berlin Sans FB Demi"/>
                <w:noProof/>
                <w:color w:val="833C0B" w:themeColor="accent2" w:themeShade="80"/>
                <w:kern w:val="2"/>
                <w14:ligatures w14:val="standardContextual"/>
              </w:rPr>
              <w:tab/>
            </w:r>
            <w:r w:rsidRPr="00745191">
              <w:rPr>
                <w:rStyle w:val="Hyperlink"/>
                <w:rFonts w:ascii="Berlin Sans FB Demi" w:hAnsi="Berlin Sans FB Demi"/>
                <w:noProof/>
                <w:color w:val="833C0B" w:themeColor="accent2" w:themeShade="80"/>
              </w:rPr>
              <w:t>INTRODUCTION</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_Toc143260735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5</w:t>
            </w:r>
            <w:r w:rsidRPr="00745191">
              <w:rPr>
                <w:rFonts w:ascii="Berlin Sans FB Demi" w:hAnsi="Berlin Sans FB Demi"/>
                <w:noProof/>
                <w:webHidden/>
                <w:color w:val="833C0B" w:themeColor="accent2" w:themeShade="80"/>
              </w:rPr>
              <w:fldChar w:fldCharType="end"/>
            </w:r>
          </w:hyperlink>
        </w:p>
        <w:p w14:paraId="02507A80" w14:textId="64B7E96D" w:rsidR="00745191" w:rsidRPr="00745191" w:rsidRDefault="00745191" w:rsidP="00745191">
          <w:pPr>
            <w:pStyle w:val="TOC2"/>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36" w:history="1">
            <w:r w:rsidRPr="00745191">
              <w:rPr>
                <w:rStyle w:val="Hyperlink"/>
                <w:rFonts w:ascii="Berlin Sans FB Demi" w:hAnsi="Berlin Sans FB Demi"/>
                <w:noProof/>
                <w:color w:val="833C0B" w:themeColor="accent2" w:themeShade="80"/>
              </w:rPr>
              <w:t>Preamble</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_Toc143260736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5</w:t>
            </w:r>
            <w:r w:rsidRPr="00745191">
              <w:rPr>
                <w:rFonts w:ascii="Berlin Sans FB Demi" w:hAnsi="Berlin Sans FB Demi"/>
                <w:noProof/>
                <w:webHidden/>
                <w:color w:val="833C0B" w:themeColor="accent2" w:themeShade="80"/>
              </w:rPr>
              <w:fldChar w:fldCharType="end"/>
            </w:r>
          </w:hyperlink>
        </w:p>
        <w:p w14:paraId="64782C2E" w14:textId="14481800" w:rsidR="00745191" w:rsidRPr="00745191" w:rsidRDefault="00745191" w:rsidP="00745191">
          <w:pPr>
            <w:pStyle w:val="TOC2"/>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37" w:history="1">
            <w:r w:rsidRPr="00745191">
              <w:rPr>
                <w:rStyle w:val="Hyperlink"/>
                <w:rFonts w:ascii="Berlin Sans FB Demi" w:hAnsi="Berlin Sans FB Demi"/>
                <w:noProof/>
                <w:color w:val="833C0B" w:themeColor="accent2" w:themeShade="80"/>
              </w:rPr>
              <w:t>Quality Assurance Policy Statement</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_Toc143260737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5</w:t>
            </w:r>
            <w:r w:rsidRPr="00745191">
              <w:rPr>
                <w:rFonts w:ascii="Berlin Sans FB Demi" w:hAnsi="Berlin Sans FB Demi"/>
                <w:noProof/>
                <w:webHidden/>
                <w:color w:val="833C0B" w:themeColor="accent2" w:themeShade="80"/>
              </w:rPr>
              <w:fldChar w:fldCharType="end"/>
            </w:r>
          </w:hyperlink>
        </w:p>
        <w:p w14:paraId="7143DCF1" w14:textId="275A11E5" w:rsidR="00745191" w:rsidRPr="00745191" w:rsidRDefault="00745191" w:rsidP="00745191">
          <w:pPr>
            <w:pStyle w:val="TOC2"/>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38" w:history="1">
            <w:r w:rsidRPr="00745191">
              <w:rPr>
                <w:rStyle w:val="Hyperlink"/>
                <w:rFonts w:ascii="Berlin Sans FB Demi" w:hAnsi="Berlin Sans FB Demi"/>
                <w:noProof/>
                <w:color w:val="833C0B" w:themeColor="accent2" w:themeShade="80"/>
              </w:rPr>
              <w:t>Purpose of the Quality Assurance Policy</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_Toc143260738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5</w:t>
            </w:r>
            <w:r w:rsidRPr="00745191">
              <w:rPr>
                <w:rFonts w:ascii="Berlin Sans FB Demi" w:hAnsi="Berlin Sans FB Demi"/>
                <w:noProof/>
                <w:webHidden/>
                <w:color w:val="833C0B" w:themeColor="accent2" w:themeShade="80"/>
              </w:rPr>
              <w:fldChar w:fldCharType="end"/>
            </w:r>
          </w:hyperlink>
        </w:p>
        <w:p w14:paraId="53800089" w14:textId="0ED86F30" w:rsidR="00745191" w:rsidRPr="00745191" w:rsidRDefault="00745191" w:rsidP="00745191">
          <w:pPr>
            <w:pStyle w:val="TOC2"/>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39" w:history="1">
            <w:r w:rsidRPr="00745191">
              <w:rPr>
                <w:rStyle w:val="Hyperlink"/>
                <w:rFonts w:ascii="Berlin Sans FB Demi" w:hAnsi="Berlin Sans FB Demi"/>
                <w:noProof/>
                <w:color w:val="833C0B" w:themeColor="accent2" w:themeShade="80"/>
              </w:rPr>
              <w:t>Objectives of Thomas Adewumi University Quality Assurance</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_Toc143260739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6</w:t>
            </w:r>
            <w:r w:rsidRPr="00745191">
              <w:rPr>
                <w:rFonts w:ascii="Berlin Sans FB Demi" w:hAnsi="Berlin Sans FB Demi"/>
                <w:noProof/>
                <w:webHidden/>
                <w:color w:val="833C0B" w:themeColor="accent2" w:themeShade="80"/>
              </w:rPr>
              <w:fldChar w:fldCharType="end"/>
            </w:r>
          </w:hyperlink>
        </w:p>
        <w:p w14:paraId="70A172B1" w14:textId="3D804CCD" w:rsidR="00745191" w:rsidRPr="00745191" w:rsidRDefault="00745191" w:rsidP="00745191">
          <w:pPr>
            <w:pStyle w:val="TOC1"/>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40" w:history="1">
            <w:r w:rsidRPr="00745191">
              <w:rPr>
                <w:rStyle w:val="Hyperlink"/>
                <w:rFonts w:ascii="Berlin Sans FB Demi" w:hAnsi="Berlin Sans FB Demi"/>
                <w:noProof/>
                <w:color w:val="833C0B" w:themeColor="accent2" w:themeShade="80"/>
              </w:rPr>
              <w:t>Chapter 2: VISION, MISSION, CORE VALUES and STRATEGIC OBJECTIVES of the UNIVERSITY</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_Toc143260740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7</w:t>
            </w:r>
            <w:r w:rsidRPr="00745191">
              <w:rPr>
                <w:rFonts w:ascii="Berlin Sans FB Demi" w:hAnsi="Berlin Sans FB Demi"/>
                <w:noProof/>
                <w:webHidden/>
                <w:color w:val="833C0B" w:themeColor="accent2" w:themeShade="80"/>
              </w:rPr>
              <w:fldChar w:fldCharType="end"/>
            </w:r>
          </w:hyperlink>
        </w:p>
        <w:p w14:paraId="7CB9D1DB" w14:textId="5C17F8A5" w:rsidR="00745191" w:rsidRPr="00745191" w:rsidRDefault="00745191" w:rsidP="00745191">
          <w:pPr>
            <w:pStyle w:val="TOC2"/>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41" w:history="1">
            <w:r w:rsidRPr="00745191">
              <w:rPr>
                <w:rStyle w:val="Hyperlink"/>
                <w:rFonts w:ascii="Berlin Sans FB Demi" w:hAnsi="Berlin Sans FB Demi"/>
                <w:noProof/>
                <w:color w:val="833C0B" w:themeColor="accent2" w:themeShade="80"/>
                <w:lang w:val="en-GB"/>
              </w:rPr>
              <w:t>Vision</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_Toc143260741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7</w:t>
            </w:r>
            <w:r w:rsidRPr="00745191">
              <w:rPr>
                <w:rFonts w:ascii="Berlin Sans FB Demi" w:hAnsi="Berlin Sans FB Demi"/>
                <w:noProof/>
                <w:webHidden/>
                <w:color w:val="833C0B" w:themeColor="accent2" w:themeShade="80"/>
              </w:rPr>
              <w:fldChar w:fldCharType="end"/>
            </w:r>
          </w:hyperlink>
        </w:p>
        <w:p w14:paraId="7FB4AB93" w14:textId="00CCFA25" w:rsidR="00745191" w:rsidRPr="00745191" w:rsidRDefault="00745191" w:rsidP="00745191">
          <w:pPr>
            <w:pStyle w:val="TOC2"/>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42" w:history="1">
            <w:r w:rsidRPr="00745191">
              <w:rPr>
                <w:rStyle w:val="Hyperlink"/>
                <w:rFonts w:ascii="Berlin Sans FB Demi" w:hAnsi="Berlin Sans FB Demi"/>
                <w:noProof/>
                <w:color w:val="833C0B" w:themeColor="accent2" w:themeShade="80"/>
                <w:lang w:val="en-GB"/>
              </w:rPr>
              <w:t>Mission</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_Toc143260742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7</w:t>
            </w:r>
            <w:r w:rsidRPr="00745191">
              <w:rPr>
                <w:rFonts w:ascii="Berlin Sans FB Demi" w:hAnsi="Berlin Sans FB Demi"/>
                <w:noProof/>
                <w:webHidden/>
                <w:color w:val="833C0B" w:themeColor="accent2" w:themeShade="80"/>
              </w:rPr>
              <w:fldChar w:fldCharType="end"/>
            </w:r>
          </w:hyperlink>
        </w:p>
        <w:p w14:paraId="512731B1" w14:textId="1C3FBCF9" w:rsidR="00745191" w:rsidRPr="00745191" w:rsidRDefault="00745191" w:rsidP="00745191">
          <w:pPr>
            <w:pStyle w:val="TOC2"/>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43" w:history="1">
            <w:r w:rsidRPr="00745191">
              <w:rPr>
                <w:rStyle w:val="Hyperlink"/>
                <w:rFonts w:ascii="Berlin Sans FB Demi" w:hAnsi="Berlin Sans FB Demi"/>
                <w:noProof/>
                <w:color w:val="833C0B" w:themeColor="accent2" w:themeShade="80"/>
                <w:lang w:val="en-GB"/>
              </w:rPr>
              <w:t>Core Values</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_Toc143260743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7</w:t>
            </w:r>
            <w:r w:rsidRPr="00745191">
              <w:rPr>
                <w:rFonts w:ascii="Berlin Sans FB Demi" w:hAnsi="Berlin Sans FB Demi"/>
                <w:noProof/>
                <w:webHidden/>
                <w:color w:val="833C0B" w:themeColor="accent2" w:themeShade="80"/>
              </w:rPr>
              <w:fldChar w:fldCharType="end"/>
            </w:r>
          </w:hyperlink>
        </w:p>
        <w:p w14:paraId="67AA46EA" w14:textId="4BFFC4D0" w:rsidR="00745191" w:rsidRPr="00745191" w:rsidRDefault="00745191" w:rsidP="00745191">
          <w:pPr>
            <w:pStyle w:val="TOC2"/>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44" w:history="1">
            <w:r w:rsidRPr="00745191">
              <w:rPr>
                <w:rStyle w:val="Hyperlink"/>
                <w:rFonts w:ascii="Berlin Sans FB Demi" w:eastAsia="Times New Roman" w:hAnsi="Berlin Sans FB Demi"/>
                <w:noProof/>
                <w:color w:val="833C0B" w:themeColor="accent2" w:themeShade="80"/>
              </w:rPr>
              <w:t>Strategic Objectives of the University</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_Toc143260744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7</w:t>
            </w:r>
            <w:r w:rsidRPr="00745191">
              <w:rPr>
                <w:rFonts w:ascii="Berlin Sans FB Demi" w:hAnsi="Berlin Sans FB Demi"/>
                <w:noProof/>
                <w:webHidden/>
                <w:color w:val="833C0B" w:themeColor="accent2" w:themeShade="80"/>
              </w:rPr>
              <w:fldChar w:fldCharType="end"/>
            </w:r>
          </w:hyperlink>
        </w:p>
        <w:p w14:paraId="0A6F6344" w14:textId="28AED01D" w:rsidR="00745191" w:rsidRPr="00745191" w:rsidRDefault="00745191" w:rsidP="00745191">
          <w:pPr>
            <w:pStyle w:val="TOC1"/>
            <w:tabs>
              <w:tab w:val="left" w:pos="1320"/>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45" w:history="1">
            <w:r w:rsidRPr="00745191">
              <w:rPr>
                <w:rStyle w:val="Hyperlink"/>
                <w:rFonts w:ascii="Berlin Sans FB Demi" w:hAnsi="Berlin Sans FB Demi"/>
                <w:noProof/>
                <w:color w:val="833C0B" w:themeColor="accent2" w:themeShade="80"/>
              </w:rPr>
              <w:t>Chapter 3:</w:t>
            </w:r>
            <w:r w:rsidRPr="00745191">
              <w:rPr>
                <w:rFonts w:ascii="Berlin Sans FB Demi" w:eastAsiaTheme="minorEastAsia" w:hAnsi="Berlin Sans FB Demi"/>
                <w:noProof/>
                <w:color w:val="833C0B" w:themeColor="accent2" w:themeShade="80"/>
                <w:kern w:val="2"/>
                <w14:ligatures w14:val="standardContextual"/>
              </w:rPr>
              <w:tab/>
            </w:r>
            <w:r w:rsidRPr="00745191">
              <w:rPr>
                <w:rStyle w:val="Hyperlink"/>
                <w:rFonts w:ascii="Berlin Sans FB Demi" w:hAnsi="Berlin Sans FB Demi"/>
                <w:noProof/>
                <w:color w:val="833C0B" w:themeColor="accent2" w:themeShade="80"/>
              </w:rPr>
              <w:t>POLICY ON INTERNAL QUALITY ASSURANCE</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_Toc143260745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9</w:t>
            </w:r>
            <w:r w:rsidRPr="00745191">
              <w:rPr>
                <w:rFonts w:ascii="Berlin Sans FB Demi" w:hAnsi="Berlin Sans FB Demi"/>
                <w:noProof/>
                <w:webHidden/>
                <w:color w:val="833C0B" w:themeColor="accent2" w:themeShade="80"/>
              </w:rPr>
              <w:fldChar w:fldCharType="end"/>
            </w:r>
          </w:hyperlink>
        </w:p>
        <w:p w14:paraId="6E3FDC86" w14:textId="2C701CFC" w:rsidR="00745191" w:rsidRPr="00745191" w:rsidRDefault="00745191" w:rsidP="00745191">
          <w:pPr>
            <w:pStyle w:val="TOC2"/>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46" w:history="1">
            <w:r w:rsidRPr="00745191">
              <w:rPr>
                <w:rStyle w:val="Hyperlink"/>
                <w:rFonts w:ascii="Berlin Sans FB Demi" w:hAnsi="Berlin Sans FB Demi"/>
                <w:noProof/>
                <w:color w:val="833C0B" w:themeColor="accent2" w:themeShade="80"/>
              </w:rPr>
              <w:t>Policy on Inputs</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_Toc143260746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9</w:t>
            </w:r>
            <w:r w:rsidRPr="00745191">
              <w:rPr>
                <w:rFonts w:ascii="Berlin Sans FB Demi" w:hAnsi="Berlin Sans FB Demi"/>
                <w:noProof/>
                <w:webHidden/>
                <w:color w:val="833C0B" w:themeColor="accent2" w:themeShade="80"/>
              </w:rPr>
              <w:fldChar w:fldCharType="end"/>
            </w:r>
          </w:hyperlink>
        </w:p>
        <w:p w14:paraId="22FC030F" w14:textId="033F234C"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47" w:history="1">
            <w:r w:rsidRPr="00745191">
              <w:rPr>
                <w:rStyle w:val="Hyperlink"/>
                <w:rFonts w:ascii="Berlin Sans FB Demi" w:hAnsi="Berlin Sans FB Demi"/>
                <w:noProof/>
                <w:color w:val="833C0B" w:themeColor="accent2" w:themeShade="80"/>
              </w:rPr>
              <w:t>Students</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_Toc143260747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9</w:t>
            </w:r>
            <w:r w:rsidRPr="00745191">
              <w:rPr>
                <w:rFonts w:ascii="Berlin Sans FB Demi" w:hAnsi="Berlin Sans FB Demi"/>
                <w:noProof/>
                <w:webHidden/>
                <w:color w:val="833C0B" w:themeColor="accent2" w:themeShade="80"/>
              </w:rPr>
              <w:fldChar w:fldCharType="end"/>
            </w:r>
          </w:hyperlink>
        </w:p>
        <w:p w14:paraId="390E0C06" w14:textId="0A37979D"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48" w:history="1">
            <w:r w:rsidRPr="00745191">
              <w:rPr>
                <w:rStyle w:val="Hyperlink"/>
                <w:rFonts w:ascii="Berlin Sans FB Demi" w:hAnsi="Berlin Sans FB Demi"/>
                <w:noProof/>
                <w:color w:val="833C0B" w:themeColor="accent2" w:themeShade="80"/>
                <w:lang w:val="en-GB"/>
              </w:rPr>
              <w:t>Graduation Requirements</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_Toc143260748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9</w:t>
            </w:r>
            <w:r w:rsidRPr="00745191">
              <w:rPr>
                <w:rFonts w:ascii="Berlin Sans FB Demi" w:hAnsi="Berlin Sans FB Demi"/>
                <w:noProof/>
                <w:webHidden/>
                <w:color w:val="833C0B" w:themeColor="accent2" w:themeShade="80"/>
              </w:rPr>
              <w:fldChar w:fldCharType="end"/>
            </w:r>
          </w:hyperlink>
        </w:p>
        <w:p w14:paraId="6AF01725" w14:textId="3B04D643"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49" w:history="1">
            <w:r w:rsidRPr="00745191">
              <w:rPr>
                <w:rStyle w:val="Hyperlink"/>
                <w:rFonts w:ascii="Berlin Sans FB Demi" w:hAnsi="Berlin Sans FB Demi"/>
                <w:noProof/>
                <w:color w:val="833C0B" w:themeColor="accent2" w:themeShade="80"/>
              </w:rPr>
              <w:t>Teachers</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_Toc143260749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10</w:t>
            </w:r>
            <w:r w:rsidRPr="00745191">
              <w:rPr>
                <w:rFonts w:ascii="Berlin Sans FB Demi" w:hAnsi="Berlin Sans FB Demi"/>
                <w:noProof/>
                <w:webHidden/>
                <w:color w:val="833C0B" w:themeColor="accent2" w:themeShade="80"/>
              </w:rPr>
              <w:fldChar w:fldCharType="end"/>
            </w:r>
          </w:hyperlink>
        </w:p>
        <w:p w14:paraId="17B4E5E6" w14:textId="61FF249A"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50" w:history="1">
            <w:r w:rsidRPr="00745191">
              <w:rPr>
                <w:rStyle w:val="Hyperlink"/>
                <w:rFonts w:ascii="Berlin Sans FB Demi" w:hAnsi="Berlin Sans FB Demi"/>
                <w:noProof/>
                <w:color w:val="833C0B" w:themeColor="accent2" w:themeShade="80"/>
              </w:rPr>
              <w:t>Non-Teaching Staff</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_Toc143260750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12</w:t>
            </w:r>
            <w:r w:rsidRPr="00745191">
              <w:rPr>
                <w:rFonts w:ascii="Berlin Sans FB Demi" w:hAnsi="Berlin Sans FB Demi"/>
                <w:noProof/>
                <w:webHidden/>
                <w:color w:val="833C0B" w:themeColor="accent2" w:themeShade="80"/>
              </w:rPr>
              <w:fldChar w:fldCharType="end"/>
            </w:r>
          </w:hyperlink>
        </w:p>
        <w:p w14:paraId="11E45AFC" w14:textId="43AEB5B4"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51" w:history="1">
            <w:r w:rsidRPr="00745191">
              <w:rPr>
                <w:rStyle w:val="Hyperlink"/>
                <w:rFonts w:ascii="Berlin Sans FB Demi" w:hAnsi="Berlin Sans FB Demi"/>
                <w:noProof/>
                <w:color w:val="833C0B" w:themeColor="accent2" w:themeShade="80"/>
              </w:rPr>
              <w:t>Managers</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_Toc143260751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13</w:t>
            </w:r>
            <w:r w:rsidRPr="00745191">
              <w:rPr>
                <w:rFonts w:ascii="Berlin Sans FB Demi" w:hAnsi="Berlin Sans FB Demi"/>
                <w:noProof/>
                <w:webHidden/>
                <w:color w:val="833C0B" w:themeColor="accent2" w:themeShade="80"/>
              </w:rPr>
              <w:fldChar w:fldCharType="end"/>
            </w:r>
          </w:hyperlink>
        </w:p>
        <w:p w14:paraId="00833265" w14:textId="0921440B"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52" w:history="1">
            <w:r w:rsidRPr="00745191">
              <w:rPr>
                <w:rStyle w:val="Hyperlink"/>
                <w:rFonts w:ascii="Berlin Sans FB Demi" w:hAnsi="Berlin Sans FB Demi"/>
                <w:noProof/>
                <w:color w:val="833C0B" w:themeColor="accent2" w:themeShade="80"/>
              </w:rPr>
              <w:t>Curriculum</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_Toc143260752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13</w:t>
            </w:r>
            <w:r w:rsidRPr="00745191">
              <w:rPr>
                <w:rFonts w:ascii="Berlin Sans FB Demi" w:hAnsi="Berlin Sans FB Demi"/>
                <w:noProof/>
                <w:webHidden/>
                <w:color w:val="833C0B" w:themeColor="accent2" w:themeShade="80"/>
              </w:rPr>
              <w:fldChar w:fldCharType="end"/>
            </w:r>
          </w:hyperlink>
        </w:p>
        <w:p w14:paraId="4430ECB0" w14:textId="719FFE0B"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53" w:history="1">
            <w:r w:rsidRPr="00745191">
              <w:rPr>
                <w:rStyle w:val="Hyperlink"/>
                <w:rFonts w:ascii="Berlin Sans FB Demi" w:hAnsi="Berlin Sans FB Demi"/>
                <w:noProof/>
                <w:color w:val="833C0B" w:themeColor="accent2" w:themeShade="80"/>
              </w:rPr>
              <w:t>Facilities (Physical)</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_Toc143260753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14</w:t>
            </w:r>
            <w:r w:rsidRPr="00745191">
              <w:rPr>
                <w:rFonts w:ascii="Berlin Sans FB Demi" w:hAnsi="Berlin Sans FB Demi"/>
                <w:noProof/>
                <w:webHidden/>
                <w:color w:val="833C0B" w:themeColor="accent2" w:themeShade="80"/>
              </w:rPr>
              <w:fldChar w:fldCharType="end"/>
            </w:r>
          </w:hyperlink>
        </w:p>
        <w:p w14:paraId="23F4E4EC" w14:textId="6EF3DB98"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54" w:history="1">
            <w:r w:rsidRPr="00745191">
              <w:rPr>
                <w:rStyle w:val="Hyperlink"/>
                <w:rFonts w:ascii="Berlin Sans FB Demi" w:hAnsi="Berlin Sans FB Demi"/>
                <w:noProof/>
                <w:color w:val="833C0B" w:themeColor="accent2" w:themeShade="80"/>
              </w:rPr>
              <w:t>Library</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_Toc143260754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14</w:t>
            </w:r>
            <w:r w:rsidRPr="00745191">
              <w:rPr>
                <w:rFonts w:ascii="Berlin Sans FB Demi" w:hAnsi="Berlin Sans FB Demi"/>
                <w:noProof/>
                <w:webHidden/>
                <w:color w:val="833C0B" w:themeColor="accent2" w:themeShade="80"/>
              </w:rPr>
              <w:fldChar w:fldCharType="end"/>
            </w:r>
          </w:hyperlink>
        </w:p>
        <w:p w14:paraId="04FEED88" w14:textId="7AAF6557"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55" w:history="1">
            <w:r w:rsidRPr="00745191">
              <w:rPr>
                <w:rStyle w:val="Hyperlink"/>
                <w:rFonts w:ascii="Berlin Sans FB Demi" w:hAnsi="Berlin Sans FB Demi"/>
                <w:noProof/>
                <w:color w:val="833C0B" w:themeColor="accent2" w:themeShade="80"/>
              </w:rPr>
              <w:t>E-resources</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_Toc143260755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15</w:t>
            </w:r>
            <w:r w:rsidRPr="00745191">
              <w:rPr>
                <w:rFonts w:ascii="Berlin Sans FB Demi" w:hAnsi="Berlin Sans FB Demi"/>
                <w:noProof/>
                <w:webHidden/>
                <w:color w:val="833C0B" w:themeColor="accent2" w:themeShade="80"/>
              </w:rPr>
              <w:fldChar w:fldCharType="end"/>
            </w:r>
          </w:hyperlink>
        </w:p>
        <w:p w14:paraId="42EB2BEF" w14:textId="4275504F"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56" w:history="1">
            <w:r w:rsidRPr="00745191">
              <w:rPr>
                <w:rStyle w:val="Hyperlink"/>
                <w:rFonts w:ascii="Berlin Sans FB Demi" w:hAnsi="Berlin Sans FB Demi"/>
                <w:noProof/>
                <w:color w:val="833C0B" w:themeColor="accent2" w:themeShade="80"/>
              </w:rPr>
              <w:t>Sport facilities</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_Toc143260756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15</w:t>
            </w:r>
            <w:r w:rsidRPr="00745191">
              <w:rPr>
                <w:rFonts w:ascii="Berlin Sans FB Demi" w:hAnsi="Berlin Sans FB Demi"/>
                <w:noProof/>
                <w:webHidden/>
                <w:color w:val="833C0B" w:themeColor="accent2" w:themeShade="80"/>
              </w:rPr>
              <w:fldChar w:fldCharType="end"/>
            </w:r>
          </w:hyperlink>
        </w:p>
        <w:p w14:paraId="53014C23" w14:textId="1480EA5B"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57" w:history="1">
            <w:r w:rsidRPr="00745191">
              <w:rPr>
                <w:rStyle w:val="Hyperlink"/>
                <w:rFonts w:ascii="Berlin Sans FB Demi" w:hAnsi="Berlin Sans FB Demi"/>
                <w:noProof/>
                <w:color w:val="833C0B" w:themeColor="accent2" w:themeShade="80"/>
              </w:rPr>
              <w:t>Health Facilities</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_Toc143260757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16</w:t>
            </w:r>
            <w:r w:rsidRPr="00745191">
              <w:rPr>
                <w:rFonts w:ascii="Berlin Sans FB Demi" w:hAnsi="Berlin Sans FB Demi"/>
                <w:noProof/>
                <w:webHidden/>
                <w:color w:val="833C0B" w:themeColor="accent2" w:themeShade="80"/>
              </w:rPr>
              <w:fldChar w:fldCharType="end"/>
            </w:r>
          </w:hyperlink>
        </w:p>
        <w:p w14:paraId="73D2AC29" w14:textId="3E4FA404"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58" w:history="1">
            <w:r w:rsidRPr="00745191">
              <w:rPr>
                <w:rStyle w:val="Hyperlink"/>
                <w:rFonts w:ascii="Berlin Sans FB Demi" w:hAnsi="Berlin Sans FB Demi"/>
                <w:noProof/>
                <w:color w:val="833C0B" w:themeColor="accent2" w:themeShade="80"/>
              </w:rPr>
              <w:t>Finance</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_Toc143260758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16</w:t>
            </w:r>
            <w:r w:rsidRPr="00745191">
              <w:rPr>
                <w:rFonts w:ascii="Berlin Sans FB Demi" w:hAnsi="Berlin Sans FB Demi"/>
                <w:noProof/>
                <w:webHidden/>
                <w:color w:val="833C0B" w:themeColor="accent2" w:themeShade="80"/>
              </w:rPr>
              <w:fldChar w:fldCharType="end"/>
            </w:r>
          </w:hyperlink>
        </w:p>
        <w:p w14:paraId="74238BBD" w14:textId="312F7999"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59" w:history="1">
            <w:r w:rsidRPr="00745191">
              <w:rPr>
                <w:rStyle w:val="Hyperlink"/>
                <w:rFonts w:ascii="Berlin Sans FB Demi" w:hAnsi="Berlin Sans FB Demi"/>
                <w:noProof/>
                <w:color w:val="833C0B" w:themeColor="accent2" w:themeShade="80"/>
              </w:rPr>
              <w:t>Instructional materials</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_Toc143260759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17</w:t>
            </w:r>
            <w:r w:rsidRPr="00745191">
              <w:rPr>
                <w:rFonts w:ascii="Berlin Sans FB Demi" w:hAnsi="Berlin Sans FB Demi"/>
                <w:noProof/>
                <w:webHidden/>
                <w:color w:val="833C0B" w:themeColor="accent2" w:themeShade="80"/>
              </w:rPr>
              <w:fldChar w:fldCharType="end"/>
            </w:r>
          </w:hyperlink>
        </w:p>
        <w:p w14:paraId="12B4D2C4" w14:textId="0B8EB702" w:rsidR="00745191" w:rsidRPr="00745191" w:rsidRDefault="00745191" w:rsidP="00745191">
          <w:pPr>
            <w:pStyle w:val="TOC2"/>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60" w:history="1">
            <w:r w:rsidRPr="00745191">
              <w:rPr>
                <w:rStyle w:val="Hyperlink"/>
                <w:rFonts w:ascii="Berlin Sans FB Demi" w:hAnsi="Berlin Sans FB Demi"/>
                <w:noProof/>
                <w:color w:val="833C0B" w:themeColor="accent2" w:themeShade="80"/>
              </w:rPr>
              <w:t>Policy on Processes</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_Toc143260760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17</w:t>
            </w:r>
            <w:r w:rsidRPr="00745191">
              <w:rPr>
                <w:rFonts w:ascii="Berlin Sans FB Demi" w:hAnsi="Berlin Sans FB Demi"/>
                <w:noProof/>
                <w:webHidden/>
                <w:color w:val="833C0B" w:themeColor="accent2" w:themeShade="80"/>
              </w:rPr>
              <w:fldChar w:fldCharType="end"/>
            </w:r>
          </w:hyperlink>
        </w:p>
        <w:p w14:paraId="3E065B7B" w14:textId="70A379A9"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61" w:history="1">
            <w:r w:rsidRPr="00745191">
              <w:rPr>
                <w:rStyle w:val="Hyperlink"/>
                <w:rFonts w:ascii="Berlin Sans FB Demi" w:hAnsi="Berlin Sans FB Demi"/>
                <w:noProof/>
                <w:color w:val="833C0B" w:themeColor="accent2" w:themeShade="80"/>
              </w:rPr>
              <w:t>Teaching and learning processes</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_Toc143260761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17</w:t>
            </w:r>
            <w:r w:rsidRPr="00745191">
              <w:rPr>
                <w:rFonts w:ascii="Berlin Sans FB Demi" w:hAnsi="Berlin Sans FB Demi"/>
                <w:noProof/>
                <w:webHidden/>
                <w:color w:val="833C0B" w:themeColor="accent2" w:themeShade="80"/>
              </w:rPr>
              <w:fldChar w:fldCharType="end"/>
            </w:r>
          </w:hyperlink>
        </w:p>
        <w:p w14:paraId="14F052F4" w14:textId="098E146A"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62" w:history="1">
            <w:r w:rsidRPr="00745191">
              <w:rPr>
                <w:rStyle w:val="Hyperlink"/>
                <w:rFonts w:ascii="Berlin Sans FB Demi" w:hAnsi="Berlin Sans FB Demi"/>
                <w:noProof/>
                <w:color w:val="833C0B" w:themeColor="accent2" w:themeShade="80"/>
              </w:rPr>
              <w:t>Conduct of Examinations, Offences and Penalty</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_Toc143260762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17</w:t>
            </w:r>
            <w:r w:rsidRPr="00745191">
              <w:rPr>
                <w:rFonts w:ascii="Berlin Sans FB Demi" w:hAnsi="Berlin Sans FB Demi"/>
                <w:noProof/>
                <w:webHidden/>
                <w:color w:val="833C0B" w:themeColor="accent2" w:themeShade="80"/>
              </w:rPr>
              <w:fldChar w:fldCharType="end"/>
            </w:r>
          </w:hyperlink>
        </w:p>
        <w:p w14:paraId="62AB293D" w14:textId="1942D013"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63" w:history="1">
            <w:r w:rsidRPr="00745191">
              <w:rPr>
                <w:rStyle w:val="Hyperlink"/>
                <w:rFonts w:ascii="Berlin Sans FB Demi" w:hAnsi="Berlin Sans FB Demi"/>
                <w:noProof/>
                <w:color w:val="833C0B" w:themeColor="accent2" w:themeShade="80"/>
              </w:rPr>
              <w:t>Conduct of Research</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_Toc143260763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19</w:t>
            </w:r>
            <w:r w:rsidRPr="00745191">
              <w:rPr>
                <w:rFonts w:ascii="Berlin Sans FB Demi" w:hAnsi="Berlin Sans FB Demi"/>
                <w:noProof/>
                <w:webHidden/>
                <w:color w:val="833C0B" w:themeColor="accent2" w:themeShade="80"/>
              </w:rPr>
              <w:fldChar w:fldCharType="end"/>
            </w:r>
          </w:hyperlink>
        </w:p>
        <w:p w14:paraId="5B59F7C1" w14:textId="0E85AF01"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64" w:history="1">
            <w:r w:rsidRPr="00745191">
              <w:rPr>
                <w:rStyle w:val="Hyperlink"/>
                <w:rFonts w:ascii="Berlin Sans FB Demi" w:hAnsi="Berlin Sans FB Demi"/>
                <w:noProof/>
                <w:color w:val="833C0B" w:themeColor="accent2" w:themeShade="80"/>
              </w:rPr>
              <w:t>Use of Time and Space</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_Toc143260764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20</w:t>
            </w:r>
            <w:r w:rsidRPr="00745191">
              <w:rPr>
                <w:rFonts w:ascii="Berlin Sans FB Demi" w:hAnsi="Berlin Sans FB Demi"/>
                <w:noProof/>
                <w:webHidden/>
                <w:color w:val="833C0B" w:themeColor="accent2" w:themeShade="80"/>
              </w:rPr>
              <w:fldChar w:fldCharType="end"/>
            </w:r>
          </w:hyperlink>
        </w:p>
        <w:p w14:paraId="258284DA" w14:textId="63D0CBCB"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65" w:history="1">
            <w:r w:rsidRPr="00745191">
              <w:rPr>
                <w:rStyle w:val="Hyperlink"/>
                <w:rFonts w:ascii="Berlin Sans FB Demi" w:hAnsi="Berlin Sans FB Demi"/>
                <w:noProof/>
                <w:color w:val="833C0B" w:themeColor="accent2" w:themeShade="80"/>
              </w:rPr>
              <w:t>Student Services</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_Toc143260765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20</w:t>
            </w:r>
            <w:r w:rsidRPr="00745191">
              <w:rPr>
                <w:rFonts w:ascii="Berlin Sans FB Demi" w:hAnsi="Berlin Sans FB Demi"/>
                <w:noProof/>
                <w:webHidden/>
                <w:color w:val="833C0B" w:themeColor="accent2" w:themeShade="80"/>
              </w:rPr>
              <w:fldChar w:fldCharType="end"/>
            </w:r>
          </w:hyperlink>
        </w:p>
        <w:p w14:paraId="1B2F5B97" w14:textId="48388B73"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66" w:history="1">
            <w:r w:rsidRPr="00745191">
              <w:rPr>
                <w:rStyle w:val="Hyperlink"/>
                <w:rFonts w:ascii="Berlin Sans FB Demi" w:hAnsi="Berlin Sans FB Demi"/>
                <w:noProof/>
                <w:color w:val="833C0B" w:themeColor="accent2" w:themeShade="80"/>
              </w:rPr>
              <w:t>Administration/ Management processes</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_Toc143260766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20</w:t>
            </w:r>
            <w:r w:rsidRPr="00745191">
              <w:rPr>
                <w:rFonts w:ascii="Berlin Sans FB Demi" w:hAnsi="Berlin Sans FB Demi"/>
                <w:noProof/>
                <w:webHidden/>
                <w:color w:val="833C0B" w:themeColor="accent2" w:themeShade="80"/>
              </w:rPr>
              <w:fldChar w:fldCharType="end"/>
            </w:r>
          </w:hyperlink>
        </w:p>
        <w:p w14:paraId="02D972C5" w14:textId="3B99732F"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67" w:history="1">
            <w:r w:rsidRPr="00745191">
              <w:rPr>
                <w:rStyle w:val="Hyperlink"/>
                <w:rFonts w:ascii="Berlin Sans FB Demi" w:hAnsi="Berlin Sans FB Demi"/>
                <w:noProof/>
                <w:color w:val="833C0B" w:themeColor="accent2" w:themeShade="80"/>
              </w:rPr>
              <w:t>Leadership</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_Toc143260767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21</w:t>
            </w:r>
            <w:r w:rsidRPr="00745191">
              <w:rPr>
                <w:rFonts w:ascii="Berlin Sans FB Demi" w:hAnsi="Berlin Sans FB Demi"/>
                <w:noProof/>
                <w:webHidden/>
                <w:color w:val="833C0B" w:themeColor="accent2" w:themeShade="80"/>
              </w:rPr>
              <w:fldChar w:fldCharType="end"/>
            </w:r>
          </w:hyperlink>
        </w:p>
        <w:p w14:paraId="6B14AAE8" w14:textId="4E7535CE"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68" w:history="1">
            <w:r w:rsidRPr="00745191">
              <w:rPr>
                <w:rStyle w:val="Hyperlink"/>
                <w:rFonts w:ascii="Berlin Sans FB Demi" w:hAnsi="Berlin Sans FB Demi"/>
                <w:noProof/>
                <w:color w:val="833C0B" w:themeColor="accent2" w:themeShade="80"/>
              </w:rPr>
              <w:t>Community Participation</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_Toc143260768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21</w:t>
            </w:r>
            <w:r w:rsidRPr="00745191">
              <w:rPr>
                <w:rFonts w:ascii="Berlin Sans FB Demi" w:hAnsi="Berlin Sans FB Demi"/>
                <w:noProof/>
                <w:webHidden/>
                <w:color w:val="833C0B" w:themeColor="accent2" w:themeShade="80"/>
              </w:rPr>
              <w:fldChar w:fldCharType="end"/>
            </w:r>
          </w:hyperlink>
        </w:p>
        <w:p w14:paraId="12ED8118" w14:textId="4786CEAE" w:rsidR="00745191" w:rsidRPr="00745191" w:rsidRDefault="00745191" w:rsidP="00745191">
          <w:pPr>
            <w:pStyle w:val="TOC1"/>
            <w:tabs>
              <w:tab w:val="left" w:pos="1320"/>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69" w:history="1">
            <w:r w:rsidRPr="00745191">
              <w:rPr>
                <w:rStyle w:val="Hyperlink"/>
                <w:rFonts w:ascii="Berlin Sans FB Demi" w:hAnsi="Berlin Sans FB Demi"/>
                <w:noProof/>
                <w:color w:val="833C0B" w:themeColor="accent2" w:themeShade="80"/>
              </w:rPr>
              <w:t>Chapter 4:</w:t>
            </w:r>
            <w:r w:rsidRPr="00745191">
              <w:rPr>
                <w:rFonts w:ascii="Berlin Sans FB Demi" w:eastAsiaTheme="minorEastAsia" w:hAnsi="Berlin Sans FB Demi"/>
                <w:noProof/>
                <w:color w:val="833C0B" w:themeColor="accent2" w:themeShade="80"/>
                <w:kern w:val="2"/>
                <w14:ligatures w14:val="standardContextual"/>
              </w:rPr>
              <w:tab/>
            </w:r>
            <w:r w:rsidRPr="00745191">
              <w:rPr>
                <w:rStyle w:val="Hyperlink"/>
                <w:rFonts w:ascii="Berlin Sans FB Demi" w:hAnsi="Berlin Sans FB Demi"/>
                <w:noProof/>
                <w:color w:val="833C0B" w:themeColor="accent2" w:themeShade="80"/>
              </w:rPr>
              <w:t>POLICY ON EXTERNAL QUALITY ASSURANCE</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_Toc143260769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23</w:t>
            </w:r>
            <w:r w:rsidRPr="00745191">
              <w:rPr>
                <w:rFonts w:ascii="Berlin Sans FB Demi" w:hAnsi="Berlin Sans FB Demi"/>
                <w:noProof/>
                <w:webHidden/>
                <w:color w:val="833C0B" w:themeColor="accent2" w:themeShade="80"/>
              </w:rPr>
              <w:fldChar w:fldCharType="end"/>
            </w:r>
          </w:hyperlink>
        </w:p>
        <w:p w14:paraId="3C7E3509" w14:textId="3BB4F428" w:rsidR="00745191" w:rsidRPr="00745191" w:rsidRDefault="00745191" w:rsidP="00745191">
          <w:pPr>
            <w:pStyle w:val="TOC2"/>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70" w:history="1">
            <w:r w:rsidRPr="00745191">
              <w:rPr>
                <w:rStyle w:val="Hyperlink"/>
                <w:rFonts w:ascii="Berlin Sans FB Demi" w:hAnsi="Berlin Sans FB Demi"/>
                <w:noProof/>
                <w:color w:val="833C0B" w:themeColor="accent2" w:themeShade="80"/>
              </w:rPr>
              <w:t>External Accreditation of Programmes and Institution/Institutional Audit</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_Toc143260770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23</w:t>
            </w:r>
            <w:r w:rsidRPr="00745191">
              <w:rPr>
                <w:rFonts w:ascii="Berlin Sans FB Demi" w:hAnsi="Berlin Sans FB Demi"/>
                <w:noProof/>
                <w:webHidden/>
                <w:color w:val="833C0B" w:themeColor="accent2" w:themeShade="80"/>
              </w:rPr>
              <w:fldChar w:fldCharType="end"/>
            </w:r>
          </w:hyperlink>
        </w:p>
        <w:p w14:paraId="50C56067" w14:textId="5B1F3270" w:rsidR="00745191" w:rsidRPr="00745191" w:rsidRDefault="00745191" w:rsidP="00745191">
          <w:pPr>
            <w:pStyle w:val="TOC2"/>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71" w:history="1">
            <w:r w:rsidRPr="00745191">
              <w:rPr>
                <w:rStyle w:val="Hyperlink"/>
                <w:rFonts w:ascii="Berlin Sans FB Demi" w:hAnsi="Berlin Sans FB Demi"/>
                <w:noProof/>
                <w:color w:val="833C0B" w:themeColor="accent2" w:themeShade="80"/>
              </w:rPr>
              <w:t>Programme Review</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_Toc143260771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23</w:t>
            </w:r>
            <w:r w:rsidRPr="00745191">
              <w:rPr>
                <w:rFonts w:ascii="Berlin Sans FB Demi" w:hAnsi="Berlin Sans FB Demi"/>
                <w:noProof/>
                <w:webHidden/>
                <w:color w:val="833C0B" w:themeColor="accent2" w:themeShade="80"/>
              </w:rPr>
              <w:fldChar w:fldCharType="end"/>
            </w:r>
          </w:hyperlink>
        </w:p>
        <w:p w14:paraId="3F1029DB" w14:textId="3AE754C3" w:rsidR="00745191" w:rsidRPr="00745191" w:rsidRDefault="00745191" w:rsidP="00745191">
          <w:pPr>
            <w:pStyle w:val="TOC2"/>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72" w:history="1">
            <w:r w:rsidRPr="00745191">
              <w:rPr>
                <w:rStyle w:val="Hyperlink"/>
                <w:rFonts w:ascii="Berlin Sans FB Demi" w:hAnsi="Berlin Sans FB Demi"/>
                <w:noProof/>
                <w:color w:val="833C0B" w:themeColor="accent2" w:themeShade="80"/>
              </w:rPr>
              <w:t>External Institutional Audits</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_Toc143260772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23</w:t>
            </w:r>
            <w:r w:rsidRPr="00745191">
              <w:rPr>
                <w:rFonts w:ascii="Berlin Sans FB Demi" w:hAnsi="Berlin Sans FB Demi"/>
                <w:noProof/>
                <w:webHidden/>
                <w:color w:val="833C0B" w:themeColor="accent2" w:themeShade="80"/>
              </w:rPr>
              <w:fldChar w:fldCharType="end"/>
            </w:r>
          </w:hyperlink>
        </w:p>
        <w:p w14:paraId="6A22999D" w14:textId="08C6B6CF" w:rsidR="00745191" w:rsidRPr="00745191" w:rsidRDefault="00745191" w:rsidP="00745191">
          <w:pPr>
            <w:pStyle w:val="TOC2"/>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73" w:history="1">
            <w:r w:rsidRPr="00745191">
              <w:rPr>
                <w:rStyle w:val="Hyperlink"/>
                <w:rFonts w:ascii="Berlin Sans FB Demi" w:hAnsi="Berlin Sans FB Demi"/>
                <w:noProof/>
                <w:color w:val="833C0B" w:themeColor="accent2" w:themeShade="80"/>
              </w:rPr>
              <w:t>Programme Accreditation</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_Toc143260773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23</w:t>
            </w:r>
            <w:r w:rsidRPr="00745191">
              <w:rPr>
                <w:rFonts w:ascii="Berlin Sans FB Demi" w:hAnsi="Berlin Sans FB Demi"/>
                <w:noProof/>
                <w:webHidden/>
                <w:color w:val="833C0B" w:themeColor="accent2" w:themeShade="80"/>
              </w:rPr>
              <w:fldChar w:fldCharType="end"/>
            </w:r>
          </w:hyperlink>
        </w:p>
        <w:p w14:paraId="4C6BFAD2" w14:textId="491BD14F" w:rsidR="00745191" w:rsidRPr="00745191" w:rsidRDefault="00745191" w:rsidP="00745191">
          <w:pPr>
            <w:pStyle w:val="TOC1"/>
            <w:tabs>
              <w:tab w:val="left" w:pos="1320"/>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74" w:history="1">
            <w:r w:rsidRPr="00745191">
              <w:rPr>
                <w:rStyle w:val="Hyperlink"/>
                <w:rFonts w:ascii="Berlin Sans FB Demi" w:hAnsi="Berlin Sans FB Demi"/>
                <w:noProof/>
                <w:color w:val="833C0B" w:themeColor="accent2" w:themeShade="80"/>
              </w:rPr>
              <w:t>Chapter 5:</w:t>
            </w:r>
            <w:r w:rsidRPr="00745191">
              <w:rPr>
                <w:rFonts w:ascii="Berlin Sans FB Demi" w:eastAsiaTheme="minorEastAsia" w:hAnsi="Berlin Sans FB Demi"/>
                <w:noProof/>
                <w:color w:val="833C0B" w:themeColor="accent2" w:themeShade="80"/>
                <w:kern w:val="2"/>
                <w14:ligatures w14:val="standardContextual"/>
              </w:rPr>
              <w:tab/>
            </w:r>
            <w:r w:rsidRPr="00745191">
              <w:rPr>
                <w:rStyle w:val="Hyperlink"/>
                <w:rFonts w:ascii="Berlin Sans FB Demi" w:hAnsi="Berlin Sans FB Demi"/>
                <w:noProof/>
                <w:color w:val="833C0B" w:themeColor="accent2" w:themeShade="80"/>
              </w:rPr>
              <w:t>MONITORING AND EVALUATION</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_Toc143260774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25</w:t>
            </w:r>
            <w:r w:rsidRPr="00745191">
              <w:rPr>
                <w:rFonts w:ascii="Berlin Sans FB Demi" w:hAnsi="Berlin Sans FB Demi"/>
                <w:noProof/>
                <w:webHidden/>
                <w:color w:val="833C0B" w:themeColor="accent2" w:themeShade="80"/>
              </w:rPr>
              <w:fldChar w:fldCharType="end"/>
            </w:r>
          </w:hyperlink>
        </w:p>
        <w:p w14:paraId="65821B82" w14:textId="0F5F6729" w:rsidR="00745191" w:rsidRPr="00745191" w:rsidRDefault="00745191" w:rsidP="00745191">
          <w:pPr>
            <w:pStyle w:val="TOC2"/>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75" w:history="1">
            <w:r w:rsidRPr="00745191">
              <w:rPr>
                <w:rStyle w:val="Hyperlink"/>
                <w:rFonts w:ascii="Berlin Sans FB Demi" w:hAnsi="Berlin Sans FB Demi"/>
                <w:noProof/>
                <w:color w:val="833C0B" w:themeColor="accent2" w:themeShade="80"/>
              </w:rPr>
              <w:t>Procedures for Monitoring and Evaluation of the Policy</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_Toc143260775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25</w:t>
            </w:r>
            <w:r w:rsidRPr="00745191">
              <w:rPr>
                <w:rFonts w:ascii="Berlin Sans FB Demi" w:hAnsi="Berlin Sans FB Demi"/>
                <w:noProof/>
                <w:webHidden/>
                <w:color w:val="833C0B" w:themeColor="accent2" w:themeShade="80"/>
              </w:rPr>
              <w:fldChar w:fldCharType="end"/>
            </w:r>
          </w:hyperlink>
        </w:p>
        <w:p w14:paraId="4B664688" w14:textId="1B794B06" w:rsidR="00745191" w:rsidRPr="00745191" w:rsidRDefault="00745191" w:rsidP="00745191">
          <w:pPr>
            <w:pStyle w:val="TOC2"/>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76" w:history="1">
            <w:r w:rsidRPr="00745191">
              <w:rPr>
                <w:rStyle w:val="Hyperlink"/>
                <w:rFonts w:ascii="Berlin Sans FB Demi" w:hAnsi="Berlin Sans FB Demi"/>
                <w:noProof/>
                <w:color w:val="833C0B" w:themeColor="accent2" w:themeShade="80"/>
              </w:rPr>
              <w:t>Roles and Responsibilities in the Implementation of the Quality Assurance Policy</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_Toc143260776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26</w:t>
            </w:r>
            <w:r w:rsidRPr="00745191">
              <w:rPr>
                <w:rFonts w:ascii="Berlin Sans FB Demi" w:hAnsi="Berlin Sans FB Demi"/>
                <w:noProof/>
                <w:webHidden/>
                <w:color w:val="833C0B" w:themeColor="accent2" w:themeShade="80"/>
              </w:rPr>
              <w:fldChar w:fldCharType="end"/>
            </w:r>
          </w:hyperlink>
        </w:p>
        <w:p w14:paraId="2DACB65C" w14:textId="69BEAF8E"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77" w:history="1">
            <w:r w:rsidRPr="00745191">
              <w:rPr>
                <w:rStyle w:val="Hyperlink"/>
                <w:rFonts w:ascii="Berlin Sans FB Demi" w:hAnsi="Berlin Sans FB Demi"/>
                <w:noProof/>
                <w:color w:val="833C0B" w:themeColor="accent2" w:themeShade="80"/>
              </w:rPr>
              <w:t>Duties of Director of Quality Assurance</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_Toc143260777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26</w:t>
            </w:r>
            <w:r w:rsidRPr="00745191">
              <w:rPr>
                <w:rFonts w:ascii="Berlin Sans FB Demi" w:hAnsi="Berlin Sans FB Demi"/>
                <w:noProof/>
                <w:webHidden/>
                <w:color w:val="833C0B" w:themeColor="accent2" w:themeShade="80"/>
              </w:rPr>
              <w:fldChar w:fldCharType="end"/>
            </w:r>
          </w:hyperlink>
        </w:p>
        <w:p w14:paraId="55DCB0ED" w14:textId="1C39FC3E"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78" w:history="1">
            <w:r w:rsidRPr="00745191">
              <w:rPr>
                <w:rStyle w:val="Hyperlink"/>
                <w:rFonts w:ascii="Berlin Sans FB Demi" w:hAnsi="Berlin Sans FB Demi"/>
                <w:noProof/>
                <w:color w:val="833C0B" w:themeColor="accent2" w:themeShade="80"/>
              </w:rPr>
              <w:t>Duties of College Representatives/ Units</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_Toc143260778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26</w:t>
            </w:r>
            <w:r w:rsidRPr="00745191">
              <w:rPr>
                <w:rFonts w:ascii="Berlin Sans FB Demi" w:hAnsi="Berlin Sans FB Demi"/>
                <w:noProof/>
                <w:webHidden/>
                <w:color w:val="833C0B" w:themeColor="accent2" w:themeShade="80"/>
              </w:rPr>
              <w:fldChar w:fldCharType="end"/>
            </w:r>
          </w:hyperlink>
        </w:p>
        <w:p w14:paraId="0E7C5535" w14:textId="48C349D1" w:rsidR="00745191" w:rsidRPr="00745191" w:rsidRDefault="00745191" w:rsidP="00745191">
          <w:pPr>
            <w:pStyle w:val="TOC3"/>
            <w:tabs>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79" w:history="1">
            <w:r w:rsidRPr="00745191">
              <w:rPr>
                <w:rStyle w:val="Hyperlink"/>
                <w:rFonts w:ascii="Berlin Sans FB Demi" w:hAnsi="Berlin Sans FB Demi"/>
                <w:noProof/>
                <w:color w:val="833C0B" w:themeColor="accent2" w:themeShade="80"/>
              </w:rPr>
              <w:t>Duties of Departmental Representative</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_Toc143260779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27</w:t>
            </w:r>
            <w:r w:rsidRPr="00745191">
              <w:rPr>
                <w:rFonts w:ascii="Berlin Sans FB Demi" w:hAnsi="Berlin Sans FB Demi"/>
                <w:noProof/>
                <w:webHidden/>
                <w:color w:val="833C0B" w:themeColor="accent2" w:themeShade="80"/>
              </w:rPr>
              <w:fldChar w:fldCharType="end"/>
            </w:r>
          </w:hyperlink>
        </w:p>
        <w:p w14:paraId="52DD9550" w14:textId="06DDC3D7" w:rsidR="00745191" w:rsidRPr="00745191" w:rsidRDefault="00745191" w:rsidP="00745191">
          <w:pPr>
            <w:pStyle w:val="TOC1"/>
            <w:tabs>
              <w:tab w:val="left" w:pos="1320"/>
              <w:tab w:val="right" w:leader="dot" w:pos="9307"/>
            </w:tabs>
            <w:spacing w:line="360" w:lineRule="auto"/>
            <w:rPr>
              <w:rFonts w:ascii="Berlin Sans FB Demi" w:eastAsiaTheme="minorEastAsia" w:hAnsi="Berlin Sans FB Demi"/>
              <w:noProof/>
              <w:color w:val="833C0B" w:themeColor="accent2" w:themeShade="80"/>
              <w:kern w:val="2"/>
              <w14:ligatures w14:val="standardContextual"/>
            </w:rPr>
          </w:pPr>
          <w:hyperlink w:anchor="_Toc143260780" w:history="1">
            <w:r w:rsidRPr="00745191">
              <w:rPr>
                <w:rStyle w:val="Hyperlink"/>
                <w:rFonts w:ascii="Berlin Sans FB Demi" w:hAnsi="Berlin Sans FB Demi"/>
                <w:noProof/>
                <w:color w:val="833C0B" w:themeColor="accent2" w:themeShade="80"/>
              </w:rPr>
              <w:t>Chapter 6:</w:t>
            </w:r>
            <w:r w:rsidRPr="00745191">
              <w:rPr>
                <w:rFonts w:ascii="Berlin Sans FB Demi" w:eastAsiaTheme="minorEastAsia" w:hAnsi="Berlin Sans FB Demi"/>
                <w:noProof/>
                <w:color w:val="833C0B" w:themeColor="accent2" w:themeShade="80"/>
                <w:kern w:val="2"/>
                <w14:ligatures w14:val="standardContextual"/>
              </w:rPr>
              <w:tab/>
            </w:r>
            <w:r w:rsidRPr="00745191">
              <w:rPr>
                <w:rStyle w:val="Hyperlink"/>
                <w:rFonts w:ascii="Berlin Sans FB Demi" w:hAnsi="Berlin Sans FB Demi"/>
                <w:noProof/>
                <w:color w:val="833C0B" w:themeColor="accent2" w:themeShade="80"/>
              </w:rPr>
              <w:t>POLICY REVIEW</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_Toc143260780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28</w:t>
            </w:r>
            <w:r w:rsidRPr="00745191">
              <w:rPr>
                <w:rFonts w:ascii="Berlin Sans FB Demi" w:hAnsi="Berlin Sans FB Demi"/>
                <w:noProof/>
                <w:webHidden/>
                <w:color w:val="833C0B" w:themeColor="accent2" w:themeShade="80"/>
              </w:rPr>
              <w:fldChar w:fldCharType="end"/>
            </w:r>
          </w:hyperlink>
        </w:p>
        <w:p w14:paraId="19B60DB5" w14:textId="7FB56532" w:rsidR="00745191" w:rsidRDefault="00745191" w:rsidP="00745191">
          <w:pPr>
            <w:pStyle w:val="TOC1"/>
            <w:tabs>
              <w:tab w:val="left" w:pos="1320"/>
              <w:tab w:val="right" w:leader="dot" w:pos="9307"/>
            </w:tabs>
            <w:spacing w:line="360" w:lineRule="auto"/>
            <w:rPr>
              <w:rFonts w:eastAsiaTheme="minorEastAsia"/>
              <w:noProof/>
              <w:kern w:val="2"/>
              <w14:ligatures w14:val="standardContextual"/>
            </w:rPr>
          </w:pPr>
          <w:hyperlink w:anchor="_Toc143260781" w:history="1">
            <w:r w:rsidRPr="00745191">
              <w:rPr>
                <w:rStyle w:val="Hyperlink"/>
                <w:rFonts w:ascii="Berlin Sans FB Demi" w:hAnsi="Berlin Sans FB Demi"/>
                <w:noProof/>
                <w:color w:val="833C0B" w:themeColor="accent2" w:themeShade="80"/>
              </w:rPr>
              <w:t>Chapter 7:</w:t>
            </w:r>
            <w:r w:rsidRPr="00745191">
              <w:rPr>
                <w:rFonts w:ascii="Berlin Sans FB Demi" w:eastAsiaTheme="minorEastAsia" w:hAnsi="Berlin Sans FB Demi"/>
                <w:noProof/>
                <w:color w:val="833C0B" w:themeColor="accent2" w:themeShade="80"/>
                <w:kern w:val="2"/>
                <w14:ligatures w14:val="standardContextual"/>
              </w:rPr>
              <w:tab/>
            </w:r>
            <w:r w:rsidRPr="00745191">
              <w:rPr>
                <w:rStyle w:val="Hyperlink"/>
                <w:rFonts w:ascii="Berlin Sans FB Demi" w:hAnsi="Berlin Sans FB Demi"/>
                <w:noProof/>
                <w:color w:val="833C0B" w:themeColor="accent2" w:themeShade="80"/>
              </w:rPr>
              <w:t>CONCLUSION</w:t>
            </w:r>
            <w:r w:rsidRPr="00745191">
              <w:rPr>
                <w:rFonts w:ascii="Berlin Sans FB Demi" w:hAnsi="Berlin Sans FB Demi"/>
                <w:noProof/>
                <w:webHidden/>
                <w:color w:val="833C0B" w:themeColor="accent2" w:themeShade="80"/>
              </w:rPr>
              <w:tab/>
            </w:r>
            <w:r w:rsidRPr="00745191">
              <w:rPr>
                <w:rFonts w:ascii="Berlin Sans FB Demi" w:hAnsi="Berlin Sans FB Demi"/>
                <w:noProof/>
                <w:webHidden/>
                <w:color w:val="833C0B" w:themeColor="accent2" w:themeShade="80"/>
              </w:rPr>
              <w:fldChar w:fldCharType="begin"/>
            </w:r>
            <w:r w:rsidRPr="00745191">
              <w:rPr>
                <w:rFonts w:ascii="Berlin Sans FB Demi" w:hAnsi="Berlin Sans FB Demi"/>
                <w:noProof/>
                <w:webHidden/>
                <w:color w:val="833C0B" w:themeColor="accent2" w:themeShade="80"/>
              </w:rPr>
              <w:instrText xml:space="preserve"> PAGEREF _Toc143260781 \h </w:instrText>
            </w:r>
            <w:r w:rsidRPr="00745191">
              <w:rPr>
                <w:rFonts w:ascii="Berlin Sans FB Demi" w:hAnsi="Berlin Sans FB Demi"/>
                <w:noProof/>
                <w:webHidden/>
                <w:color w:val="833C0B" w:themeColor="accent2" w:themeShade="80"/>
              </w:rPr>
            </w:r>
            <w:r w:rsidRPr="00745191">
              <w:rPr>
                <w:rFonts w:ascii="Berlin Sans FB Demi" w:hAnsi="Berlin Sans FB Demi"/>
                <w:noProof/>
                <w:webHidden/>
                <w:color w:val="833C0B" w:themeColor="accent2" w:themeShade="80"/>
              </w:rPr>
              <w:fldChar w:fldCharType="separate"/>
            </w:r>
            <w:r w:rsidRPr="00745191">
              <w:rPr>
                <w:rFonts w:ascii="Berlin Sans FB Demi" w:hAnsi="Berlin Sans FB Demi"/>
                <w:noProof/>
                <w:webHidden/>
                <w:color w:val="833C0B" w:themeColor="accent2" w:themeShade="80"/>
              </w:rPr>
              <w:t>29</w:t>
            </w:r>
            <w:r w:rsidRPr="00745191">
              <w:rPr>
                <w:rFonts w:ascii="Berlin Sans FB Demi" w:hAnsi="Berlin Sans FB Demi"/>
                <w:noProof/>
                <w:webHidden/>
                <w:color w:val="833C0B" w:themeColor="accent2" w:themeShade="80"/>
              </w:rPr>
              <w:fldChar w:fldCharType="end"/>
            </w:r>
          </w:hyperlink>
        </w:p>
        <w:p w14:paraId="48D2631D" w14:textId="7838A4F4" w:rsidR="007C3313" w:rsidRPr="008664BB" w:rsidRDefault="007C3313" w:rsidP="00F9732F">
          <w:pPr>
            <w:spacing w:line="360" w:lineRule="auto"/>
            <w:rPr>
              <w:rFonts w:ascii="Times New Roman" w:hAnsi="Times New Roman" w:cs="Times New Roman"/>
              <w:sz w:val="28"/>
              <w:szCs w:val="28"/>
            </w:rPr>
          </w:pPr>
          <w:r w:rsidRPr="00E06C49">
            <w:rPr>
              <w:rFonts w:ascii="Berlin Sans FB Demi" w:hAnsi="Berlin Sans FB Demi" w:cs="Times New Roman"/>
              <w:color w:val="1F4E79" w:themeColor="accent5" w:themeShade="80"/>
              <w:sz w:val="28"/>
              <w:szCs w:val="28"/>
            </w:rPr>
            <w:fldChar w:fldCharType="end"/>
          </w:r>
        </w:p>
      </w:sdtContent>
    </w:sdt>
    <w:p w14:paraId="34E32B21" w14:textId="77777777" w:rsidR="003F2DA5" w:rsidRDefault="003F2DA5">
      <w:pPr>
        <w:spacing w:after="160" w:line="259" w:lineRule="auto"/>
        <w:rPr>
          <w:rFonts w:ascii="Times New Roman" w:eastAsiaTheme="majorEastAsia" w:hAnsi="Times New Roman" w:cstheme="majorBidi"/>
          <w:b/>
          <w:bCs/>
          <w:color w:val="2F5496" w:themeColor="accent1" w:themeShade="BF"/>
          <w:sz w:val="32"/>
          <w:szCs w:val="28"/>
        </w:rPr>
      </w:pPr>
      <w:r>
        <w:br w:type="page"/>
      </w:r>
    </w:p>
    <w:p w14:paraId="0913AE88" w14:textId="6ACC2638" w:rsidR="007C3313" w:rsidRPr="00BF30EC" w:rsidRDefault="007C3313" w:rsidP="00CA05AE">
      <w:pPr>
        <w:pStyle w:val="Heading1"/>
      </w:pPr>
      <w:bookmarkStart w:id="0" w:name="_Toc143260734"/>
      <w:r w:rsidRPr="00BF30EC">
        <w:lastRenderedPageBreak/>
        <w:t>Foreword</w:t>
      </w:r>
      <w:bookmarkEnd w:id="0"/>
    </w:p>
    <w:p w14:paraId="531B5E96" w14:textId="0F7A23DF" w:rsidR="007C3313" w:rsidRPr="00930385" w:rsidRDefault="00C6406B" w:rsidP="00930385">
      <w:pPr>
        <w:spacing w:before="240" w:after="240"/>
        <w:jc w:val="both"/>
        <w:rPr>
          <w:rFonts w:ascii="Times New Roman" w:eastAsia="Times New Roman" w:hAnsi="Times New Roman" w:cs="Times New Roman"/>
          <w:color w:val="FF0000"/>
          <w:sz w:val="24"/>
          <w:szCs w:val="24"/>
        </w:rPr>
      </w:pPr>
      <w:r w:rsidRPr="00930385">
        <w:rPr>
          <w:rFonts w:ascii="Times New Roman" w:hAnsi="Times New Roman" w:cs="Times New Roman"/>
          <w:sz w:val="24"/>
          <w:szCs w:val="24"/>
        </w:rPr>
        <w:t>Thomas Adewumi University is a private institution licensed by the Federal Government of Nigeria in April 2021. The Proprietor of the University is De Crown West Africa Limited, the umbrella organization for several companies whose major business is engineering and construction in Nigeria and the West Africa sub-region.</w:t>
      </w:r>
    </w:p>
    <w:p w14:paraId="5C088FC2" w14:textId="71265C28" w:rsidR="007C3313" w:rsidRPr="00930385" w:rsidRDefault="00093C8A" w:rsidP="00930385">
      <w:pPr>
        <w:spacing w:before="240" w:after="240"/>
        <w:jc w:val="both"/>
        <w:rPr>
          <w:rFonts w:ascii="Times New Roman" w:eastAsia="Times New Roman" w:hAnsi="Times New Roman" w:cs="Times New Roman"/>
          <w:sz w:val="24"/>
          <w:szCs w:val="24"/>
        </w:rPr>
      </w:pPr>
      <w:r w:rsidRPr="00930385">
        <w:rPr>
          <w:rFonts w:ascii="Times New Roman" w:hAnsi="Times New Roman" w:cs="Times New Roman"/>
          <w:sz w:val="24"/>
          <w:szCs w:val="24"/>
        </w:rPr>
        <w:t xml:space="preserve">Thomas Adewumi University </w:t>
      </w:r>
      <w:r w:rsidR="007C3313" w:rsidRPr="00930385">
        <w:rPr>
          <w:rFonts w:ascii="Times New Roman" w:eastAsia="Times New Roman" w:hAnsi="Times New Roman" w:cs="Times New Roman"/>
          <w:sz w:val="24"/>
          <w:szCs w:val="24"/>
        </w:rPr>
        <w:t xml:space="preserve">is committed to development and transformation of society through environmental-friendly technology and other innovations. Our mission is to </w:t>
      </w:r>
      <w:r w:rsidR="00C6406B" w:rsidRPr="00930385">
        <w:rPr>
          <w:rFonts w:ascii="Times New Roman" w:eastAsia="Times New Roman" w:hAnsi="Times New Roman" w:cs="Times New Roman"/>
          <w:sz w:val="24"/>
          <w:szCs w:val="24"/>
        </w:rPr>
        <w:t>be a center of attraction for staff and students of the highest quality who are dedicated and attuned to the ideals of excellence, truth, progress and development</w:t>
      </w:r>
      <w:r w:rsidR="00BB7908" w:rsidRPr="00930385">
        <w:rPr>
          <w:rFonts w:ascii="Times New Roman" w:eastAsia="Times New Roman" w:hAnsi="Times New Roman" w:cs="Times New Roman"/>
          <w:sz w:val="24"/>
          <w:szCs w:val="24"/>
        </w:rPr>
        <w:t xml:space="preserve">. </w:t>
      </w:r>
    </w:p>
    <w:p w14:paraId="4F7FFB90" w14:textId="738E2DFC" w:rsidR="007C3313" w:rsidRPr="00930385" w:rsidRDefault="00093C8A" w:rsidP="00930385">
      <w:pPr>
        <w:jc w:val="both"/>
        <w:rPr>
          <w:rStyle w:val="fontstyle01"/>
          <w:rFonts w:ascii="Times New Roman" w:hAnsi="Times New Roman" w:cs="Times New Roman"/>
          <w:color w:val="auto"/>
          <w:sz w:val="24"/>
          <w:szCs w:val="24"/>
        </w:rPr>
      </w:pPr>
      <w:r w:rsidRPr="00930385">
        <w:rPr>
          <w:rFonts w:ascii="Times New Roman" w:hAnsi="Times New Roman" w:cs="Times New Roman"/>
          <w:sz w:val="24"/>
          <w:szCs w:val="24"/>
        </w:rPr>
        <w:t xml:space="preserve">Thomas Adewumi University </w:t>
      </w:r>
      <w:r w:rsidR="007C3313" w:rsidRPr="00930385">
        <w:rPr>
          <w:rStyle w:val="fontstyle01"/>
          <w:rFonts w:ascii="Times New Roman" w:hAnsi="Times New Roman" w:cs="Times New Roman"/>
          <w:color w:val="auto"/>
          <w:sz w:val="24"/>
          <w:szCs w:val="24"/>
        </w:rPr>
        <w:t xml:space="preserve">Quality Assurance policy </w:t>
      </w:r>
      <w:r w:rsidR="00B20EF9">
        <w:rPr>
          <w:rStyle w:val="fontstyle01"/>
          <w:rFonts w:ascii="Times New Roman" w:hAnsi="Times New Roman" w:cs="Times New Roman"/>
          <w:color w:val="auto"/>
          <w:sz w:val="24"/>
          <w:szCs w:val="24"/>
        </w:rPr>
        <w:t>is</w:t>
      </w:r>
      <w:r w:rsidR="007C3313" w:rsidRPr="00930385">
        <w:rPr>
          <w:rStyle w:val="fontstyle01"/>
          <w:rFonts w:ascii="Times New Roman" w:hAnsi="Times New Roman" w:cs="Times New Roman"/>
          <w:color w:val="auto"/>
          <w:sz w:val="24"/>
          <w:szCs w:val="24"/>
        </w:rPr>
        <w:t xml:space="preserve"> developed to inform and guide staff, and to improve the quality of </w:t>
      </w:r>
      <w:r w:rsidR="00B20EF9" w:rsidRPr="00930385">
        <w:rPr>
          <w:rStyle w:val="fontstyle01"/>
          <w:rFonts w:ascii="Times New Roman" w:hAnsi="Times New Roman" w:cs="Times New Roman"/>
          <w:color w:val="auto"/>
          <w:sz w:val="24"/>
          <w:szCs w:val="24"/>
        </w:rPr>
        <w:t xml:space="preserve">teaching </w:t>
      </w:r>
      <w:r w:rsidR="007C3313" w:rsidRPr="00930385">
        <w:rPr>
          <w:rStyle w:val="fontstyle01"/>
          <w:rFonts w:ascii="Times New Roman" w:hAnsi="Times New Roman" w:cs="Times New Roman"/>
          <w:color w:val="auto"/>
          <w:sz w:val="24"/>
          <w:szCs w:val="24"/>
        </w:rPr>
        <w:t>and learning in the University. This policy is set out to guide the general academic</w:t>
      </w:r>
      <w:r w:rsidR="007C3313" w:rsidRPr="00930385">
        <w:rPr>
          <w:rFonts w:ascii="Times New Roman" w:hAnsi="Times New Roman" w:cs="Times New Roman"/>
          <w:sz w:val="24"/>
          <w:szCs w:val="24"/>
        </w:rPr>
        <w:t xml:space="preserve"> </w:t>
      </w:r>
      <w:r w:rsidR="007C3313" w:rsidRPr="00930385">
        <w:rPr>
          <w:rStyle w:val="fontstyle01"/>
          <w:rFonts w:ascii="Times New Roman" w:hAnsi="Times New Roman" w:cs="Times New Roman"/>
          <w:color w:val="auto"/>
          <w:sz w:val="24"/>
          <w:szCs w:val="24"/>
        </w:rPr>
        <w:t>governance</w:t>
      </w:r>
      <w:r w:rsidR="00AA7560" w:rsidRPr="00930385">
        <w:rPr>
          <w:rStyle w:val="fontstyle01"/>
          <w:rFonts w:ascii="Times New Roman" w:hAnsi="Times New Roman" w:cs="Times New Roman"/>
          <w:color w:val="auto"/>
          <w:sz w:val="24"/>
          <w:szCs w:val="24"/>
        </w:rPr>
        <w:t>,</w:t>
      </w:r>
      <w:r w:rsidR="007C3313" w:rsidRPr="00930385">
        <w:rPr>
          <w:rFonts w:ascii="Times New Roman" w:hAnsi="Times New Roman" w:cs="Times New Roman"/>
          <w:sz w:val="24"/>
          <w:szCs w:val="24"/>
        </w:rPr>
        <w:t xml:space="preserve"> </w:t>
      </w:r>
      <w:r w:rsidR="007C3313" w:rsidRPr="00930385">
        <w:rPr>
          <w:rStyle w:val="fontstyle01"/>
          <w:rFonts w:ascii="Times New Roman" w:hAnsi="Times New Roman" w:cs="Times New Roman"/>
          <w:color w:val="auto"/>
          <w:sz w:val="24"/>
          <w:szCs w:val="24"/>
        </w:rPr>
        <w:t>procedures and protocols in ensuring the quality of lectures, examinations, and general conduct that will facilitate improvement in every unit of the University</w:t>
      </w:r>
      <w:r w:rsidR="00AA7560" w:rsidRPr="00930385">
        <w:rPr>
          <w:rStyle w:val="fontstyle01"/>
          <w:rFonts w:ascii="Times New Roman" w:hAnsi="Times New Roman" w:cs="Times New Roman"/>
          <w:color w:val="auto"/>
          <w:sz w:val="24"/>
          <w:szCs w:val="24"/>
        </w:rPr>
        <w:t xml:space="preserve"> are topnotch</w:t>
      </w:r>
      <w:r w:rsidR="007C3313" w:rsidRPr="00930385">
        <w:rPr>
          <w:rStyle w:val="fontstyle01"/>
          <w:rFonts w:ascii="Times New Roman" w:hAnsi="Times New Roman" w:cs="Times New Roman"/>
          <w:color w:val="auto"/>
          <w:sz w:val="24"/>
          <w:szCs w:val="24"/>
        </w:rPr>
        <w:t>.</w:t>
      </w:r>
    </w:p>
    <w:p w14:paraId="4DD57DCE" w14:textId="77777777" w:rsidR="00821EE7" w:rsidRPr="00930385" w:rsidRDefault="00821EE7" w:rsidP="00930385">
      <w:pPr>
        <w:jc w:val="both"/>
        <w:rPr>
          <w:rFonts w:ascii="Times New Roman" w:hAnsi="Times New Roman" w:cs="Times New Roman"/>
          <w:sz w:val="24"/>
          <w:szCs w:val="24"/>
        </w:rPr>
      </w:pPr>
      <w:r w:rsidRPr="00930385">
        <w:rPr>
          <w:rFonts w:ascii="Times New Roman" w:hAnsi="Times New Roman" w:cs="Times New Roman"/>
          <w:sz w:val="24"/>
          <w:szCs w:val="24"/>
        </w:rPr>
        <w:t>This quality assurance policy will be a central resource that brings together all of the university's policies and procedures related to its development. It will be used by every unit and committee in the university to ensure that their work is aligned with the university's overall goals and objectives.</w:t>
      </w:r>
    </w:p>
    <w:p w14:paraId="413AA140" w14:textId="19CC3FC1" w:rsidR="007C3313" w:rsidRPr="00930385" w:rsidRDefault="007C3313" w:rsidP="00930385">
      <w:pPr>
        <w:jc w:val="both"/>
        <w:rPr>
          <w:rStyle w:val="fontstyle01"/>
          <w:rFonts w:ascii="Times New Roman" w:hAnsi="Times New Roman" w:cs="Times New Roman"/>
          <w:color w:val="auto"/>
          <w:sz w:val="24"/>
          <w:szCs w:val="24"/>
        </w:rPr>
      </w:pPr>
      <w:r w:rsidRPr="00930385">
        <w:rPr>
          <w:rStyle w:val="fontstyle01"/>
          <w:rFonts w:ascii="Times New Roman" w:hAnsi="Times New Roman" w:cs="Times New Roman"/>
          <w:color w:val="auto"/>
          <w:sz w:val="24"/>
          <w:szCs w:val="24"/>
        </w:rPr>
        <w:t xml:space="preserve">On behalf of the Management of </w:t>
      </w:r>
      <w:r w:rsidR="00093C8A" w:rsidRPr="00930385">
        <w:rPr>
          <w:rFonts w:ascii="Times New Roman" w:hAnsi="Times New Roman" w:cs="Times New Roman"/>
          <w:sz w:val="24"/>
          <w:szCs w:val="24"/>
        </w:rPr>
        <w:t>Thomas Adewumi University</w:t>
      </w:r>
      <w:r w:rsidRPr="00930385">
        <w:rPr>
          <w:rStyle w:val="fontstyle01"/>
          <w:rFonts w:ascii="Times New Roman" w:hAnsi="Times New Roman" w:cs="Times New Roman"/>
          <w:color w:val="auto"/>
          <w:sz w:val="24"/>
          <w:szCs w:val="24"/>
        </w:rPr>
        <w:t>, I wish all members of the University success in their entire endeavor.</w:t>
      </w:r>
    </w:p>
    <w:p w14:paraId="0148FCC7" w14:textId="77777777" w:rsidR="007C3313" w:rsidRPr="00821EE7" w:rsidRDefault="007C3313" w:rsidP="00500D08">
      <w:pPr>
        <w:spacing w:line="240" w:lineRule="auto"/>
        <w:jc w:val="both"/>
        <w:rPr>
          <w:rStyle w:val="fontstyle01"/>
          <w:color w:val="auto"/>
          <w:sz w:val="24"/>
          <w:szCs w:val="24"/>
        </w:rPr>
      </w:pPr>
      <w:r w:rsidRPr="00821EE7">
        <w:rPr>
          <w:rStyle w:val="fontstyle01"/>
          <w:color w:val="auto"/>
          <w:sz w:val="24"/>
          <w:szCs w:val="24"/>
        </w:rPr>
        <w:t>Thank you</w:t>
      </w:r>
    </w:p>
    <w:p w14:paraId="681620AD" w14:textId="77777777" w:rsidR="007C3313" w:rsidRPr="00BA3E0D" w:rsidRDefault="007C3313" w:rsidP="007C3313">
      <w:pPr>
        <w:spacing w:line="240" w:lineRule="auto"/>
        <w:jc w:val="both"/>
        <w:rPr>
          <w:rStyle w:val="fontstyle01"/>
          <w:color w:val="FF0000"/>
          <w:sz w:val="24"/>
          <w:szCs w:val="24"/>
        </w:rPr>
      </w:pPr>
    </w:p>
    <w:p w14:paraId="33F08A81" w14:textId="01CB1122" w:rsidR="007C3313" w:rsidRPr="009D3A06" w:rsidRDefault="007C3313" w:rsidP="007C3313">
      <w:pPr>
        <w:spacing w:line="240" w:lineRule="auto"/>
        <w:jc w:val="both"/>
        <w:rPr>
          <w:rStyle w:val="fontstyle01"/>
          <w:b/>
          <w:bCs/>
          <w:color w:val="FF0000"/>
          <w:sz w:val="24"/>
          <w:szCs w:val="24"/>
        </w:rPr>
      </w:pPr>
      <w:r w:rsidRPr="009D3A06">
        <w:rPr>
          <w:rStyle w:val="fontstyle01"/>
          <w:b/>
          <w:bCs/>
          <w:color w:val="auto"/>
          <w:sz w:val="24"/>
          <w:szCs w:val="24"/>
        </w:rPr>
        <w:t xml:space="preserve">Professor </w:t>
      </w:r>
      <w:proofErr w:type="spellStart"/>
      <w:r w:rsidR="00AA7560" w:rsidRPr="009D3A06">
        <w:rPr>
          <w:rStyle w:val="fontstyle01"/>
          <w:b/>
          <w:bCs/>
          <w:color w:val="auto"/>
          <w:sz w:val="24"/>
          <w:szCs w:val="24"/>
        </w:rPr>
        <w:t>Franscisca</w:t>
      </w:r>
      <w:proofErr w:type="spellEnd"/>
      <w:r w:rsidR="00AA7560" w:rsidRPr="009D3A06">
        <w:rPr>
          <w:rStyle w:val="fontstyle01"/>
          <w:b/>
          <w:bCs/>
          <w:color w:val="auto"/>
          <w:sz w:val="24"/>
          <w:szCs w:val="24"/>
        </w:rPr>
        <w:t xml:space="preserve"> </w:t>
      </w:r>
      <w:proofErr w:type="spellStart"/>
      <w:r w:rsidR="00AA7560" w:rsidRPr="009D3A06">
        <w:rPr>
          <w:rStyle w:val="fontstyle01"/>
          <w:b/>
          <w:bCs/>
          <w:color w:val="auto"/>
          <w:sz w:val="24"/>
          <w:szCs w:val="24"/>
        </w:rPr>
        <w:t>Onaolapo</w:t>
      </w:r>
      <w:proofErr w:type="spellEnd"/>
      <w:r w:rsidR="00AA7560" w:rsidRPr="009D3A06">
        <w:rPr>
          <w:rStyle w:val="fontstyle01"/>
          <w:b/>
          <w:bCs/>
          <w:color w:val="auto"/>
          <w:sz w:val="24"/>
          <w:szCs w:val="24"/>
        </w:rPr>
        <w:t xml:space="preserve"> Oladipo</w:t>
      </w:r>
      <w:r w:rsidRPr="009D3A06">
        <w:rPr>
          <w:rStyle w:val="fontstyle01"/>
          <w:b/>
          <w:bCs/>
          <w:color w:val="FF0000"/>
          <w:sz w:val="24"/>
          <w:szCs w:val="24"/>
        </w:rPr>
        <w:t xml:space="preserve"> </w:t>
      </w:r>
    </w:p>
    <w:p w14:paraId="5554BB75" w14:textId="6335C1E8" w:rsidR="00CA649A" w:rsidRPr="00CA649A" w:rsidRDefault="009D3A06" w:rsidP="00CA649A">
      <w:pPr>
        <w:spacing w:line="240" w:lineRule="auto"/>
        <w:ind w:firstLine="720"/>
        <w:jc w:val="both"/>
        <w:rPr>
          <w:rFonts w:ascii="Times New Roman" w:hAnsi="Times New Roman"/>
          <w:i/>
          <w:iCs/>
          <w:sz w:val="24"/>
          <w:szCs w:val="24"/>
        </w:rPr>
      </w:pPr>
      <w:r>
        <w:rPr>
          <w:rStyle w:val="fontstyle01"/>
          <w:i/>
          <w:iCs/>
          <w:color w:val="auto"/>
          <w:sz w:val="24"/>
          <w:szCs w:val="24"/>
        </w:rPr>
        <w:t>(</w:t>
      </w:r>
      <w:r w:rsidR="00CA649A" w:rsidRPr="00CA649A">
        <w:rPr>
          <w:rStyle w:val="fontstyle01"/>
          <w:i/>
          <w:iCs/>
          <w:color w:val="auto"/>
          <w:sz w:val="24"/>
          <w:szCs w:val="24"/>
        </w:rPr>
        <w:t>Vice-chancellor</w:t>
      </w:r>
      <w:r>
        <w:rPr>
          <w:rStyle w:val="fontstyle01"/>
          <w:i/>
          <w:iCs/>
          <w:color w:val="auto"/>
          <w:sz w:val="24"/>
          <w:szCs w:val="24"/>
        </w:rPr>
        <w:t>)</w:t>
      </w:r>
      <w:r w:rsidR="00CA649A" w:rsidRPr="00CA649A">
        <w:rPr>
          <w:rStyle w:val="fontstyle01"/>
          <w:i/>
          <w:iCs/>
          <w:color w:val="auto"/>
          <w:sz w:val="24"/>
          <w:szCs w:val="24"/>
        </w:rPr>
        <w:t xml:space="preserve"> </w:t>
      </w:r>
    </w:p>
    <w:p w14:paraId="2DFE4D42" w14:textId="77777777" w:rsidR="007C3313" w:rsidRPr="00D73EC4" w:rsidRDefault="007C3313" w:rsidP="007C3313">
      <w:pPr>
        <w:spacing w:line="240" w:lineRule="auto"/>
        <w:rPr>
          <w:rFonts w:ascii="Times New Roman" w:hAnsi="Times New Roman" w:cs="Times New Roman"/>
          <w:sz w:val="24"/>
          <w:szCs w:val="24"/>
        </w:rPr>
      </w:pPr>
    </w:p>
    <w:p w14:paraId="0FE6A104" w14:textId="77777777" w:rsidR="007C3313" w:rsidRPr="00D73EC4" w:rsidRDefault="007C3313" w:rsidP="007C3313">
      <w:pPr>
        <w:spacing w:line="240" w:lineRule="auto"/>
        <w:rPr>
          <w:rFonts w:ascii="Times New Roman" w:hAnsi="Times New Roman" w:cs="Times New Roman"/>
          <w:sz w:val="24"/>
          <w:szCs w:val="24"/>
        </w:rPr>
      </w:pPr>
    </w:p>
    <w:p w14:paraId="1DBBC73C" w14:textId="77777777" w:rsidR="007C3313" w:rsidRPr="00D73EC4" w:rsidRDefault="007C3313" w:rsidP="007C3313">
      <w:pPr>
        <w:spacing w:line="240" w:lineRule="auto"/>
        <w:rPr>
          <w:rFonts w:ascii="Times New Roman" w:hAnsi="Times New Roman" w:cs="Times New Roman"/>
          <w:sz w:val="24"/>
          <w:szCs w:val="24"/>
        </w:rPr>
      </w:pPr>
    </w:p>
    <w:p w14:paraId="65C1A59E" w14:textId="77777777" w:rsidR="003F2DA5" w:rsidRDefault="003F2DA5">
      <w:pPr>
        <w:spacing w:after="160" w:line="259" w:lineRule="auto"/>
        <w:rPr>
          <w:rFonts w:ascii="Times New Roman" w:eastAsiaTheme="majorEastAsia" w:hAnsi="Times New Roman" w:cstheme="majorBidi"/>
          <w:b/>
          <w:bCs/>
          <w:color w:val="2F5496" w:themeColor="accent1" w:themeShade="BF"/>
          <w:sz w:val="32"/>
          <w:szCs w:val="28"/>
        </w:rPr>
      </w:pPr>
      <w:r>
        <w:br w:type="page"/>
      </w:r>
    </w:p>
    <w:p w14:paraId="47D705CA" w14:textId="2FFB8A69" w:rsidR="007C3313" w:rsidRPr="00BF30EC" w:rsidRDefault="007C3313" w:rsidP="00861472">
      <w:pPr>
        <w:pStyle w:val="Heading1"/>
      </w:pPr>
      <w:bookmarkStart w:id="1" w:name="_Toc143260735"/>
      <w:r w:rsidRPr="00BF30EC">
        <w:lastRenderedPageBreak/>
        <w:t>Chapter 1:</w:t>
      </w:r>
      <w:r w:rsidRPr="00BF30EC">
        <w:tab/>
      </w:r>
      <w:r w:rsidR="00685643" w:rsidRPr="00BF30EC">
        <w:t>INTRODUCTION</w:t>
      </w:r>
      <w:bookmarkEnd w:id="1"/>
    </w:p>
    <w:p w14:paraId="1F05EAAE" w14:textId="77777777" w:rsidR="007C3313" w:rsidRPr="00861472" w:rsidRDefault="007C3313" w:rsidP="00861472">
      <w:pPr>
        <w:pStyle w:val="Heading2"/>
      </w:pPr>
      <w:bookmarkStart w:id="2" w:name="_Toc143260736"/>
      <w:r w:rsidRPr="00861472">
        <w:t>Preamble</w:t>
      </w:r>
      <w:bookmarkEnd w:id="2"/>
    </w:p>
    <w:p w14:paraId="4108D5F3" w14:textId="09EB5C7A" w:rsidR="007C3313" w:rsidRPr="00E5482F" w:rsidRDefault="006C3FE9" w:rsidP="00930385">
      <w:pPr>
        <w:jc w:val="both"/>
        <w:rPr>
          <w:rFonts w:ascii="Times New Roman" w:hAnsi="Times New Roman" w:cs="Times New Roman"/>
          <w:sz w:val="24"/>
          <w:szCs w:val="24"/>
        </w:rPr>
      </w:pPr>
      <w:r w:rsidRPr="00C6406B">
        <w:rPr>
          <w:rFonts w:ascii="Times New Roman" w:hAnsi="Times New Roman" w:cs="Times New Roman"/>
          <w:sz w:val="24"/>
          <w:szCs w:val="24"/>
        </w:rPr>
        <w:t>Thomas Adewumi University is a private institution licensed by the Federal Government of Nigeria in April 2021. T</w:t>
      </w:r>
      <w:r>
        <w:rPr>
          <w:rFonts w:ascii="Times New Roman" w:hAnsi="Times New Roman" w:cs="Times New Roman"/>
          <w:sz w:val="24"/>
          <w:szCs w:val="24"/>
        </w:rPr>
        <w:t xml:space="preserve">AU </w:t>
      </w:r>
      <w:r w:rsidRPr="00C6406B">
        <w:rPr>
          <w:rFonts w:ascii="Times New Roman" w:hAnsi="Times New Roman" w:cs="Times New Roman"/>
          <w:sz w:val="24"/>
          <w:szCs w:val="24"/>
        </w:rPr>
        <w:t xml:space="preserve">is </w:t>
      </w:r>
      <w:r>
        <w:rPr>
          <w:rFonts w:ascii="Times New Roman" w:hAnsi="Times New Roman" w:cs="Times New Roman"/>
          <w:sz w:val="24"/>
          <w:szCs w:val="24"/>
        </w:rPr>
        <w:t xml:space="preserve">poised to entrenching excellence in teaching and learning, and also in the </w:t>
      </w:r>
      <w:r w:rsidR="00E907B2">
        <w:rPr>
          <w:rFonts w:ascii="Times New Roman" w:hAnsi="Times New Roman" w:cs="Times New Roman"/>
          <w:sz w:val="24"/>
          <w:szCs w:val="24"/>
        </w:rPr>
        <w:t>molding</w:t>
      </w:r>
      <w:r>
        <w:rPr>
          <w:rFonts w:ascii="Times New Roman" w:hAnsi="Times New Roman" w:cs="Times New Roman"/>
          <w:sz w:val="24"/>
          <w:szCs w:val="24"/>
        </w:rPr>
        <w:t xml:space="preserve"> of the prospective students and graduates of the Institution, and lastly, leaving a lasting legacy for the institution to strive. </w:t>
      </w:r>
    </w:p>
    <w:p w14:paraId="0B04A2B9" w14:textId="6D02C5E7" w:rsidR="007C3313" w:rsidRPr="00E5482F" w:rsidRDefault="007C3313" w:rsidP="00930385">
      <w:pPr>
        <w:jc w:val="both"/>
        <w:rPr>
          <w:rFonts w:ascii="Times New Roman" w:hAnsi="Times New Roman" w:cs="Times New Roman"/>
          <w:sz w:val="24"/>
          <w:szCs w:val="24"/>
        </w:rPr>
      </w:pPr>
      <w:r w:rsidRPr="00E5482F">
        <w:rPr>
          <w:rFonts w:ascii="Times New Roman" w:hAnsi="Times New Roman" w:cs="Times New Roman"/>
          <w:sz w:val="24"/>
          <w:szCs w:val="24"/>
        </w:rPr>
        <w:t xml:space="preserve">The idea of </w:t>
      </w:r>
      <w:r w:rsidR="00857D99">
        <w:rPr>
          <w:rFonts w:ascii="Times New Roman" w:hAnsi="Times New Roman" w:cs="Times New Roman"/>
          <w:sz w:val="24"/>
          <w:szCs w:val="24"/>
        </w:rPr>
        <w:t>Thomas Adewumi University</w:t>
      </w:r>
      <w:r w:rsidRPr="00E5482F">
        <w:rPr>
          <w:rFonts w:ascii="Times New Roman" w:hAnsi="Times New Roman" w:cs="Times New Roman"/>
          <w:sz w:val="24"/>
          <w:szCs w:val="24"/>
        </w:rPr>
        <w:t xml:space="preserve"> was conceived due to long desire of the Found</w:t>
      </w:r>
      <w:r w:rsidR="00857D99">
        <w:rPr>
          <w:rFonts w:ascii="Times New Roman" w:hAnsi="Times New Roman" w:cs="Times New Roman"/>
          <w:sz w:val="24"/>
          <w:szCs w:val="24"/>
        </w:rPr>
        <w:t>er</w:t>
      </w:r>
      <w:r w:rsidRPr="00E5482F">
        <w:rPr>
          <w:rFonts w:ascii="Times New Roman" w:hAnsi="Times New Roman" w:cs="Times New Roman"/>
          <w:sz w:val="24"/>
          <w:szCs w:val="24"/>
        </w:rPr>
        <w:t xml:space="preserve"> to contribute to </w:t>
      </w:r>
      <w:r w:rsidR="002B5315">
        <w:rPr>
          <w:rFonts w:ascii="Times New Roman" w:hAnsi="Times New Roman" w:cs="Times New Roman"/>
          <w:sz w:val="24"/>
          <w:szCs w:val="24"/>
        </w:rPr>
        <w:t>humanity</w:t>
      </w:r>
      <w:r w:rsidRPr="00E5482F">
        <w:rPr>
          <w:rFonts w:ascii="Times New Roman" w:hAnsi="Times New Roman" w:cs="Times New Roman"/>
          <w:sz w:val="24"/>
          <w:szCs w:val="24"/>
        </w:rPr>
        <w:t xml:space="preserve"> through unique and </w:t>
      </w:r>
      <w:r w:rsidR="002B5315">
        <w:rPr>
          <w:rFonts w:ascii="Times New Roman" w:hAnsi="Times New Roman" w:cs="Times New Roman"/>
          <w:sz w:val="24"/>
          <w:szCs w:val="24"/>
        </w:rPr>
        <w:t>quality institution</w:t>
      </w:r>
      <w:r w:rsidRPr="00E5482F">
        <w:rPr>
          <w:rFonts w:ascii="Times New Roman" w:hAnsi="Times New Roman" w:cs="Times New Roman"/>
          <w:sz w:val="24"/>
          <w:szCs w:val="24"/>
        </w:rPr>
        <w:t xml:space="preserve"> where </w:t>
      </w:r>
      <w:r w:rsidR="005D36A6">
        <w:rPr>
          <w:rFonts w:ascii="Times New Roman" w:hAnsi="Times New Roman" w:cs="Times New Roman"/>
          <w:sz w:val="24"/>
          <w:szCs w:val="24"/>
        </w:rPr>
        <w:t xml:space="preserve">potentials can be identified and </w:t>
      </w:r>
      <w:r w:rsidR="00857D99">
        <w:rPr>
          <w:rFonts w:ascii="Times New Roman" w:hAnsi="Times New Roman" w:cs="Times New Roman"/>
          <w:sz w:val="24"/>
          <w:szCs w:val="24"/>
        </w:rPr>
        <w:t>lives</w:t>
      </w:r>
      <w:r w:rsidRPr="00E5482F">
        <w:rPr>
          <w:rFonts w:ascii="Times New Roman" w:hAnsi="Times New Roman" w:cs="Times New Roman"/>
          <w:sz w:val="24"/>
          <w:szCs w:val="24"/>
        </w:rPr>
        <w:t xml:space="preserve"> built. The </w:t>
      </w:r>
      <w:r w:rsidR="00857D99">
        <w:rPr>
          <w:rFonts w:ascii="Times New Roman" w:hAnsi="Times New Roman" w:cs="Times New Roman"/>
          <w:sz w:val="24"/>
          <w:szCs w:val="24"/>
        </w:rPr>
        <w:t>founder</w:t>
      </w:r>
      <w:r w:rsidRPr="00E5482F">
        <w:rPr>
          <w:rFonts w:ascii="Times New Roman" w:hAnsi="Times New Roman" w:cs="Times New Roman"/>
          <w:sz w:val="24"/>
          <w:szCs w:val="24"/>
        </w:rPr>
        <w:t xml:space="preserve"> dreamt of </w:t>
      </w:r>
      <w:r w:rsidR="00857D99">
        <w:rPr>
          <w:rFonts w:ascii="Times New Roman" w:hAnsi="Times New Roman" w:cs="Times New Roman"/>
          <w:sz w:val="24"/>
          <w:szCs w:val="24"/>
        </w:rPr>
        <w:t>a world-class institution</w:t>
      </w:r>
      <w:r w:rsidRPr="00E5482F">
        <w:rPr>
          <w:rFonts w:ascii="Times New Roman" w:hAnsi="Times New Roman" w:cs="Times New Roman"/>
          <w:sz w:val="24"/>
          <w:szCs w:val="24"/>
        </w:rPr>
        <w:t xml:space="preserve"> which will be unique both in philosophy and curriculum that would support relevant and sustainable </w:t>
      </w:r>
      <w:r w:rsidR="008D4209">
        <w:rPr>
          <w:rFonts w:ascii="Times New Roman" w:hAnsi="Times New Roman" w:cs="Times New Roman"/>
          <w:sz w:val="24"/>
          <w:szCs w:val="24"/>
        </w:rPr>
        <w:t>ideas</w:t>
      </w:r>
      <w:r w:rsidRPr="00E5482F">
        <w:rPr>
          <w:rFonts w:ascii="Times New Roman" w:hAnsi="Times New Roman" w:cs="Times New Roman"/>
          <w:sz w:val="24"/>
          <w:szCs w:val="24"/>
        </w:rPr>
        <w:t xml:space="preserve"> that </w:t>
      </w:r>
      <w:r w:rsidR="00F95320">
        <w:rPr>
          <w:rFonts w:ascii="Times New Roman" w:hAnsi="Times New Roman" w:cs="Times New Roman"/>
          <w:sz w:val="24"/>
          <w:szCs w:val="24"/>
        </w:rPr>
        <w:t>a</w:t>
      </w:r>
      <w:r w:rsidRPr="00E5482F">
        <w:rPr>
          <w:rFonts w:ascii="Times New Roman" w:hAnsi="Times New Roman" w:cs="Times New Roman"/>
          <w:sz w:val="24"/>
          <w:szCs w:val="24"/>
        </w:rPr>
        <w:t xml:space="preserve">re transferable, ICT-driven and at the cutting edge of </w:t>
      </w:r>
      <w:r w:rsidR="00F95320">
        <w:rPr>
          <w:rFonts w:ascii="Times New Roman" w:hAnsi="Times New Roman" w:cs="Times New Roman"/>
          <w:sz w:val="24"/>
          <w:szCs w:val="24"/>
        </w:rPr>
        <w:t>Medicine</w:t>
      </w:r>
      <w:r w:rsidR="00857D99">
        <w:rPr>
          <w:rFonts w:ascii="Times New Roman" w:hAnsi="Times New Roman" w:cs="Times New Roman"/>
          <w:sz w:val="24"/>
          <w:szCs w:val="24"/>
        </w:rPr>
        <w:t xml:space="preserve">, </w:t>
      </w:r>
      <w:r w:rsidR="00F95320" w:rsidRPr="00E5482F">
        <w:rPr>
          <w:rFonts w:ascii="Times New Roman" w:hAnsi="Times New Roman" w:cs="Times New Roman"/>
          <w:sz w:val="24"/>
          <w:szCs w:val="24"/>
        </w:rPr>
        <w:t xml:space="preserve">Science </w:t>
      </w:r>
      <w:r w:rsidRPr="00E5482F">
        <w:rPr>
          <w:rFonts w:ascii="Times New Roman" w:hAnsi="Times New Roman" w:cs="Times New Roman"/>
          <w:sz w:val="24"/>
          <w:szCs w:val="24"/>
        </w:rPr>
        <w:t xml:space="preserve">and </w:t>
      </w:r>
      <w:r w:rsidR="00F95320" w:rsidRPr="00E5482F">
        <w:rPr>
          <w:rFonts w:ascii="Times New Roman" w:hAnsi="Times New Roman" w:cs="Times New Roman"/>
          <w:sz w:val="24"/>
          <w:szCs w:val="24"/>
        </w:rPr>
        <w:t>Technology</w:t>
      </w:r>
      <w:r w:rsidRPr="00E5482F">
        <w:rPr>
          <w:rFonts w:ascii="Times New Roman" w:hAnsi="Times New Roman" w:cs="Times New Roman"/>
          <w:sz w:val="24"/>
          <w:szCs w:val="24"/>
        </w:rPr>
        <w:t>.</w:t>
      </w:r>
    </w:p>
    <w:p w14:paraId="4BE345B5" w14:textId="0F0291F1" w:rsidR="007C3313" w:rsidRPr="00E5482F" w:rsidRDefault="001356B7" w:rsidP="00930385">
      <w:pPr>
        <w:jc w:val="both"/>
        <w:rPr>
          <w:rFonts w:ascii="Times New Roman" w:hAnsi="Times New Roman" w:cs="Times New Roman"/>
          <w:sz w:val="24"/>
          <w:szCs w:val="24"/>
        </w:rPr>
      </w:pPr>
      <w:r w:rsidRPr="00E5482F">
        <w:rPr>
          <w:rFonts w:ascii="Times New Roman" w:hAnsi="Times New Roman" w:cs="Times New Roman"/>
          <w:sz w:val="24"/>
          <w:szCs w:val="24"/>
        </w:rPr>
        <w:t>Also,</w:t>
      </w:r>
      <w:r w:rsidR="007C3313" w:rsidRPr="00E5482F">
        <w:rPr>
          <w:rFonts w:ascii="Times New Roman" w:hAnsi="Times New Roman" w:cs="Times New Roman"/>
          <w:sz w:val="24"/>
          <w:szCs w:val="24"/>
        </w:rPr>
        <w:t xml:space="preserve"> the curricular are designed to ensure staff and students are link</w:t>
      </w:r>
      <w:r w:rsidR="008D4209">
        <w:rPr>
          <w:rFonts w:ascii="Times New Roman" w:hAnsi="Times New Roman" w:cs="Times New Roman"/>
          <w:sz w:val="24"/>
          <w:szCs w:val="24"/>
        </w:rPr>
        <w:t>ed</w:t>
      </w:r>
      <w:r w:rsidR="007C3313" w:rsidRPr="00E5482F">
        <w:rPr>
          <w:rFonts w:ascii="Times New Roman" w:hAnsi="Times New Roman" w:cs="Times New Roman"/>
          <w:sz w:val="24"/>
          <w:szCs w:val="24"/>
        </w:rPr>
        <w:t xml:space="preserve"> with industries to support economic and enterprise development as well as technology transfer. The curricular strikes a balance between pursuits of knowledge for its own sake and pursuits of practical knowledge needed in workplace and </w:t>
      </w:r>
      <w:r w:rsidR="008D4209">
        <w:rPr>
          <w:rFonts w:ascii="Times New Roman" w:hAnsi="Times New Roman" w:cs="Times New Roman"/>
          <w:sz w:val="24"/>
          <w:szCs w:val="24"/>
        </w:rPr>
        <w:t xml:space="preserve">the </w:t>
      </w:r>
      <w:r w:rsidR="007C3313" w:rsidRPr="00E5482F">
        <w:rPr>
          <w:rFonts w:ascii="Times New Roman" w:hAnsi="Times New Roman" w:cs="Times New Roman"/>
          <w:sz w:val="24"/>
          <w:szCs w:val="24"/>
        </w:rPr>
        <w:t>society in general</w:t>
      </w:r>
      <w:r w:rsidR="008D4209">
        <w:rPr>
          <w:rFonts w:ascii="Times New Roman" w:hAnsi="Times New Roman" w:cs="Times New Roman"/>
          <w:sz w:val="24"/>
          <w:szCs w:val="24"/>
        </w:rPr>
        <w:t>.</w:t>
      </w:r>
      <w:r w:rsidR="007C3313" w:rsidRPr="00E5482F">
        <w:rPr>
          <w:rFonts w:ascii="Times New Roman" w:hAnsi="Times New Roman" w:cs="Times New Roman"/>
          <w:sz w:val="24"/>
          <w:szCs w:val="24"/>
        </w:rPr>
        <w:t xml:space="preserve"> </w:t>
      </w:r>
    </w:p>
    <w:p w14:paraId="68F61AED" w14:textId="77777777" w:rsidR="007C3313" w:rsidRPr="00E5482F" w:rsidRDefault="007C3313" w:rsidP="00930385">
      <w:pPr>
        <w:jc w:val="both"/>
        <w:rPr>
          <w:rFonts w:ascii="Times New Roman" w:hAnsi="Times New Roman" w:cs="Times New Roman"/>
          <w:sz w:val="24"/>
          <w:szCs w:val="24"/>
          <w:u w:val="single"/>
        </w:rPr>
      </w:pPr>
      <w:r w:rsidRPr="00E5482F">
        <w:rPr>
          <w:rFonts w:ascii="Times New Roman" w:hAnsi="Times New Roman" w:cs="Times New Roman"/>
          <w:sz w:val="24"/>
          <w:szCs w:val="24"/>
        </w:rPr>
        <w:t xml:space="preserve">The academic </w:t>
      </w:r>
      <w:proofErr w:type="spellStart"/>
      <w:r w:rsidRPr="00E5482F">
        <w:rPr>
          <w:rFonts w:ascii="Times New Roman" w:hAnsi="Times New Roman" w:cs="Times New Roman"/>
          <w:sz w:val="24"/>
          <w:szCs w:val="24"/>
        </w:rPr>
        <w:t>programmes</w:t>
      </w:r>
      <w:proofErr w:type="spellEnd"/>
      <w:r w:rsidRPr="00E5482F">
        <w:rPr>
          <w:rFonts w:ascii="Times New Roman" w:hAnsi="Times New Roman" w:cs="Times New Roman"/>
          <w:sz w:val="24"/>
          <w:szCs w:val="24"/>
        </w:rPr>
        <w:t xml:space="preserve"> emphasize high quality, comprehensive, discipline-based education with intense application of existing and emerging technologies with the goal of producing job creators rather than job seekers.</w:t>
      </w:r>
    </w:p>
    <w:p w14:paraId="4473DEB3" w14:textId="77777777" w:rsidR="007C3313" w:rsidRDefault="007C3313" w:rsidP="007C3313">
      <w:pPr>
        <w:pStyle w:val="Heading2"/>
        <w:rPr>
          <w:rFonts w:eastAsia="Times New Roman"/>
        </w:rPr>
      </w:pPr>
    </w:p>
    <w:p w14:paraId="45867CC6" w14:textId="33ED3D11" w:rsidR="007C3313" w:rsidRPr="00B36FEE" w:rsidRDefault="007C3313" w:rsidP="00B36FEE">
      <w:pPr>
        <w:rPr>
          <w:b/>
          <w:bCs/>
        </w:rPr>
      </w:pPr>
      <w:bookmarkStart w:id="3" w:name="_Toc143260737"/>
      <w:r w:rsidRPr="00B36FEE">
        <w:rPr>
          <w:rStyle w:val="Heading2Char"/>
        </w:rPr>
        <w:t>Quality Assurance Policy Statement</w:t>
      </w:r>
      <w:bookmarkEnd w:id="3"/>
      <w:r w:rsidRPr="00B36FEE">
        <w:rPr>
          <w:rStyle w:val="Heading2Char"/>
        </w:rPr>
        <w:br/>
      </w:r>
      <w:r w:rsidR="00481C81" w:rsidRPr="00B36FEE">
        <w:rPr>
          <w:rFonts w:ascii="Times New Roman" w:hAnsi="Times New Roman" w:cs="Times New Roman"/>
          <w:sz w:val="24"/>
          <w:szCs w:val="24"/>
        </w:rPr>
        <w:t>Thomas Adewumi University</w:t>
      </w:r>
      <w:r w:rsidRPr="00B36FEE">
        <w:rPr>
          <w:rFonts w:ascii="Times New Roman" w:hAnsi="Times New Roman" w:cs="Times New Roman"/>
          <w:sz w:val="24"/>
          <w:szCs w:val="24"/>
        </w:rPr>
        <w:t xml:space="preserve"> is committed to </w:t>
      </w:r>
      <w:r w:rsidR="00481C81" w:rsidRPr="00B36FEE">
        <w:rPr>
          <w:rFonts w:ascii="Times New Roman" w:hAnsi="Times New Roman" w:cs="Times New Roman"/>
          <w:sz w:val="24"/>
          <w:szCs w:val="24"/>
        </w:rPr>
        <w:t xml:space="preserve">the </w:t>
      </w:r>
      <w:r w:rsidRPr="00B36FEE">
        <w:rPr>
          <w:rFonts w:ascii="Times New Roman" w:hAnsi="Times New Roman" w:cs="Times New Roman"/>
          <w:sz w:val="24"/>
          <w:szCs w:val="24"/>
        </w:rPr>
        <w:t xml:space="preserve">development and transformation of </w:t>
      </w:r>
      <w:r w:rsidR="00481C81" w:rsidRPr="00B36FEE">
        <w:rPr>
          <w:rFonts w:ascii="Times New Roman" w:hAnsi="Times New Roman" w:cs="Times New Roman"/>
          <w:sz w:val="24"/>
          <w:szCs w:val="24"/>
        </w:rPr>
        <w:t xml:space="preserve">the </w:t>
      </w:r>
      <w:r w:rsidRPr="00B36FEE">
        <w:rPr>
          <w:rFonts w:ascii="Times New Roman" w:hAnsi="Times New Roman" w:cs="Times New Roman"/>
          <w:sz w:val="24"/>
          <w:szCs w:val="24"/>
        </w:rPr>
        <w:t xml:space="preserve">society through </w:t>
      </w:r>
      <w:r w:rsidR="00481C81" w:rsidRPr="00B36FEE">
        <w:rPr>
          <w:rFonts w:ascii="Times New Roman" w:hAnsi="Times New Roman" w:cs="Times New Roman"/>
          <w:sz w:val="24"/>
          <w:szCs w:val="24"/>
        </w:rPr>
        <w:t xml:space="preserve">scientific </w:t>
      </w:r>
      <w:r w:rsidRPr="00B36FEE">
        <w:rPr>
          <w:rFonts w:ascii="Times New Roman" w:hAnsi="Times New Roman" w:cs="Times New Roman"/>
          <w:sz w:val="24"/>
          <w:szCs w:val="24"/>
        </w:rPr>
        <w:t>technolo</w:t>
      </w:r>
      <w:r w:rsidR="00481C81" w:rsidRPr="00B36FEE">
        <w:rPr>
          <w:rFonts w:ascii="Times New Roman" w:hAnsi="Times New Roman" w:cs="Times New Roman"/>
          <w:sz w:val="24"/>
          <w:szCs w:val="24"/>
        </w:rPr>
        <w:t>gical</w:t>
      </w:r>
      <w:r w:rsidRPr="00B36FEE">
        <w:rPr>
          <w:rFonts w:ascii="Times New Roman" w:hAnsi="Times New Roman" w:cs="Times New Roman"/>
          <w:sz w:val="24"/>
          <w:szCs w:val="24"/>
        </w:rPr>
        <w:t xml:space="preserve"> innovations. </w:t>
      </w:r>
      <w:r w:rsidR="00481C81" w:rsidRPr="00B36FEE">
        <w:rPr>
          <w:rFonts w:ascii="Times New Roman" w:hAnsi="Times New Roman" w:cs="Times New Roman"/>
          <w:sz w:val="24"/>
          <w:szCs w:val="24"/>
        </w:rPr>
        <w:t>Hence, we are bound to entrench quality standards in all our institutional parameters.</w:t>
      </w:r>
    </w:p>
    <w:p w14:paraId="536D833B" w14:textId="24A2718C" w:rsidR="007C3313" w:rsidRPr="00481C81" w:rsidRDefault="00481C81" w:rsidP="00930385">
      <w:pPr>
        <w:spacing w:before="240" w:after="240"/>
        <w:jc w:val="both"/>
        <w:rPr>
          <w:rFonts w:ascii="Times New Roman" w:eastAsia="Times New Roman" w:hAnsi="Times New Roman" w:cs="Times New Roman"/>
          <w:sz w:val="24"/>
          <w:szCs w:val="24"/>
        </w:rPr>
      </w:pPr>
      <w:r w:rsidRPr="00481C81">
        <w:rPr>
          <w:rFonts w:ascii="Times New Roman" w:eastAsia="Times New Roman" w:hAnsi="Times New Roman" w:cs="Times New Roman"/>
          <w:sz w:val="24"/>
          <w:szCs w:val="24"/>
        </w:rPr>
        <w:t>Thomas Adewumi University’s</w:t>
      </w:r>
      <w:r w:rsidR="007C3313" w:rsidRPr="00481C81">
        <w:rPr>
          <w:rFonts w:ascii="Times New Roman" w:eastAsia="Times New Roman" w:hAnsi="Times New Roman" w:cs="Times New Roman"/>
          <w:sz w:val="24"/>
          <w:szCs w:val="24"/>
        </w:rPr>
        <w:t xml:space="preserve"> Quality Assurance</w:t>
      </w:r>
      <w:r w:rsidRPr="00481C81">
        <w:rPr>
          <w:rFonts w:ascii="Times New Roman" w:eastAsia="Times New Roman" w:hAnsi="Times New Roman" w:cs="Times New Roman"/>
          <w:sz w:val="24"/>
          <w:szCs w:val="24"/>
        </w:rPr>
        <w:t xml:space="preserve"> </w:t>
      </w:r>
      <w:r w:rsidR="007C3313" w:rsidRPr="00481C81">
        <w:rPr>
          <w:rFonts w:ascii="Times New Roman" w:eastAsia="Times New Roman" w:hAnsi="Times New Roman" w:cs="Times New Roman"/>
          <w:sz w:val="24"/>
          <w:szCs w:val="24"/>
        </w:rPr>
        <w:t>structure will provide the necessary policies, processes, strategies and monitoring to ensure that the vision and mission of the University is achieved. These would be achieved through timely reporting, continuous improvement and sponsoring of cutting-edge researches.</w:t>
      </w:r>
    </w:p>
    <w:p w14:paraId="00FBE0CD" w14:textId="50B07B7D" w:rsidR="00AF09DD" w:rsidRPr="00861472" w:rsidRDefault="00AF09DD" w:rsidP="00861472">
      <w:pPr>
        <w:pStyle w:val="Heading2"/>
      </w:pPr>
      <w:bookmarkStart w:id="4" w:name="_Toc143260738"/>
      <w:r w:rsidRPr="00861472">
        <w:t>Purpose of the Quality Assurance Policy</w:t>
      </w:r>
      <w:bookmarkEnd w:id="4"/>
    </w:p>
    <w:p w14:paraId="7D8F8C6B" w14:textId="214CC467" w:rsidR="00AF09DD" w:rsidRDefault="00AF09DD" w:rsidP="00930385">
      <w:pPr>
        <w:jc w:val="both"/>
        <w:rPr>
          <w:rStyle w:val="fontstyle01"/>
          <w:rFonts w:cs="Times New Roman"/>
          <w:color w:val="FF0000"/>
          <w:sz w:val="24"/>
          <w:szCs w:val="24"/>
        </w:rPr>
      </w:pPr>
      <w:r w:rsidRPr="006F05CE">
        <w:rPr>
          <w:rFonts w:ascii="Times New Roman" w:eastAsia="Times New Roman" w:hAnsi="Times New Roman" w:cs="Times New Roman"/>
          <w:sz w:val="24"/>
          <w:szCs w:val="24"/>
        </w:rPr>
        <w:t>The Q</w:t>
      </w:r>
      <w:r>
        <w:rPr>
          <w:rFonts w:ascii="Times New Roman" w:eastAsia="Times New Roman" w:hAnsi="Times New Roman" w:cs="Times New Roman"/>
          <w:sz w:val="24"/>
          <w:szCs w:val="24"/>
        </w:rPr>
        <w:t xml:space="preserve">uality </w:t>
      </w:r>
      <w:r w:rsidRPr="006F05CE">
        <w:rPr>
          <w:rFonts w:ascii="Times New Roman" w:eastAsia="Times New Roman" w:hAnsi="Times New Roman" w:cs="Times New Roman"/>
          <w:sz w:val="24"/>
          <w:szCs w:val="24"/>
        </w:rPr>
        <w:t>A</w:t>
      </w:r>
      <w:r>
        <w:rPr>
          <w:rFonts w:ascii="Times New Roman" w:eastAsia="Times New Roman" w:hAnsi="Times New Roman" w:cs="Times New Roman"/>
          <w:sz w:val="24"/>
          <w:szCs w:val="24"/>
        </w:rPr>
        <w:t>ssurance Unit</w:t>
      </w:r>
      <w:r w:rsidRPr="006F05CE">
        <w:rPr>
          <w:rFonts w:ascii="Times New Roman" w:eastAsia="Times New Roman" w:hAnsi="Times New Roman" w:cs="Times New Roman"/>
          <w:sz w:val="24"/>
          <w:szCs w:val="24"/>
        </w:rPr>
        <w:t xml:space="preserve"> in the University exists to instill and preserve the high standards and maintenance of high-quality education. QA will ensure efficient </w:t>
      </w:r>
      <w:r w:rsidRPr="00AF09DD">
        <w:rPr>
          <w:rFonts w:ascii="Times New Roman" w:eastAsia="Times New Roman" w:hAnsi="Times New Roman" w:cs="Times New Roman"/>
          <w:sz w:val="24"/>
          <w:szCs w:val="24"/>
        </w:rPr>
        <w:t>internal coordination and control of academic activities and academic developments in the University. It will ens</w:t>
      </w:r>
      <w:r w:rsidRPr="00AF09DD">
        <w:rPr>
          <w:rFonts w:ascii="Times New Roman" w:hAnsi="Times New Roman" w:cs="Times New Roman"/>
          <w:sz w:val="24"/>
          <w:szCs w:val="24"/>
        </w:rPr>
        <w:t xml:space="preserve">ure that education is meeting the specified standard necessary for the actualization of the University goals and also ensures that all units in the University are functioning properly. </w:t>
      </w:r>
    </w:p>
    <w:p w14:paraId="345E27F6" w14:textId="77777777" w:rsidR="00AF09DD" w:rsidRPr="00AF09DD" w:rsidRDefault="00AF09DD" w:rsidP="00930385">
      <w:pPr>
        <w:jc w:val="both"/>
        <w:rPr>
          <w:rFonts w:ascii="BookmanOldStyle" w:hAnsi="BookmanOldStyle" w:cs="Times New Roman"/>
          <w:color w:val="FF0000"/>
          <w:sz w:val="24"/>
          <w:szCs w:val="24"/>
        </w:rPr>
      </w:pPr>
    </w:p>
    <w:p w14:paraId="27D31F53" w14:textId="0945CFC3" w:rsidR="007C3313" w:rsidRPr="00861472" w:rsidRDefault="007C3313" w:rsidP="00861472">
      <w:pPr>
        <w:pStyle w:val="Heading2"/>
      </w:pPr>
      <w:bookmarkStart w:id="5" w:name="_Toc143260739"/>
      <w:r w:rsidRPr="00861472">
        <w:lastRenderedPageBreak/>
        <w:t xml:space="preserve">Objectives of </w:t>
      </w:r>
      <w:r w:rsidR="008D4209" w:rsidRPr="00861472">
        <w:t>Thomas Adewumi University</w:t>
      </w:r>
      <w:r w:rsidRPr="00861472">
        <w:t xml:space="preserve"> Quality Assurance</w:t>
      </w:r>
      <w:bookmarkEnd w:id="5"/>
      <w:r w:rsidRPr="00861472">
        <w:t xml:space="preserve"> </w:t>
      </w:r>
    </w:p>
    <w:p w14:paraId="6965771C" w14:textId="752467D0" w:rsidR="007C3313" w:rsidRPr="008D4209" w:rsidRDefault="007C3313" w:rsidP="00930385">
      <w:pPr>
        <w:spacing w:before="240" w:after="240"/>
        <w:jc w:val="both"/>
        <w:rPr>
          <w:rFonts w:ascii="Times New Roman" w:eastAsia="Times New Roman" w:hAnsi="Times New Roman" w:cs="Times New Roman"/>
          <w:sz w:val="24"/>
          <w:szCs w:val="24"/>
        </w:rPr>
      </w:pPr>
      <w:r w:rsidRPr="008D4209">
        <w:rPr>
          <w:rFonts w:ascii="Times New Roman" w:eastAsia="Times New Roman" w:hAnsi="Times New Roman" w:cs="Times New Roman"/>
          <w:bCs/>
          <w:sz w:val="24"/>
          <w:szCs w:val="24"/>
        </w:rPr>
        <w:t xml:space="preserve"> The objectives of the Quality Assurance Unit </w:t>
      </w:r>
      <w:r w:rsidR="008D4209" w:rsidRPr="008D4209">
        <w:rPr>
          <w:rFonts w:ascii="Times New Roman" w:eastAsia="Times New Roman" w:hAnsi="Times New Roman" w:cs="Times New Roman"/>
          <w:bCs/>
          <w:sz w:val="24"/>
          <w:szCs w:val="24"/>
        </w:rPr>
        <w:t>include</w:t>
      </w:r>
      <w:r w:rsidRPr="008D4209">
        <w:rPr>
          <w:rFonts w:ascii="Times New Roman" w:eastAsia="Times New Roman" w:hAnsi="Times New Roman" w:cs="Times New Roman"/>
          <w:bCs/>
          <w:sz w:val="24"/>
          <w:szCs w:val="24"/>
        </w:rPr>
        <w:t xml:space="preserve"> but not limited to:</w:t>
      </w:r>
    </w:p>
    <w:p w14:paraId="749763B5" w14:textId="163AC9C5" w:rsidR="007C3313" w:rsidRPr="008D4209" w:rsidRDefault="007C3313" w:rsidP="00861472">
      <w:pPr>
        <w:pStyle w:val="ListParagraph"/>
        <w:numPr>
          <w:ilvl w:val="0"/>
          <w:numId w:val="33"/>
        </w:numPr>
        <w:spacing w:before="100" w:beforeAutospacing="1" w:after="100" w:afterAutospacing="1" w:line="276" w:lineRule="auto"/>
        <w:jc w:val="both"/>
        <w:rPr>
          <w:rFonts w:ascii="Times New Roman" w:eastAsia="Times New Roman" w:hAnsi="Times New Roman" w:cs="Times New Roman"/>
          <w:sz w:val="24"/>
          <w:szCs w:val="24"/>
        </w:rPr>
      </w:pPr>
      <w:r w:rsidRPr="008D4209">
        <w:rPr>
          <w:rFonts w:ascii="Times New Roman" w:eastAsia="Times New Roman" w:hAnsi="Times New Roman" w:cs="Times New Roman"/>
          <w:sz w:val="24"/>
          <w:szCs w:val="24"/>
        </w:rPr>
        <w:t>Monitor implementation of the University strategic plan</w:t>
      </w:r>
      <w:r w:rsidR="008D4209" w:rsidRPr="008D4209">
        <w:rPr>
          <w:rFonts w:ascii="Times New Roman" w:eastAsia="Times New Roman" w:hAnsi="Times New Roman" w:cs="Times New Roman"/>
          <w:sz w:val="24"/>
          <w:szCs w:val="24"/>
        </w:rPr>
        <w:t>.</w:t>
      </w:r>
    </w:p>
    <w:p w14:paraId="6ED8FE3A" w14:textId="77777777" w:rsidR="007C3313" w:rsidRPr="008D4209" w:rsidRDefault="007C3313" w:rsidP="00861472">
      <w:pPr>
        <w:pStyle w:val="ListParagraph"/>
        <w:numPr>
          <w:ilvl w:val="0"/>
          <w:numId w:val="33"/>
        </w:numPr>
        <w:spacing w:before="100" w:beforeAutospacing="1" w:after="100" w:afterAutospacing="1" w:line="276" w:lineRule="auto"/>
        <w:jc w:val="both"/>
        <w:rPr>
          <w:rFonts w:ascii="Times New Roman" w:eastAsia="Times New Roman" w:hAnsi="Times New Roman" w:cs="Times New Roman"/>
          <w:sz w:val="24"/>
          <w:szCs w:val="24"/>
        </w:rPr>
      </w:pPr>
      <w:r w:rsidRPr="008D4209">
        <w:rPr>
          <w:rFonts w:ascii="Times New Roman" w:eastAsia="Times New Roman" w:hAnsi="Times New Roman" w:cs="Times New Roman"/>
          <w:sz w:val="24"/>
          <w:szCs w:val="24"/>
        </w:rPr>
        <w:t>Monitor and ensure that performance processes in all aspects of the University functions are appropriate and relevant.</w:t>
      </w:r>
    </w:p>
    <w:p w14:paraId="159DF16E" w14:textId="77777777" w:rsidR="007C3313" w:rsidRPr="008D4209" w:rsidRDefault="007C3313" w:rsidP="00861472">
      <w:pPr>
        <w:pStyle w:val="ListParagraph"/>
        <w:numPr>
          <w:ilvl w:val="0"/>
          <w:numId w:val="33"/>
        </w:numPr>
        <w:spacing w:before="100" w:beforeAutospacing="1" w:after="100" w:afterAutospacing="1" w:line="276" w:lineRule="auto"/>
        <w:jc w:val="both"/>
        <w:rPr>
          <w:rFonts w:ascii="Times New Roman" w:eastAsia="Times New Roman" w:hAnsi="Times New Roman" w:cs="Times New Roman"/>
          <w:sz w:val="24"/>
          <w:szCs w:val="24"/>
        </w:rPr>
      </w:pPr>
      <w:r w:rsidRPr="008D4209">
        <w:rPr>
          <w:rFonts w:ascii="Times New Roman" w:eastAsia="Times New Roman" w:hAnsi="Times New Roman" w:cs="Times New Roman"/>
          <w:sz w:val="24"/>
          <w:szCs w:val="24"/>
        </w:rPr>
        <w:t>Reveal inadequacies and recommend solutions to further enhance lapses in instruction and training.</w:t>
      </w:r>
    </w:p>
    <w:p w14:paraId="6743D443" w14:textId="7A14CC96" w:rsidR="007C3313" w:rsidRPr="008D4209" w:rsidRDefault="007C3313" w:rsidP="00861472">
      <w:pPr>
        <w:pStyle w:val="ListParagraph"/>
        <w:numPr>
          <w:ilvl w:val="0"/>
          <w:numId w:val="33"/>
        </w:numPr>
        <w:spacing w:before="100" w:beforeAutospacing="1" w:after="100" w:afterAutospacing="1" w:line="276" w:lineRule="auto"/>
        <w:jc w:val="both"/>
        <w:rPr>
          <w:rFonts w:ascii="Times New Roman" w:hAnsi="Times New Roman" w:cs="Times New Roman"/>
          <w:sz w:val="24"/>
          <w:szCs w:val="24"/>
        </w:rPr>
      </w:pPr>
      <w:r w:rsidRPr="008D4209">
        <w:rPr>
          <w:rFonts w:ascii="Times New Roman" w:hAnsi="Times New Roman" w:cs="Times New Roman"/>
          <w:sz w:val="24"/>
          <w:szCs w:val="24"/>
        </w:rPr>
        <w:t xml:space="preserve">Gather, </w:t>
      </w:r>
      <w:proofErr w:type="spellStart"/>
      <w:r w:rsidRPr="008D4209">
        <w:rPr>
          <w:rFonts w:ascii="Times New Roman" w:hAnsi="Times New Roman" w:cs="Times New Roman"/>
          <w:sz w:val="24"/>
          <w:szCs w:val="24"/>
        </w:rPr>
        <w:t>analyz</w:t>
      </w:r>
      <w:r w:rsidR="00237046">
        <w:rPr>
          <w:rFonts w:ascii="Times New Roman" w:hAnsi="Times New Roman" w:cs="Times New Roman"/>
          <w:sz w:val="24"/>
          <w:szCs w:val="24"/>
        </w:rPr>
        <w:t>e</w:t>
      </w:r>
      <w:proofErr w:type="spellEnd"/>
      <w:r w:rsidR="00237046">
        <w:rPr>
          <w:rFonts w:ascii="Times New Roman" w:hAnsi="Times New Roman" w:cs="Times New Roman"/>
          <w:sz w:val="24"/>
          <w:szCs w:val="24"/>
        </w:rPr>
        <w:t>, present</w:t>
      </w:r>
      <w:r w:rsidRPr="008D4209">
        <w:rPr>
          <w:rFonts w:ascii="Times New Roman" w:hAnsi="Times New Roman" w:cs="Times New Roman"/>
          <w:sz w:val="24"/>
          <w:szCs w:val="24"/>
        </w:rPr>
        <w:t xml:space="preserve"> data and use it for </w:t>
      </w:r>
      <w:r w:rsidR="008D4209" w:rsidRPr="008D4209">
        <w:rPr>
          <w:rFonts w:ascii="Times New Roman" w:hAnsi="Times New Roman" w:cs="Times New Roman"/>
          <w:sz w:val="24"/>
          <w:szCs w:val="24"/>
        </w:rPr>
        <w:t>university</w:t>
      </w:r>
      <w:r w:rsidR="00F85A3F">
        <w:rPr>
          <w:rFonts w:ascii="Times New Roman" w:hAnsi="Times New Roman" w:cs="Times New Roman"/>
          <w:sz w:val="24"/>
          <w:szCs w:val="24"/>
        </w:rPr>
        <w:t>’s</w:t>
      </w:r>
      <w:r w:rsidR="008D4209" w:rsidRPr="008D4209">
        <w:rPr>
          <w:rFonts w:ascii="Times New Roman" w:hAnsi="Times New Roman" w:cs="Times New Roman"/>
          <w:sz w:val="24"/>
          <w:szCs w:val="24"/>
        </w:rPr>
        <w:t xml:space="preserve"> strategic </w:t>
      </w:r>
      <w:r w:rsidRPr="008D4209">
        <w:rPr>
          <w:rFonts w:ascii="Times New Roman" w:hAnsi="Times New Roman" w:cs="Times New Roman"/>
          <w:sz w:val="24"/>
          <w:szCs w:val="24"/>
        </w:rPr>
        <w:t>plan</w:t>
      </w:r>
      <w:r w:rsidR="008D4209" w:rsidRPr="008D4209">
        <w:rPr>
          <w:rFonts w:ascii="Times New Roman" w:hAnsi="Times New Roman" w:cs="Times New Roman"/>
          <w:sz w:val="24"/>
          <w:szCs w:val="24"/>
        </w:rPr>
        <w:t>.</w:t>
      </w:r>
    </w:p>
    <w:p w14:paraId="3032FD3C" w14:textId="3834A97D" w:rsidR="007C3313" w:rsidRPr="008D4209" w:rsidRDefault="007C3313" w:rsidP="00861472">
      <w:pPr>
        <w:pStyle w:val="ListParagraph"/>
        <w:numPr>
          <w:ilvl w:val="0"/>
          <w:numId w:val="33"/>
        </w:numPr>
        <w:shd w:val="clear" w:color="auto" w:fill="FFFFFF"/>
        <w:spacing w:before="100" w:beforeAutospacing="1" w:after="100" w:afterAutospacing="1" w:line="276" w:lineRule="auto"/>
        <w:jc w:val="both"/>
        <w:textAlignment w:val="baseline"/>
        <w:rPr>
          <w:rFonts w:ascii="Times New Roman" w:eastAsia="Times New Roman" w:hAnsi="Times New Roman" w:cs="Times New Roman"/>
          <w:sz w:val="24"/>
          <w:szCs w:val="24"/>
        </w:rPr>
      </w:pPr>
      <w:r w:rsidRPr="008D4209">
        <w:rPr>
          <w:rFonts w:ascii="Times New Roman" w:eastAsia="Times New Roman" w:hAnsi="Times New Roman" w:cs="Times New Roman"/>
          <w:sz w:val="24"/>
          <w:szCs w:val="24"/>
        </w:rPr>
        <w:t xml:space="preserve">Maintain and provide periodically update of staff and </w:t>
      </w:r>
      <w:r w:rsidR="008D4209" w:rsidRPr="008D4209">
        <w:rPr>
          <w:rFonts w:ascii="Times New Roman" w:eastAsia="Times New Roman" w:hAnsi="Times New Roman" w:cs="Times New Roman"/>
          <w:sz w:val="24"/>
          <w:szCs w:val="24"/>
        </w:rPr>
        <w:t>students’</w:t>
      </w:r>
      <w:r w:rsidRPr="008D4209">
        <w:rPr>
          <w:rFonts w:ascii="Times New Roman" w:eastAsia="Times New Roman" w:hAnsi="Times New Roman" w:cs="Times New Roman"/>
          <w:sz w:val="24"/>
          <w:szCs w:val="24"/>
        </w:rPr>
        <w:t xml:space="preserve"> statistic for use in academic planning and other management requirement.</w:t>
      </w:r>
    </w:p>
    <w:p w14:paraId="2F29BA0B" w14:textId="767F2869" w:rsidR="007C3313" w:rsidRPr="008D4209" w:rsidRDefault="007C3313" w:rsidP="00861472">
      <w:pPr>
        <w:pStyle w:val="ListParagraph"/>
        <w:numPr>
          <w:ilvl w:val="0"/>
          <w:numId w:val="33"/>
        </w:numPr>
        <w:shd w:val="clear" w:color="auto" w:fill="FFFFFF"/>
        <w:spacing w:before="100" w:beforeAutospacing="1" w:after="100" w:afterAutospacing="1" w:line="276" w:lineRule="auto"/>
        <w:jc w:val="both"/>
        <w:textAlignment w:val="baseline"/>
        <w:rPr>
          <w:rFonts w:ascii="Times New Roman" w:eastAsia="Times New Roman" w:hAnsi="Times New Roman" w:cs="Times New Roman"/>
          <w:sz w:val="24"/>
          <w:szCs w:val="24"/>
        </w:rPr>
      </w:pPr>
      <w:r w:rsidRPr="008D4209">
        <w:rPr>
          <w:rFonts w:ascii="Times New Roman" w:eastAsia="Times New Roman" w:hAnsi="Times New Roman" w:cs="Times New Roman"/>
          <w:sz w:val="24"/>
          <w:szCs w:val="24"/>
        </w:rPr>
        <w:t>Coordinate records and data on staff training and development locally and internationally</w:t>
      </w:r>
      <w:r w:rsidR="008D4209" w:rsidRPr="008D4209">
        <w:rPr>
          <w:rFonts w:ascii="Times New Roman" w:eastAsia="Times New Roman" w:hAnsi="Times New Roman" w:cs="Times New Roman"/>
          <w:sz w:val="24"/>
          <w:szCs w:val="24"/>
        </w:rPr>
        <w:t>.</w:t>
      </w:r>
    </w:p>
    <w:p w14:paraId="6ED30A44" w14:textId="073E343E" w:rsidR="007C3313" w:rsidRPr="008D4209" w:rsidRDefault="007C3313" w:rsidP="00861472">
      <w:pPr>
        <w:pStyle w:val="ListParagraph"/>
        <w:numPr>
          <w:ilvl w:val="0"/>
          <w:numId w:val="33"/>
        </w:numPr>
        <w:spacing w:before="100" w:beforeAutospacing="1" w:after="100" w:afterAutospacing="1" w:line="276" w:lineRule="auto"/>
        <w:jc w:val="both"/>
        <w:rPr>
          <w:rFonts w:ascii="Times New Roman" w:eastAsia="Times New Roman" w:hAnsi="Times New Roman" w:cs="Times New Roman"/>
          <w:sz w:val="24"/>
          <w:szCs w:val="24"/>
        </w:rPr>
      </w:pPr>
      <w:r w:rsidRPr="008D4209">
        <w:rPr>
          <w:rFonts w:ascii="Times New Roman" w:eastAsia="Times New Roman" w:hAnsi="Times New Roman" w:cs="Times New Roman"/>
          <w:sz w:val="24"/>
          <w:szCs w:val="24"/>
        </w:rPr>
        <w:t xml:space="preserve">Coordinate </w:t>
      </w:r>
      <w:r w:rsidR="008D4209" w:rsidRPr="008D4209">
        <w:rPr>
          <w:rFonts w:ascii="Times New Roman" w:eastAsia="Times New Roman" w:hAnsi="Times New Roman" w:cs="Times New Roman"/>
          <w:sz w:val="24"/>
          <w:szCs w:val="24"/>
        </w:rPr>
        <w:t xml:space="preserve">students' evaluation </w:t>
      </w:r>
      <w:r w:rsidRPr="008D4209">
        <w:rPr>
          <w:rFonts w:ascii="Times New Roman" w:eastAsia="Times New Roman" w:hAnsi="Times New Roman" w:cs="Times New Roman"/>
          <w:sz w:val="24"/>
          <w:szCs w:val="24"/>
        </w:rPr>
        <w:t>of staff and programmes</w:t>
      </w:r>
      <w:r w:rsidR="008D4209" w:rsidRPr="008D4209">
        <w:rPr>
          <w:rFonts w:ascii="Times New Roman" w:eastAsia="Times New Roman" w:hAnsi="Times New Roman" w:cs="Times New Roman"/>
          <w:sz w:val="24"/>
          <w:szCs w:val="24"/>
        </w:rPr>
        <w:t>.</w:t>
      </w:r>
    </w:p>
    <w:p w14:paraId="313DBD7A" w14:textId="7866D7CE" w:rsidR="007C3313" w:rsidRPr="008D4209" w:rsidRDefault="007C3313" w:rsidP="00861472">
      <w:pPr>
        <w:pStyle w:val="ListParagraph"/>
        <w:numPr>
          <w:ilvl w:val="0"/>
          <w:numId w:val="33"/>
        </w:numPr>
        <w:spacing w:before="100" w:beforeAutospacing="1" w:after="100" w:afterAutospacing="1" w:line="276" w:lineRule="auto"/>
        <w:jc w:val="both"/>
        <w:rPr>
          <w:rFonts w:ascii="Times New Roman" w:eastAsia="Times New Roman" w:hAnsi="Times New Roman" w:cs="Times New Roman"/>
          <w:sz w:val="24"/>
          <w:szCs w:val="24"/>
        </w:rPr>
      </w:pPr>
      <w:r w:rsidRPr="008D4209">
        <w:rPr>
          <w:rFonts w:ascii="Times New Roman" w:eastAsia="Times New Roman" w:hAnsi="Times New Roman" w:cs="Times New Roman"/>
          <w:sz w:val="24"/>
          <w:szCs w:val="24"/>
        </w:rPr>
        <w:t>Encourage self-assessment of teaching staff</w:t>
      </w:r>
      <w:r w:rsidR="008D4209" w:rsidRPr="008D4209">
        <w:rPr>
          <w:rFonts w:ascii="Times New Roman" w:eastAsia="Times New Roman" w:hAnsi="Times New Roman" w:cs="Times New Roman"/>
          <w:sz w:val="24"/>
          <w:szCs w:val="24"/>
        </w:rPr>
        <w:t>.</w:t>
      </w:r>
    </w:p>
    <w:p w14:paraId="289AC504" w14:textId="1C71FD43" w:rsidR="007C3313" w:rsidRPr="008D4209" w:rsidRDefault="007C3313" w:rsidP="00861472">
      <w:pPr>
        <w:pStyle w:val="ListParagraph"/>
        <w:numPr>
          <w:ilvl w:val="0"/>
          <w:numId w:val="33"/>
        </w:numPr>
        <w:spacing w:before="100" w:beforeAutospacing="1" w:after="100" w:afterAutospacing="1" w:line="276" w:lineRule="auto"/>
        <w:jc w:val="both"/>
        <w:rPr>
          <w:rFonts w:ascii="Times New Roman" w:eastAsia="Times New Roman" w:hAnsi="Times New Roman" w:cs="Times New Roman"/>
          <w:sz w:val="24"/>
          <w:szCs w:val="24"/>
        </w:rPr>
      </w:pPr>
      <w:r w:rsidRPr="008D4209">
        <w:rPr>
          <w:rFonts w:ascii="Times New Roman" w:eastAsia="Times New Roman" w:hAnsi="Times New Roman" w:cs="Times New Roman"/>
          <w:sz w:val="24"/>
          <w:szCs w:val="24"/>
        </w:rPr>
        <w:t>Organize seminars, workshops and conferences</w:t>
      </w:r>
      <w:r w:rsidR="008D4209" w:rsidRPr="008D4209">
        <w:rPr>
          <w:rFonts w:ascii="Times New Roman" w:eastAsia="Times New Roman" w:hAnsi="Times New Roman" w:cs="Times New Roman"/>
          <w:sz w:val="24"/>
          <w:szCs w:val="24"/>
        </w:rPr>
        <w:t>.</w:t>
      </w:r>
    </w:p>
    <w:p w14:paraId="5485002C" w14:textId="77777777" w:rsidR="007C3313" w:rsidRPr="008D4209" w:rsidRDefault="007C3313" w:rsidP="007C3313">
      <w:pPr>
        <w:spacing w:line="240" w:lineRule="auto"/>
        <w:rPr>
          <w:rFonts w:ascii="Times New Roman" w:hAnsi="Times New Roman" w:cs="Times New Roman"/>
          <w:color w:val="FF0000"/>
          <w:sz w:val="24"/>
          <w:szCs w:val="24"/>
        </w:rPr>
      </w:pPr>
    </w:p>
    <w:p w14:paraId="0D646A09" w14:textId="77777777" w:rsidR="007C3313" w:rsidRPr="008D4209" w:rsidRDefault="007C3313" w:rsidP="007C3313">
      <w:pPr>
        <w:spacing w:line="240" w:lineRule="auto"/>
        <w:rPr>
          <w:rFonts w:ascii="Times New Roman" w:hAnsi="Times New Roman" w:cs="Times New Roman"/>
          <w:color w:val="FF0000"/>
          <w:sz w:val="24"/>
          <w:szCs w:val="24"/>
        </w:rPr>
      </w:pPr>
    </w:p>
    <w:p w14:paraId="60448AC6" w14:textId="77777777" w:rsidR="007C3313" w:rsidRPr="008D4209" w:rsidRDefault="007C3313" w:rsidP="007C3313">
      <w:pPr>
        <w:spacing w:line="240" w:lineRule="auto"/>
        <w:rPr>
          <w:rFonts w:ascii="Times New Roman" w:hAnsi="Times New Roman" w:cs="Times New Roman"/>
          <w:color w:val="FF0000"/>
          <w:sz w:val="24"/>
          <w:szCs w:val="24"/>
        </w:rPr>
      </w:pPr>
    </w:p>
    <w:p w14:paraId="408CADEA" w14:textId="77777777" w:rsidR="007C3313" w:rsidRPr="008D4209" w:rsidRDefault="007C3313" w:rsidP="007C3313">
      <w:pPr>
        <w:spacing w:line="240" w:lineRule="auto"/>
        <w:rPr>
          <w:rFonts w:ascii="Times New Roman" w:hAnsi="Times New Roman" w:cs="Times New Roman"/>
          <w:color w:val="FF0000"/>
          <w:sz w:val="24"/>
          <w:szCs w:val="24"/>
        </w:rPr>
      </w:pPr>
    </w:p>
    <w:p w14:paraId="57F39666" w14:textId="77777777" w:rsidR="00C56CC7" w:rsidRDefault="00C56CC7" w:rsidP="00CA05AE">
      <w:pPr>
        <w:pStyle w:val="Heading1"/>
      </w:pPr>
    </w:p>
    <w:p w14:paraId="700A9C02" w14:textId="77777777" w:rsidR="00C56CC7" w:rsidRDefault="00C56CC7" w:rsidP="00CA05AE">
      <w:pPr>
        <w:pStyle w:val="Heading1"/>
      </w:pPr>
    </w:p>
    <w:p w14:paraId="15BFE2F9" w14:textId="77777777" w:rsidR="00C56CC7" w:rsidRDefault="00C56CC7" w:rsidP="00CA05AE">
      <w:pPr>
        <w:pStyle w:val="Heading1"/>
      </w:pPr>
    </w:p>
    <w:p w14:paraId="4510C2D5" w14:textId="77777777" w:rsidR="00C56CC7" w:rsidRDefault="00C56CC7" w:rsidP="00CA05AE">
      <w:pPr>
        <w:pStyle w:val="Heading1"/>
      </w:pPr>
    </w:p>
    <w:p w14:paraId="75C866B9" w14:textId="77777777" w:rsidR="00C56CC7" w:rsidRDefault="00C56CC7" w:rsidP="00CA05AE">
      <w:pPr>
        <w:pStyle w:val="Heading1"/>
      </w:pPr>
    </w:p>
    <w:p w14:paraId="086C0247" w14:textId="77777777" w:rsidR="00C56CC7" w:rsidRDefault="00C56CC7" w:rsidP="00CA05AE">
      <w:pPr>
        <w:pStyle w:val="Heading1"/>
      </w:pPr>
    </w:p>
    <w:p w14:paraId="1C9449A3" w14:textId="77777777" w:rsidR="00CA05AE" w:rsidRDefault="00CA05AE">
      <w:pPr>
        <w:spacing w:after="160" w:line="259" w:lineRule="auto"/>
      </w:pPr>
      <w:r>
        <w:br w:type="page"/>
      </w:r>
    </w:p>
    <w:p w14:paraId="7FD9A862" w14:textId="758E4DB2" w:rsidR="00CA05AE" w:rsidRPr="00EB4645" w:rsidRDefault="00CA05AE" w:rsidP="00861472">
      <w:pPr>
        <w:pStyle w:val="Heading1"/>
      </w:pPr>
      <w:bookmarkStart w:id="6" w:name="_Toc143260740"/>
      <w:r w:rsidRPr="00EB4645">
        <w:lastRenderedPageBreak/>
        <w:t xml:space="preserve">Chapter 2: </w:t>
      </w:r>
      <w:r w:rsidR="00685643" w:rsidRPr="00685643">
        <w:rPr>
          <w:sz w:val="28"/>
          <w:szCs w:val="28"/>
        </w:rPr>
        <w:t xml:space="preserve">VISION, MISSION, CORE VALUES and </w:t>
      </w:r>
      <w:bookmarkStart w:id="7" w:name="_Hlk142415404"/>
      <w:r w:rsidR="00685643" w:rsidRPr="00685643">
        <w:rPr>
          <w:sz w:val="28"/>
          <w:szCs w:val="28"/>
        </w:rPr>
        <w:t xml:space="preserve">STRATEGIC OBJECTIVES </w:t>
      </w:r>
      <w:bookmarkEnd w:id="7"/>
      <w:r w:rsidR="00685643" w:rsidRPr="00685643">
        <w:rPr>
          <w:sz w:val="28"/>
          <w:szCs w:val="28"/>
        </w:rPr>
        <w:t>of the UNIVERSITY</w:t>
      </w:r>
      <w:bookmarkEnd w:id="6"/>
    </w:p>
    <w:p w14:paraId="230E4924" w14:textId="77777777" w:rsidR="007C3313" w:rsidRPr="00EB4645" w:rsidRDefault="007C3313" w:rsidP="007C3313">
      <w:pPr>
        <w:pStyle w:val="ListParagraph"/>
        <w:ind w:left="360"/>
        <w:rPr>
          <w:rFonts w:ascii="Times New Roman" w:hAnsi="Times New Roman" w:cs="Times New Roman"/>
          <w:b/>
          <w:bCs/>
          <w:sz w:val="24"/>
          <w:szCs w:val="24"/>
        </w:rPr>
      </w:pPr>
    </w:p>
    <w:p w14:paraId="5D15F3EC" w14:textId="77777777" w:rsidR="00B70565" w:rsidRPr="00930385" w:rsidRDefault="00B70565" w:rsidP="00861472">
      <w:pPr>
        <w:pStyle w:val="Heading2"/>
        <w:rPr>
          <w:lang w:val="en-GB"/>
        </w:rPr>
      </w:pPr>
      <w:bookmarkStart w:id="8" w:name="_Toc143260741"/>
      <w:r w:rsidRPr="00930385">
        <w:rPr>
          <w:lang w:val="en-GB"/>
        </w:rPr>
        <w:t>Vision</w:t>
      </w:r>
      <w:bookmarkEnd w:id="8"/>
    </w:p>
    <w:p w14:paraId="3C11B7F6" w14:textId="55BB89FD" w:rsidR="00B70565" w:rsidRPr="00B70565" w:rsidRDefault="00B70565" w:rsidP="00930385">
      <w:pPr>
        <w:jc w:val="both"/>
        <w:rPr>
          <w:rFonts w:ascii="Times New Roman" w:eastAsiaTheme="majorEastAsia" w:hAnsi="Times New Roman" w:cs="Times New Roman"/>
          <w:sz w:val="26"/>
          <w:szCs w:val="26"/>
          <w:lang w:val="en-GB"/>
        </w:rPr>
      </w:pPr>
      <w:r w:rsidRPr="00B70565">
        <w:rPr>
          <w:rFonts w:ascii="Times New Roman" w:eastAsiaTheme="majorEastAsia" w:hAnsi="Times New Roman" w:cs="Times New Roman"/>
          <w:sz w:val="26"/>
          <w:szCs w:val="26"/>
          <w:lang w:val="en-GB"/>
        </w:rPr>
        <w:t xml:space="preserve">The vision of Thomas Adewumi University is to provide excellent and suitable academic environment for the development of ideas and knowledge for the benefit of mankind. </w:t>
      </w:r>
    </w:p>
    <w:p w14:paraId="0ECB3548" w14:textId="77777777" w:rsidR="00B70565" w:rsidRPr="00930385" w:rsidRDefault="00B70565" w:rsidP="00861472">
      <w:pPr>
        <w:pStyle w:val="Heading2"/>
        <w:rPr>
          <w:lang w:val="en-GB"/>
        </w:rPr>
      </w:pPr>
      <w:bookmarkStart w:id="9" w:name="_heading=h.2et92p0" w:colFirst="0" w:colLast="0"/>
      <w:bookmarkStart w:id="10" w:name="_Toc143260742"/>
      <w:bookmarkEnd w:id="9"/>
      <w:r w:rsidRPr="00930385">
        <w:rPr>
          <w:lang w:val="en-GB"/>
        </w:rPr>
        <w:t>Mission</w:t>
      </w:r>
      <w:bookmarkEnd w:id="10"/>
    </w:p>
    <w:p w14:paraId="1F420F02" w14:textId="16A995F0" w:rsidR="00B70565" w:rsidRPr="00B70565" w:rsidRDefault="00B70565" w:rsidP="00930385">
      <w:pPr>
        <w:jc w:val="both"/>
        <w:rPr>
          <w:rFonts w:ascii="Times New Roman" w:eastAsiaTheme="majorEastAsia" w:hAnsi="Times New Roman" w:cs="Times New Roman"/>
          <w:sz w:val="26"/>
          <w:szCs w:val="26"/>
          <w:lang w:val="en-GB"/>
        </w:rPr>
      </w:pPr>
      <w:r w:rsidRPr="00B70565">
        <w:rPr>
          <w:rFonts w:ascii="Times New Roman" w:eastAsiaTheme="majorEastAsia" w:hAnsi="Times New Roman" w:cs="Times New Roman"/>
          <w:sz w:val="26"/>
          <w:szCs w:val="26"/>
          <w:lang w:val="en-GB"/>
        </w:rPr>
        <w:t xml:space="preserve">The mission is to be a </w:t>
      </w:r>
      <w:proofErr w:type="spellStart"/>
      <w:r w:rsidRPr="00B70565">
        <w:rPr>
          <w:rFonts w:ascii="Times New Roman" w:eastAsiaTheme="majorEastAsia" w:hAnsi="Times New Roman" w:cs="Times New Roman"/>
          <w:sz w:val="26"/>
          <w:szCs w:val="26"/>
          <w:lang w:val="en-GB"/>
        </w:rPr>
        <w:t>center</w:t>
      </w:r>
      <w:proofErr w:type="spellEnd"/>
      <w:r w:rsidRPr="00B70565">
        <w:rPr>
          <w:rFonts w:ascii="Times New Roman" w:eastAsiaTheme="majorEastAsia" w:hAnsi="Times New Roman" w:cs="Times New Roman"/>
          <w:sz w:val="26"/>
          <w:szCs w:val="26"/>
          <w:lang w:val="en-GB"/>
        </w:rPr>
        <w:t xml:space="preserve"> of attraction for staff and students of the highest quality who are dedicated and attuned to the ideas of excellence, truth, progress and development. </w:t>
      </w:r>
    </w:p>
    <w:p w14:paraId="444676F3" w14:textId="77777777" w:rsidR="00B70565" w:rsidRPr="00930385" w:rsidRDefault="00B70565" w:rsidP="00861472">
      <w:pPr>
        <w:pStyle w:val="Heading2"/>
        <w:rPr>
          <w:lang w:val="en-GB"/>
        </w:rPr>
      </w:pPr>
      <w:bookmarkStart w:id="11" w:name="_heading=h.tyjcwt" w:colFirst="0" w:colLast="0"/>
      <w:bookmarkStart w:id="12" w:name="_Toc143260743"/>
      <w:bookmarkEnd w:id="11"/>
      <w:r w:rsidRPr="00930385">
        <w:rPr>
          <w:lang w:val="en-GB"/>
        </w:rPr>
        <w:t>Core Values</w:t>
      </w:r>
      <w:bookmarkEnd w:id="12"/>
    </w:p>
    <w:p w14:paraId="5E4E1D18" w14:textId="77777777" w:rsidR="00B70565" w:rsidRPr="00B70565" w:rsidRDefault="00B70565" w:rsidP="00930385">
      <w:pPr>
        <w:pStyle w:val="ListParagraph"/>
        <w:numPr>
          <w:ilvl w:val="0"/>
          <w:numId w:val="27"/>
        </w:numPr>
        <w:spacing w:line="276" w:lineRule="auto"/>
        <w:jc w:val="both"/>
        <w:rPr>
          <w:rFonts w:ascii="Times New Roman" w:eastAsiaTheme="majorEastAsia" w:hAnsi="Times New Roman" w:cs="Times New Roman"/>
          <w:sz w:val="26"/>
          <w:szCs w:val="26"/>
        </w:rPr>
      </w:pPr>
      <w:r w:rsidRPr="00B70565">
        <w:rPr>
          <w:rFonts w:ascii="Times New Roman" w:eastAsiaTheme="majorEastAsia" w:hAnsi="Times New Roman" w:cs="Times New Roman"/>
          <w:sz w:val="26"/>
          <w:szCs w:val="26"/>
        </w:rPr>
        <w:t>Hard work</w:t>
      </w:r>
    </w:p>
    <w:p w14:paraId="75BF133B" w14:textId="77777777" w:rsidR="00B70565" w:rsidRPr="00B70565" w:rsidRDefault="00B70565" w:rsidP="00930385">
      <w:pPr>
        <w:pStyle w:val="ListParagraph"/>
        <w:numPr>
          <w:ilvl w:val="0"/>
          <w:numId w:val="27"/>
        </w:numPr>
        <w:spacing w:line="276" w:lineRule="auto"/>
        <w:jc w:val="both"/>
        <w:rPr>
          <w:rFonts w:ascii="Times New Roman" w:eastAsiaTheme="majorEastAsia" w:hAnsi="Times New Roman" w:cs="Times New Roman"/>
          <w:sz w:val="26"/>
          <w:szCs w:val="26"/>
        </w:rPr>
      </w:pPr>
      <w:r w:rsidRPr="00B70565">
        <w:rPr>
          <w:rFonts w:ascii="Times New Roman" w:eastAsiaTheme="majorEastAsia" w:hAnsi="Times New Roman" w:cs="Times New Roman"/>
          <w:sz w:val="26"/>
          <w:szCs w:val="26"/>
        </w:rPr>
        <w:t>Diligence</w:t>
      </w:r>
    </w:p>
    <w:p w14:paraId="3E51C5C1" w14:textId="77777777" w:rsidR="00B70565" w:rsidRPr="00B70565" w:rsidRDefault="00B70565" w:rsidP="00930385">
      <w:pPr>
        <w:pStyle w:val="ListParagraph"/>
        <w:numPr>
          <w:ilvl w:val="0"/>
          <w:numId w:val="27"/>
        </w:numPr>
        <w:spacing w:line="276" w:lineRule="auto"/>
        <w:jc w:val="both"/>
        <w:rPr>
          <w:rFonts w:ascii="Times New Roman" w:eastAsiaTheme="majorEastAsia" w:hAnsi="Times New Roman" w:cs="Times New Roman"/>
          <w:sz w:val="26"/>
          <w:szCs w:val="26"/>
        </w:rPr>
      </w:pPr>
      <w:r w:rsidRPr="00B70565">
        <w:rPr>
          <w:rFonts w:ascii="Times New Roman" w:eastAsiaTheme="majorEastAsia" w:hAnsi="Times New Roman" w:cs="Times New Roman"/>
          <w:sz w:val="26"/>
          <w:szCs w:val="26"/>
        </w:rPr>
        <w:t>Scholarship</w:t>
      </w:r>
    </w:p>
    <w:p w14:paraId="621C58C0" w14:textId="77777777" w:rsidR="00B70565" w:rsidRPr="00B70565" w:rsidRDefault="00B70565" w:rsidP="00930385">
      <w:pPr>
        <w:pStyle w:val="ListParagraph"/>
        <w:numPr>
          <w:ilvl w:val="0"/>
          <w:numId w:val="27"/>
        </w:numPr>
        <w:spacing w:line="276" w:lineRule="auto"/>
        <w:jc w:val="both"/>
        <w:rPr>
          <w:rFonts w:ascii="Times New Roman" w:eastAsiaTheme="majorEastAsia" w:hAnsi="Times New Roman" w:cs="Times New Roman"/>
          <w:sz w:val="26"/>
          <w:szCs w:val="26"/>
        </w:rPr>
      </w:pPr>
      <w:r w:rsidRPr="00B70565">
        <w:rPr>
          <w:rFonts w:ascii="Times New Roman" w:eastAsiaTheme="majorEastAsia" w:hAnsi="Times New Roman" w:cs="Times New Roman"/>
          <w:sz w:val="26"/>
          <w:szCs w:val="26"/>
        </w:rPr>
        <w:t>Global Relevance</w:t>
      </w:r>
    </w:p>
    <w:p w14:paraId="74859D35" w14:textId="77777777" w:rsidR="00B70565" w:rsidRPr="00B70565" w:rsidRDefault="00B70565" w:rsidP="00930385">
      <w:pPr>
        <w:pStyle w:val="ListParagraph"/>
        <w:numPr>
          <w:ilvl w:val="0"/>
          <w:numId w:val="27"/>
        </w:numPr>
        <w:spacing w:line="276" w:lineRule="auto"/>
        <w:jc w:val="both"/>
        <w:rPr>
          <w:rFonts w:ascii="Times New Roman" w:eastAsiaTheme="majorEastAsia" w:hAnsi="Times New Roman" w:cs="Times New Roman"/>
          <w:sz w:val="26"/>
          <w:szCs w:val="26"/>
        </w:rPr>
      </w:pPr>
      <w:r w:rsidRPr="00B70565">
        <w:rPr>
          <w:rFonts w:ascii="Times New Roman" w:eastAsiaTheme="majorEastAsia" w:hAnsi="Times New Roman" w:cs="Times New Roman"/>
          <w:sz w:val="26"/>
          <w:szCs w:val="26"/>
        </w:rPr>
        <w:t>Collaboration</w:t>
      </w:r>
    </w:p>
    <w:p w14:paraId="44ECE3D4" w14:textId="77777777" w:rsidR="00B70565" w:rsidRPr="00B70565" w:rsidRDefault="00B70565" w:rsidP="00930385">
      <w:pPr>
        <w:pStyle w:val="ListParagraph"/>
        <w:numPr>
          <w:ilvl w:val="0"/>
          <w:numId w:val="27"/>
        </w:numPr>
        <w:spacing w:line="276" w:lineRule="auto"/>
        <w:jc w:val="both"/>
        <w:rPr>
          <w:rFonts w:ascii="Times New Roman" w:eastAsiaTheme="majorEastAsia" w:hAnsi="Times New Roman" w:cs="Times New Roman"/>
          <w:sz w:val="26"/>
          <w:szCs w:val="26"/>
        </w:rPr>
      </w:pPr>
      <w:r w:rsidRPr="00B70565">
        <w:rPr>
          <w:rFonts w:ascii="Times New Roman" w:eastAsiaTheme="majorEastAsia" w:hAnsi="Times New Roman" w:cs="Times New Roman"/>
          <w:sz w:val="26"/>
          <w:szCs w:val="26"/>
        </w:rPr>
        <w:t>Creative thinking</w:t>
      </w:r>
    </w:p>
    <w:p w14:paraId="4EED134E" w14:textId="77777777" w:rsidR="00B70565" w:rsidRPr="00B70565" w:rsidRDefault="00B70565" w:rsidP="00930385">
      <w:pPr>
        <w:pStyle w:val="ListParagraph"/>
        <w:numPr>
          <w:ilvl w:val="0"/>
          <w:numId w:val="27"/>
        </w:numPr>
        <w:spacing w:line="276" w:lineRule="auto"/>
        <w:jc w:val="both"/>
        <w:rPr>
          <w:rFonts w:ascii="Times New Roman" w:eastAsiaTheme="majorEastAsia" w:hAnsi="Times New Roman" w:cs="Times New Roman"/>
          <w:sz w:val="26"/>
          <w:szCs w:val="26"/>
        </w:rPr>
      </w:pPr>
      <w:r w:rsidRPr="00B70565">
        <w:rPr>
          <w:rFonts w:ascii="Times New Roman" w:eastAsiaTheme="majorEastAsia" w:hAnsi="Times New Roman" w:cs="Times New Roman"/>
          <w:sz w:val="26"/>
          <w:szCs w:val="26"/>
        </w:rPr>
        <w:t>Godliness</w:t>
      </w:r>
    </w:p>
    <w:p w14:paraId="780A88A0" w14:textId="77777777" w:rsidR="00B70565" w:rsidRPr="00B70565" w:rsidRDefault="00B70565" w:rsidP="00930385">
      <w:pPr>
        <w:pStyle w:val="ListParagraph"/>
        <w:numPr>
          <w:ilvl w:val="0"/>
          <w:numId w:val="27"/>
        </w:numPr>
        <w:spacing w:line="276" w:lineRule="auto"/>
        <w:jc w:val="both"/>
        <w:rPr>
          <w:rFonts w:ascii="Times New Roman" w:eastAsiaTheme="majorEastAsia" w:hAnsi="Times New Roman" w:cs="Times New Roman"/>
          <w:sz w:val="26"/>
          <w:szCs w:val="26"/>
        </w:rPr>
      </w:pPr>
      <w:r w:rsidRPr="00B70565">
        <w:rPr>
          <w:rFonts w:ascii="Times New Roman" w:eastAsiaTheme="majorEastAsia" w:hAnsi="Times New Roman" w:cs="Times New Roman"/>
          <w:sz w:val="26"/>
          <w:szCs w:val="26"/>
        </w:rPr>
        <w:t>Innovation</w:t>
      </w:r>
    </w:p>
    <w:p w14:paraId="4728548A" w14:textId="77777777" w:rsidR="00B70565" w:rsidRPr="00B70565" w:rsidRDefault="00B70565" w:rsidP="00930385">
      <w:pPr>
        <w:pStyle w:val="ListParagraph"/>
        <w:numPr>
          <w:ilvl w:val="0"/>
          <w:numId w:val="27"/>
        </w:numPr>
        <w:spacing w:line="276" w:lineRule="auto"/>
        <w:jc w:val="both"/>
        <w:rPr>
          <w:rFonts w:ascii="Times New Roman" w:eastAsiaTheme="majorEastAsia" w:hAnsi="Times New Roman" w:cs="Times New Roman"/>
          <w:sz w:val="26"/>
          <w:szCs w:val="26"/>
        </w:rPr>
      </w:pPr>
      <w:r w:rsidRPr="00B70565">
        <w:rPr>
          <w:rFonts w:ascii="Times New Roman" w:eastAsiaTheme="majorEastAsia" w:hAnsi="Times New Roman" w:cs="Times New Roman"/>
          <w:sz w:val="26"/>
          <w:szCs w:val="26"/>
        </w:rPr>
        <w:t>Inclusion</w:t>
      </w:r>
    </w:p>
    <w:p w14:paraId="5924D246" w14:textId="796888E8" w:rsidR="00B70565" w:rsidRPr="00930385" w:rsidRDefault="00933BF1" w:rsidP="00861472">
      <w:pPr>
        <w:pStyle w:val="Heading2"/>
        <w:rPr>
          <w:rFonts w:eastAsia="Times New Roman"/>
        </w:rPr>
      </w:pPr>
      <w:bookmarkStart w:id="13" w:name="_Toc143260744"/>
      <w:r w:rsidRPr="00930385">
        <w:rPr>
          <w:rFonts w:eastAsia="Times New Roman"/>
        </w:rPr>
        <w:t>Strategic Objectives</w:t>
      </w:r>
      <w:r w:rsidR="00AA2AEB" w:rsidRPr="00930385">
        <w:rPr>
          <w:rFonts w:eastAsia="Times New Roman"/>
        </w:rPr>
        <w:t xml:space="preserve"> </w:t>
      </w:r>
      <w:r w:rsidR="00B70565" w:rsidRPr="00930385">
        <w:rPr>
          <w:rFonts w:eastAsia="Times New Roman"/>
        </w:rPr>
        <w:t xml:space="preserve">of the </w:t>
      </w:r>
      <w:r w:rsidR="00F9732F" w:rsidRPr="00930385">
        <w:rPr>
          <w:rFonts w:eastAsia="Times New Roman"/>
        </w:rPr>
        <w:t>University</w:t>
      </w:r>
      <w:bookmarkEnd w:id="13"/>
    </w:p>
    <w:p w14:paraId="1C1CE0D7" w14:textId="03C363B8" w:rsidR="00F9732F" w:rsidRDefault="00F9732F" w:rsidP="00F9732F">
      <w:pPr>
        <w:pStyle w:val="ListParagraph"/>
        <w:spacing w:before="100" w:beforeAutospacing="1" w:after="100" w:afterAutospacing="1" w:line="276" w:lineRule="auto"/>
        <w:ind w:left="81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strategic objectives of the university are to;</w:t>
      </w:r>
    </w:p>
    <w:p w14:paraId="2A3E1261" w14:textId="3CC63CF2" w:rsidR="00B70565" w:rsidRPr="00B70565" w:rsidRDefault="00B70565" w:rsidP="00930385">
      <w:pPr>
        <w:pStyle w:val="ListParagraph"/>
        <w:numPr>
          <w:ilvl w:val="0"/>
          <w:numId w:val="28"/>
        </w:numPr>
        <w:spacing w:before="100" w:beforeAutospacing="1" w:after="100" w:afterAutospacing="1" w:line="276" w:lineRule="auto"/>
        <w:jc w:val="both"/>
        <w:rPr>
          <w:rFonts w:ascii="Times New Roman" w:eastAsia="Times New Roman" w:hAnsi="Times New Roman" w:cs="Times New Roman"/>
          <w:sz w:val="24"/>
          <w:szCs w:val="24"/>
          <w:lang w:val="en-US"/>
        </w:rPr>
      </w:pPr>
      <w:r w:rsidRPr="00B70565">
        <w:rPr>
          <w:rFonts w:ascii="Times New Roman" w:eastAsia="Times New Roman" w:hAnsi="Times New Roman" w:cs="Times New Roman"/>
          <w:sz w:val="24"/>
          <w:szCs w:val="24"/>
          <w:lang w:val="en-US"/>
        </w:rPr>
        <w:t>Encourage the advancement of learning and to hold out all persons without distinction of race, creed, sex or political conviction the opportunity of acquiring a liberal education at the tertiary level:</w:t>
      </w:r>
    </w:p>
    <w:p w14:paraId="2A53EE21" w14:textId="77777777" w:rsidR="00B70565" w:rsidRPr="00B70565" w:rsidRDefault="00B70565" w:rsidP="00930385">
      <w:pPr>
        <w:pStyle w:val="ListParagraph"/>
        <w:numPr>
          <w:ilvl w:val="0"/>
          <w:numId w:val="28"/>
        </w:numPr>
        <w:spacing w:before="100" w:beforeAutospacing="1" w:after="100" w:afterAutospacing="1" w:line="276" w:lineRule="auto"/>
        <w:jc w:val="both"/>
        <w:rPr>
          <w:rFonts w:ascii="Times New Roman" w:eastAsia="Times New Roman" w:hAnsi="Times New Roman" w:cs="Times New Roman"/>
          <w:sz w:val="24"/>
          <w:szCs w:val="24"/>
          <w:lang w:val="en-US"/>
        </w:rPr>
      </w:pPr>
      <w:r w:rsidRPr="00B70565">
        <w:rPr>
          <w:rFonts w:ascii="Times New Roman" w:eastAsia="Times New Roman" w:hAnsi="Times New Roman" w:cs="Times New Roman"/>
          <w:sz w:val="24"/>
          <w:szCs w:val="24"/>
          <w:lang w:val="en-US"/>
        </w:rPr>
        <w:t>Provide sources of instruction and other facilities for the pursuit of learning in all its branches, and to make those facilities available on proper terms to such persons as are equipped to benefit from them;</w:t>
      </w:r>
    </w:p>
    <w:p w14:paraId="70E32820" w14:textId="77777777" w:rsidR="00B70565" w:rsidRPr="00B70565" w:rsidRDefault="00B70565" w:rsidP="00930385">
      <w:pPr>
        <w:pStyle w:val="ListParagraph"/>
        <w:numPr>
          <w:ilvl w:val="0"/>
          <w:numId w:val="28"/>
        </w:numPr>
        <w:spacing w:before="100" w:beforeAutospacing="1" w:after="100" w:afterAutospacing="1" w:line="276" w:lineRule="auto"/>
        <w:jc w:val="both"/>
        <w:rPr>
          <w:rFonts w:ascii="Times New Roman" w:eastAsia="Times New Roman" w:hAnsi="Times New Roman" w:cs="Times New Roman"/>
          <w:sz w:val="24"/>
          <w:szCs w:val="24"/>
          <w:lang w:val="en-US"/>
        </w:rPr>
      </w:pPr>
      <w:r w:rsidRPr="00B70565">
        <w:rPr>
          <w:rFonts w:ascii="Times New Roman" w:eastAsia="Times New Roman" w:hAnsi="Times New Roman" w:cs="Times New Roman"/>
          <w:sz w:val="24"/>
          <w:szCs w:val="24"/>
          <w:lang w:val="en-US"/>
        </w:rPr>
        <w:t>Encourage and promote scholarship and conduct research in all fields of learning and human endeavor;</w:t>
      </w:r>
    </w:p>
    <w:p w14:paraId="5587400C" w14:textId="77777777" w:rsidR="00B70565" w:rsidRPr="00B70565" w:rsidRDefault="00B70565" w:rsidP="00930385">
      <w:pPr>
        <w:pStyle w:val="ListParagraph"/>
        <w:numPr>
          <w:ilvl w:val="0"/>
          <w:numId w:val="28"/>
        </w:numPr>
        <w:spacing w:before="100" w:beforeAutospacing="1" w:after="100" w:afterAutospacing="1" w:line="276" w:lineRule="auto"/>
        <w:jc w:val="both"/>
        <w:rPr>
          <w:rFonts w:ascii="Times New Roman" w:eastAsia="Times New Roman" w:hAnsi="Times New Roman" w:cs="Times New Roman"/>
          <w:sz w:val="24"/>
          <w:szCs w:val="24"/>
          <w:lang w:val="en-US"/>
        </w:rPr>
      </w:pPr>
      <w:r w:rsidRPr="00B70565">
        <w:rPr>
          <w:rFonts w:ascii="Times New Roman" w:eastAsia="Times New Roman" w:hAnsi="Times New Roman" w:cs="Times New Roman"/>
          <w:sz w:val="24"/>
          <w:szCs w:val="24"/>
          <w:lang w:val="en-US"/>
        </w:rPr>
        <w:t xml:space="preserve">Evolve academic </w:t>
      </w:r>
      <w:proofErr w:type="spellStart"/>
      <w:r w:rsidRPr="00B70565">
        <w:rPr>
          <w:rFonts w:ascii="Times New Roman" w:eastAsia="Times New Roman" w:hAnsi="Times New Roman" w:cs="Times New Roman"/>
          <w:sz w:val="24"/>
          <w:szCs w:val="24"/>
          <w:lang w:val="en-US"/>
        </w:rPr>
        <w:t>programmes</w:t>
      </w:r>
      <w:proofErr w:type="spellEnd"/>
      <w:r w:rsidRPr="00B70565">
        <w:rPr>
          <w:rFonts w:ascii="Times New Roman" w:eastAsia="Times New Roman" w:hAnsi="Times New Roman" w:cs="Times New Roman"/>
          <w:sz w:val="24"/>
          <w:szCs w:val="24"/>
          <w:lang w:val="en-US"/>
        </w:rPr>
        <w:t xml:space="preserve"> to suit the changing social and economic needs of society through continuous review of curricular and developments of new </w:t>
      </w:r>
      <w:proofErr w:type="spellStart"/>
      <w:r w:rsidRPr="00B70565">
        <w:rPr>
          <w:rFonts w:ascii="Times New Roman" w:eastAsia="Times New Roman" w:hAnsi="Times New Roman" w:cs="Times New Roman"/>
          <w:sz w:val="24"/>
          <w:szCs w:val="24"/>
          <w:lang w:val="en-US"/>
        </w:rPr>
        <w:t>programmes</w:t>
      </w:r>
      <w:proofErr w:type="spellEnd"/>
      <w:r w:rsidRPr="00B70565">
        <w:rPr>
          <w:rFonts w:ascii="Times New Roman" w:eastAsia="Times New Roman" w:hAnsi="Times New Roman" w:cs="Times New Roman"/>
          <w:sz w:val="24"/>
          <w:szCs w:val="24"/>
          <w:lang w:val="en-US"/>
        </w:rPr>
        <w:t xml:space="preserve"> through </w:t>
      </w:r>
      <w:proofErr w:type="spellStart"/>
      <w:r w:rsidRPr="00B70565">
        <w:rPr>
          <w:rFonts w:ascii="Times New Roman" w:eastAsia="Times New Roman" w:hAnsi="Times New Roman" w:cs="Times New Roman"/>
          <w:sz w:val="24"/>
          <w:szCs w:val="24"/>
          <w:lang w:val="en-US"/>
        </w:rPr>
        <w:t>programme</w:t>
      </w:r>
      <w:proofErr w:type="spellEnd"/>
      <w:r w:rsidRPr="00B70565">
        <w:rPr>
          <w:rFonts w:ascii="Times New Roman" w:eastAsia="Times New Roman" w:hAnsi="Times New Roman" w:cs="Times New Roman"/>
          <w:sz w:val="24"/>
          <w:szCs w:val="24"/>
          <w:lang w:val="en-US"/>
        </w:rPr>
        <w:t xml:space="preserve"> structural flexibility to respond to societal and technological changes;</w:t>
      </w:r>
    </w:p>
    <w:p w14:paraId="40B0DFE8" w14:textId="77777777" w:rsidR="00B70565" w:rsidRPr="00B70565" w:rsidRDefault="00B70565" w:rsidP="00930385">
      <w:pPr>
        <w:pStyle w:val="ListParagraph"/>
        <w:numPr>
          <w:ilvl w:val="0"/>
          <w:numId w:val="28"/>
        </w:numPr>
        <w:spacing w:before="100" w:beforeAutospacing="1" w:after="100" w:afterAutospacing="1" w:line="276" w:lineRule="auto"/>
        <w:jc w:val="both"/>
        <w:rPr>
          <w:rFonts w:ascii="Times New Roman" w:eastAsia="Times New Roman" w:hAnsi="Times New Roman" w:cs="Times New Roman"/>
          <w:sz w:val="24"/>
          <w:szCs w:val="24"/>
          <w:lang w:val="en-US"/>
        </w:rPr>
      </w:pPr>
      <w:r w:rsidRPr="00B70565">
        <w:rPr>
          <w:rFonts w:ascii="Times New Roman" w:eastAsia="Times New Roman" w:hAnsi="Times New Roman" w:cs="Times New Roman"/>
          <w:sz w:val="24"/>
          <w:szCs w:val="24"/>
          <w:lang w:val="en-US"/>
        </w:rPr>
        <w:t>Create and expand access and opportunities for education, attract and retain quality students, researchers, and teachers, thereby assisting in developing human capital and mitigating to brain drain currently afflicting the Nation;</w:t>
      </w:r>
    </w:p>
    <w:p w14:paraId="5C8A8F10" w14:textId="77777777" w:rsidR="00B70565" w:rsidRPr="00B70565" w:rsidRDefault="00B70565" w:rsidP="00930385">
      <w:pPr>
        <w:pStyle w:val="ListParagraph"/>
        <w:numPr>
          <w:ilvl w:val="0"/>
          <w:numId w:val="28"/>
        </w:numPr>
        <w:spacing w:before="100" w:beforeAutospacing="1" w:after="100" w:afterAutospacing="1" w:line="276" w:lineRule="auto"/>
        <w:jc w:val="both"/>
        <w:rPr>
          <w:rFonts w:ascii="Times New Roman" w:eastAsia="Times New Roman" w:hAnsi="Times New Roman" w:cs="Times New Roman"/>
          <w:sz w:val="24"/>
          <w:szCs w:val="24"/>
          <w:lang w:val="en-US"/>
        </w:rPr>
      </w:pPr>
      <w:r w:rsidRPr="00B70565">
        <w:rPr>
          <w:rFonts w:ascii="Times New Roman" w:eastAsia="Times New Roman" w:hAnsi="Times New Roman" w:cs="Times New Roman"/>
          <w:sz w:val="24"/>
          <w:szCs w:val="24"/>
          <w:lang w:val="en-US"/>
        </w:rPr>
        <w:t>Produce internationally acceptable graduates that could compete favorably with their peers anywhere in the world;</w:t>
      </w:r>
    </w:p>
    <w:p w14:paraId="4A9F331A" w14:textId="77777777" w:rsidR="00B70565" w:rsidRPr="00B70565" w:rsidRDefault="00B70565" w:rsidP="00930385">
      <w:pPr>
        <w:pStyle w:val="ListParagraph"/>
        <w:numPr>
          <w:ilvl w:val="0"/>
          <w:numId w:val="28"/>
        </w:numPr>
        <w:spacing w:before="100" w:beforeAutospacing="1" w:after="100" w:afterAutospacing="1" w:line="276" w:lineRule="auto"/>
        <w:jc w:val="both"/>
        <w:rPr>
          <w:rFonts w:ascii="Times New Roman" w:eastAsia="Times New Roman" w:hAnsi="Times New Roman" w:cs="Times New Roman"/>
          <w:sz w:val="24"/>
          <w:szCs w:val="24"/>
          <w:lang w:val="en-US"/>
        </w:rPr>
      </w:pPr>
      <w:r w:rsidRPr="00B70565">
        <w:rPr>
          <w:rFonts w:ascii="Times New Roman" w:eastAsia="Times New Roman" w:hAnsi="Times New Roman" w:cs="Times New Roman"/>
          <w:sz w:val="24"/>
          <w:szCs w:val="24"/>
          <w:lang w:val="en-US"/>
        </w:rPr>
        <w:lastRenderedPageBreak/>
        <w:t>Carry out basic and applied research leading to the domestication and application of new technology to the Nation through collaborative linkages with other academic and research institutions in Africa and the rest of the world;</w:t>
      </w:r>
    </w:p>
    <w:p w14:paraId="58784190" w14:textId="77777777" w:rsidR="00B70565" w:rsidRDefault="00B70565" w:rsidP="00930385">
      <w:pPr>
        <w:pStyle w:val="ListParagraph"/>
        <w:numPr>
          <w:ilvl w:val="0"/>
          <w:numId w:val="28"/>
        </w:numPr>
        <w:spacing w:before="100" w:beforeAutospacing="1" w:after="100" w:afterAutospacing="1" w:line="276" w:lineRule="auto"/>
        <w:jc w:val="both"/>
        <w:rPr>
          <w:rFonts w:ascii="Times New Roman" w:eastAsia="Times New Roman" w:hAnsi="Times New Roman" w:cs="Times New Roman"/>
          <w:sz w:val="24"/>
          <w:szCs w:val="24"/>
          <w:lang w:val="en-US"/>
        </w:rPr>
      </w:pPr>
      <w:r w:rsidRPr="00B70565">
        <w:rPr>
          <w:rFonts w:ascii="Times New Roman" w:eastAsia="Times New Roman" w:hAnsi="Times New Roman" w:cs="Times New Roman"/>
          <w:sz w:val="24"/>
          <w:szCs w:val="24"/>
          <w:lang w:val="en-US"/>
        </w:rPr>
        <w:t xml:space="preserve">Establish a </w:t>
      </w:r>
      <w:proofErr w:type="spellStart"/>
      <w:r w:rsidRPr="00B70565">
        <w:rPr>
          <w:rFonts w:ascii="Times New Roman" w:eastAsia="Times New Roman" w:hAnsi="Times New Roman" w:cs="Times New Roman"/>
          <w:sz w:val="24"/>
          <w:szCs w:val="24"/>
          <w:lang w:val="en-US"/>
        </w:rPr>
        <w:t>centre</w:t>
      </w:r>
      <w:proofErr w:type="spellEnd"/>
      <w:r w:rsidRPr="00B70565">
        <w:rPr>
          <w:rFonts w:ascii="Times New Roman" w:eastAsia="Times New Roman" w:hAnsi="Times New Roman" w:cs="Times New Roman"/>
          <w:sz w:val="24"/>
          <w:szCs w:val="24"/>
          <w:lang w:val="en-US"/>
        </w:rPr>
        <w:t xml:space="preserve"> for entrepreneurial studies, in such a way that graduates shall be resourceful, self-reliant and job creators; and</w:t>
      </w:r>
    </w:p>
    <w:p w14:paraId="5CCA339B" w14:textId="1298A5B1" w:rsidR="007C3313" w:rsidRPr="009C49F6" w:rsidRDefault="00B70565" w:rsidP="00930385">
      <w:pPr>
        <w:pStyle w:val="ListParagraph"/>
        <w:numPr>
          <w:ilvl w:val="0"/>
          <w:numId w:val="28"/>
        </w:numPr>
        <w:spacing w:before="100" w:beforeAutospacing="1" w:after="100" w:afterAutospacing="1" w:line="276" w:lineRule="auto"/>
        <w:jc w:val="both"/>
        <w:rPr>
          <w:rFonts w:ascii="Times New Roman" w:eastAsia="Times New Roman" w:hAnsi="Times New Roman" w:cs="Times New Roman"/>
          <w:sz w:val="24"/>
          <w:szCs w:val="24"/>
          <w:lang w:val="en-US"/>
        </w:rPr>
      </w:pPr>
      <w:r w:rsidRPr="00B70565">
        <w:rPr>
          <w:rFonts w:ascii="Times New Roman" w:eastAsia="Times New Roman" w:hAnsi="Times New Roman" w:cs="Times New Roman"/>
          <w:sz w:val="24"/>
          <w:szCs w:val="24"/>
        </w:rPr>
        <w:t>Undertake other activities appropriate for teaching, research and community service as expected of a university of high standard.</w:t>
      </w:r>
    </w:p>
    <w:p w14:paraId="7811AB50" w14:textId="77777777" w:rsidR="00E3275E" w:rsidRDefault="00E3275E">
      <w:pPr>
        <w:spacing w:after="160" w:line="259" w:lineRule="auto"/>
        <w:rPr>
          <w:rFonts w:ascii="Times New Roman" w:eastAsiaTheme="majorEastAsia" w:hAnsi="Times New Roman" w:cstheme="majorBidi"/>
          <w:b/>
          <w:bCs/>
          <w:sz w:val="32"/>
          <w:szCs w:val="28"/>
        </w:rPr>
      </w:pPr>
      <w:r>
        <w:br w:type="page"/>
      </w:r>
    </w:p>
    <w:p w14:paraId="3D6143F4" w14:textId="353981FF" w:rsidR="007C3313" w:rsidRPr="00BD770C" w:rsidRDefault="007C3313" w:rsidP="00861472">
      <w:pPr>
        <w:pStyle w:val="Heading1"/>
      </w:pPr>
      <w:bookmarkStart w:id="14" w:name="_Toc143260745"/>
      <w:r w:rsidRPr="00BD770C">
        <w:lastRenderedPageBreak/>
        <w:t>Chapter 3:</w:t>
      </w:r>
      <w:r w:rsidRPr="00BD770C">
        <w:tab/>
      </w:r>
      <w:r w:rsidR="00D6126E" w:rsidRPr="00D6126E">
        <w:rPr>
          <w:sz w:val="28"/>
          <w:szCs w:val="28"/>
        </w:rPr>
        <w:t>POLICY ON INTERNAL QUALITY ASSURANCE</w:t>
      </w:r>
      <w:bookmarkEnd w:id="14"/>
    </w:p>
    <w:p w14:paraId="5778B1E5" w14:textId="047D7B2F" w:rsidR="007C3313" w:rsidRPr="00861472" w:rsidRDefault="00D6126E" w:rsidP="00861472">
      <w:pPr>
        <w:pStyle w:val="Heading2"/>
      </w:pPr>
      <w:bookmarkStart w:id="15" w:name="_Toc143260746"/>
      <w:r w:rsidRPr="00861472">
        <w:t>Policy on Inputs</w:t>
      </w:r>
      <w:bookmarkEnd w:id="15"/>
    </w:p>
    <w:p w14:paraId="530B3C30" w14:textId="77B307B5" w:rsidR="007C3313" w:rsidRPr="00861472" w:rsidRDefault="007C3313" w:rsidP="00861472">
      <w:pPr>
        <w:pStyle w:val="Heading3"/>
        <w:rPr>
          <w:sz w:val="24"/>
          <w:szCs w:val="24"/>
        </w:rPr>
      </w:pPr>
      <w:bookmarkStart w:id="16" w:name="_Toc143260747"/>
      <w:r w:rsidRPr="00861472">
        <w:rPr>
          <w:sz w:val="24"/>
          <w:szCs w:val="24"/>
        </w:rPr>
        <w:t>Students</w:t>
      </w:r>
      <w:bookmarkEnd w:id="16"/>
    </w:p>
    <w:p w14:paraId="6FC10B69" w14:textId="468B650D" w:rsidR="007C3313" w:rsidRPr="00BD770C" w:rsidRDefault="007C3313" w:rsidP="00E3275E">
      <w:pPr>
        <w:jc w:val="both"/>
        <w:rPr>
          <w:rFonts w:ascii="Times New Roman" w:hAnsi="Times New Roman" w:cs="Times New Roman"/>
          <w:sz w:val="24"/>
          <w:szCs w:val="24"/>
        </w:rPr>
      </w:pPr>
      <w:r w:rsidRPr="00BD770C">
        <w:rPr>
          <w:rFonts w:ascii="Times New Roman" w:hAnsi="Times New Roman" w:cs="Times New Roman"/>
          <w:sz w:val="24"/>
          <w:szCs w:val="24"/>
        </w:rPr>
        <w:t xml:space="preserve">Admission: Admission into </w:t>
      </w:r>
      <w:r w:rsidR="00BD770C" w:rsidRPr="00BD770C">
        <w:rPr>
          <w:rFonts w:ascii="Times New Roman" w:hAnsi="Times New Roman" w:cs="Times New Roman"/>
          <w:sz w:val="24"/>
          <w:szCs w:val="24"/>
        </w:rPr>
        <w:t>Thomas Adewumi University</w:t>
      </w:r>
      <w:r w:rsidRPr="00BD770C">
        <w:rPr>
          <w:rFonts w:ascii="Times New Roman" w:hAnsi="Times New Roman" w:cs="Times New Roman"/>
          <w:sz w:val="24"/>
          <w:szCs w:val="24"/>
        </w:rPr>
        <w:t xml:space="preserve"> </w:t>
      </w:r>
      <w:r w:rsidR="005D36A6">
        <w:rPr>
          <w:rFonts w:ascii="Times New Roman" w:hAnsi="Times New Roman" w:cs="Times New Roman"/>
          <w:sz w:val="24"/>
          <w:szCs w:val="24"/>
        </w:rPr>
        <w:t>shall be</w:t>
      </w:r>
      <w:r w:rsidRPr="00BD770C">
        <w:rPr>
          <w:rFonts w:ascii="Times New Roman" w:hAnsi="Times New Roman" w:cs="Times New Roman"/>
          <w:sz w:val="24"/>
          <w:szCs w:val="24"/>
        </w:rPr>
        <w:t xml:space="preserve"> open to all qualified candidates irrespective of gender, creed, race, religion, physical disability or political leaning.</w:t>
      </w:r>
      <w:r w:rsidR="003D658E">
        <w:rPr>
          <w:rFonts w:ascii="Times New Roman" w:hAnsi="Times New Roman" w:cs="Times New Roman"/>
          <w:sz w:val="24"/>
          <w:szCs w:val="24"/>
        </w:rPr>
        <w:t xml:space="preserve"> </w:t>
      </w:r>
      <w:r w:rsidRPr="00BD770C">
        <w:rPr>
          <w:rFonts w:ascii="Times New Roman" w:hAnsi="Times New Roman" w:cs="Times New Roman"/>
          <w:sz w:val="24"/>
          <w:szCs w:val="24"/>
        </w:rPr>
        <w:t xml:space="preserve">Admission into undergraduate degree </w:t>
      </w:r>
      <w:proofErr w:type="spellStart"/>
      <w:r w:rsidRPr="00BD770C">
        <w:rPr>
          <w:rFonts w:ascii="Times New Roman" w:hAnsi="Times New Roman" w:cs="Times New Roman"/>
          <w:sz w:val="24"/>
          <w:szCs w:val="24"/>
        </w:rPr>
        <w:t>programmes</w:t>
      </w:r>
      <w:proofErr w:type="spellEnd"/>
      <w:r w:rsidRPr="00BD770C">
        <w:rPr>
          <w:rFonts w:ascii="Times New Roman" w:hAnsi="Times New Roman" w:cs="Times New Roman"/>
          <w:sz w:val="24"/>
          <w:szCs w:val="24"/>
        </w:rPr>
        <w:t xml:space="preserve"> may be at 100 or 200 level (</w:t>
      </w:r>
      <w:r w:rsidR="00BD770C" w:rsidRPr="00BD770C">
        <w:rPr>
          <w:rFonts w:ascii="Times New Roman" w:hAnsi="Times New Roman" w:cs="Times New Roman"/>
          <w:sz w:val="24"/>
          <w:szCs w:val="24"/>
        </w:rPr>
        <w:t xml:space="preserve">Direct </w:t>
      </w:r>
      <w:r w:rsidRPr="00BD770C">
        <w:rPr>
          <w:rFonts w:ascii="Times New Roman" w:hAnsi="Times New Roman" w:cs="Times New Roman"/>
          <w:sz w:val="24"/>
          <w:szCs w:val="24"/>
        </w:rPr>
        <w:t>entry)</w:t>
      </w:r>
      <w:r w:rsidR="003D658E">
        <w:rPr>
          <w:rFonts w:ascii="Times New Roman" w:hAnsi="Times New Roman" w:cs="Times New Roman"/>
          <w:sz w:val="24"/>
          <w:szCs w:val="24"/>
        </w:rPr>
        <w:t>, c</w:t>
      </w:r>
      <w:r w:rsidRPr="00BD770C">
        <w:rPr>
          <w:rFonts w:ascii="Times New Roman" w:hAnsi="Times New Roman" w:cs="Times New Roman"/>
          <w:sz w:val="24"/>
          <w:szCs w:val="24"/>
        </w:rPr>
        <w:t xml:space="preserve">andidates shall apply through the </w:t>
      </w:r>
      <w:r w:rsidR="00BD770C" w:rsidRPr="00BD770C">
        <w:rPr>
          <w:rFonts w:ascii="Times New Roman" w:hAnsi="Times New Roman" w:cs="Times New Roman"/>
          <w:sz w:val="24"/>
          <w:szCs w:val="24"/>
        </w:rPr>
        <w:t xml:space="preserve">Joint </w:t>
      </w:r>
      <w:r w:rsidRPr="00BD770C">
        <w:rPr>
          <w:rFonts w:ascii="Times New Roman" w:hAnsi="Times New Roman" w:cs="Times New Roman"/>
          <w:sz w:val="24"/>
          <w:szCs w:val="24"/>
        </w:rPr>
        <w:t xml:space="preserve">Admissions and </w:t>
      </w:r>
      <w:r w:rsidR="00BD770C" w:rsidRPr="00BD770C">
        <w:rPr>
          <w:rFonts w:ascii="Times New Roman" w:hAnsi="Times New Roman" w:cs="Times New Roman"/>
          <w:sz w:val="24"/>
          <w:szCs w:val="24"/>
        </w:rPr>
        <w:t xml:space="preserve">Matriculation </w:t>
      </w:r>
      <w:r w:rsidRPr="00BD770C">
        <w:rPr>
          <w:rFonts w:ascii="Times New Roman" w:hAnsi="Times New Roman" w:cs="Times New Roman"/>
          <w:sz w:val="24"/>
          <w:szCs w:val="24"/>
        </w:rPr>
        <w:t>Board (JAMB) and must have passed the Unified Tertiary Matriculation Examination (UTME)</w:t>
      </w:r>
      <w:r w:rsidR="003D658E">
        <w:rPr>
          <w:rFonts w:ascii="Times New Roman" w:hAnsi="Times New Roman" w:cs="Times New Roman"/>
          <w:sz w:val="24"/>
          <w:szCs w:val="24"/>
        </w:rPr>
        <w:t>.</w:t>
      </w:r>
    </w:p>
    <w:p w14:paraId="5BDF9D00" w14:textId="6A133F90" w:rsidR="007C3313" w:rsidRPr="00BD770C" w:rsidRDefault="007C3313" w:rsidP="00E3275E">
      <w:pPr>
        <w:jc w:val="both"/>
        <w:rPr>
          <w:rFonts w:ascii="Times New Roman" w:hAnsi="Times New Roman" w:cs="Times New Roman"/>
          <w:sz w:val="24"/>
          <w:szCs w:val="24"/>
        </w:rPr>
      </w:pPr>
      <w:r w:rsidRPr="00BD770C">
        <w:rPr>
          <w:rFonts w:ascii="Times New Roman" w:hAnsi="Times New Roman" w:cs="Times New Roman"/>
          <w:sz w:val="24"/>
          <w:szCs w:val="24"/>
        </w:rPr>
        <w:t>Candidates seeking admission must have obtained five credits passes at Senior School Certificate Examination (SSCE) or its equivalent in relevant subjects, including Mathematics and English Language, at one sitting or six credit passes at two sittings in relevant subjects</w:t>
      </w:r>
      <w:r w:rsidR="00A05291">
        <w:rPr>
          <w:rFonts w:ascii="Times New Roman" w:hAnsi="Times New Roman" w:cs="Times New Roman"/>
          <w:sz w:val="24"/>
          <w:szCs w:val="24"/>
        </w:rPr>
        <w:t xml:space="preserve"> </w:t>
      </w:r>
      <w:r w:rsidR="00A05291" w:rsidRPr="00BD770C">
        <w:rPr>
          <w:rFonts w:ascii="Times New Roman" w:hAnsi="Times New Roman" w:cs="Times New Roman"/>
          <w:sz w:val="24"/>
          <w:szCs w:val="24"/>
        </w:rPr>
        <w:t>including Mathematics and English Language</w:t>
      </w:r>
      <w:r w:rsidR="00A05291">
        <w:rPr>
          <w:rFonts w:ascii="Times New Roman" w:hAnsi="Times New Roman" w:cs="Times New Roman"/>
          <w:sz w:val="24"/>
          <w:szCs w:val="24"/>
        </w:rPr>
        <w:t xml:space="preserve">, </w:t>
      </w:r>
      <w:r w:rsidRPr="00BD770C">
        <w:rPr>
          <w:rFonts w:ascii="Times New Roman" w:hAnsi="Times New Roman" w:cs="Times New Roman"/>
          <w:sz w:val="24"/>
          <w:szCs w:val="24"/>
        </w:rPr>
        <w:t xml:space="preserve">specified for admission into the particular </w:t>
      </w:r>
      <w:proofErr w:type="spellStart"/>
      <w:r w:rsidRPr="00BD770C">
        <w:rPr>
          <w:rFonts w:ascii="Times New Roman" w:hAnsi="Times New Roman" w:cs="Times New Roman"/>
          <w:sz w:val="24"/>
          <w:szCs w:val="24"/>
        </w:rPr>
        <w:t>programme</w:t>
      </w:r>
      <w:proofErr w:type="spellEnd"/>
      <w:r w:rsidRPr="00BD770C">
        <w:rPr>
          <w:rFonts w:ascii="Times New Roman" w:hAnsi="Times New Roman" w:cs="Times New Roman"/>
          <w:sz w:val="24"/>
          <w:szCs w:val="24"/>
        </w:rPr>
        <w:t xml:space="preserve"> of interest</w:t>
      </w:r>
      <w:r w:rsidR="00A05291">
        <w:rPr>
          <w:rFonts w:ascii="Times New Roman" w:hAnsi="Times New Roman" w:cs="Times New Roman"/>
          <w:sz w:val="24"/>
          <w:szCs w:val="24"/>
        </w:rPr>
        <w:t>.</w:t>
      </w:r>
    </w:p>
    <w:p w14:paraId="2C96EB88" w14:textId="7489034D" w:rsidR="007C3313" w:rsidRDefault="007C3313" w:rsidP="00E3275E">
      <w:pPr>
        <w:jc w:val="both"/>
        <w:rPr>
          <w:rFonts w:ascii="Times New Roman" w:hAnsi="Times New Roman" w:cs="Times New Roman"/>
          <w:sz w:val="24"/>
          <w:szCs w:val="24"/>
        </w:rPr>
      </w:pPr>
      <w:r w:rsidRPr="00BD770C">
        <w:rPr>
          <w:rFonts w:ascii="Times New Roman" w:hAnsi="Times New Roman" w:cs="Times New Roman"/>
          <w:sz w:val="24"/>
          <w:szCs w:val="24"/>
        </w:rPr>
        <w:t xml:space="preserve">Candidate must </w:t>
      </w:r>
      <w:r w:rsidR="00BD770C" w:rsidRPr="00BD770C">
        <w:rPr>
          <w:rFonts w:ascii="Times New Roman" w:hAnsi="Times New Roman" w:cs="Times New Roman"/>
          <w:sz w:val="24"/>
          <w:szCs w:val="24"/>
        </w:rPr>
        <w:t xml:space="preserve">have </w:t>
      </w:r>
      <w:r w:rsidRPr="00BD770C">
        <w:rPr>
          <w:rFonts w:ascii="Times New Roman" w:hAnsi="Times New Roman" w:cs="Times New Roman"/>
          <w:sz w:val="24"/>
          <w:szCs w:val="24"/>
        </w:rPr>
        <w:t>obtained an acceptable UTME score as determined by the Senate in relevant course combinations before be</w:t>
      </w:r>
      <w:r w:rsidR="00D972D8">
        <w:rPr>
          <w:rFonts w:ascii="Times New Roman" w:hAnsi="Times New Roman" w:cs="Times New Roman"/>
          <w:sz w:val="24"/>
          <w:szCs w:val="24"/>
        </w:rPr>
        <w:t>i</w:t>
      </w:r>
      <w:r w:rsidRPr="00BD770C">
        <w:rPr>
          <w:rFonts w:ascii="Times New Roman" w:hAnsi="Times New Roman" w:cs="Times New Roman"/>
          <w:sz w:val="24"/>
          <w:szCs w:val="24"/>
        </w:rPr>
        <w:t>n</w:t>
      </w:r>
      <w:r w:rsidR="00D972D8">
        <w:rPr>
          <w:rFonts w:ascii="Times New Roman" w:hAnsi="Times New Roman" w:cs="Times New Roman"/>
          <w:sz w:val="24"/>
          <w:szCs w:val="24"/>
        </w:rPr>
        <w:t>g</w:t>
      </w:r>
      <w:r w:rsidRPr="00BD770C">
        <w:rPr>
          <w:rFonts w:ascii="Times New Roman" w:hAnsi="Times New Roman" w:cs="Times New Roman"/>
          <w:sz w:val="24"/>
          <w:szCs w:val="24"/>
        </w:rPr>
        <w:t xml:space="preserve"> offered admission. </w:t>
      </w:r>
      <w:r w:rsidR="00BD770C" w:rsidRPr="00BD770C">
        <w:rPr>
          <w:rFonts w:ascii="Times New Roman" w:hAnsi="Times New Roman" w:cs="Times New Roman"/>
          <w:sz w:val="24"/>
          <w:szCs w:val="24"/>
        </w:rPr>
        <w:t>Also,</w:t>
      </w:r>
      <w:r w:rsidRPr="00BD770C">
        <w:rPr>
          <w:rFonts w:ascii="Times New Roman" w:hAnsi="Times New Roman" w:cs="Times New Roman"/>
          <w:sz w:val="24"/>
          <w:szCs w:val="24"/>
        </w:rPr>
        <w:t xml:space="preserve"> the candidate must pass the screening test conducted by </w:t>
      </w:r>
      <w:r w:rsidR="00BD770C" w:rsidRPr="00BD770C">
        <w:rPr>
          <w:rFonts w:ascii="Times New Roman" w:hAnsi="Times New Roman" w:cs="Times New Roman"/>
          <w:sz w:val="24"/>
          <w:szCs w:val="24"/>
        </w:rPr>
        <w:t>the institution</w:t>
      </w:r>
      <w:r w:rsidRPr="00BD770C">
        <w:rPr>
          <w:rFonts w:ascii="Times New Roman" w:hAnsi="Times New Roman" w:cs="Times New Roman"/>
          <w:sz w:val="24"/>
          <w:szCs w:val="24"/>
        </w:rPr>
        <w:t xml:space="preserve"> which </w:t>
      </w:r>
      <w:r w:rsidR="00A05291">
        <w:rPr>
          <w:rFonts w:ascii="Times New Roman" w:hAnsi="Times New Roman" w:cs="Times New Roman"/>
          <w:sz w:val="24"/>
          <w:szCs w:val="24"/>
        </w:rPr>
        <w:t>shall be</w:t>
      </w:r>
      <w:r w:rsidRPr="00BD770C">
        <w:rPr>
          <w:rFonts w:ascii="Times New Roman" w:hAnsi="Times New Roman" w:cs="Times New Roman"/>
          <w:sz w:val="24"/>
          <w:szCs w:val="24"/>
        </w:rPr>
        <w:t xml:space="preserve"> a </w:t>
      </w:r>
      <w:r w:rsidR="00A05291">
        <w:rPr>
          <w:rFonts w:ascii="Times New Roman" w:hAnsi="Times New Roman" w:cs="Times New Roman"/>
          <w:sz w:val="24"/>
          <w:szCs w:val="24"/>
        </w:rPr>
        <w:t>Computer Based Test (CBT)</w:t>
      </w:r>
      <w:r w:rsidR="00D972D8">
        <w:rPr>
          <w:rFonts w:ascii="Times New Roman" w:hAnsi="Times New Roman" w:cs="Times New Roman"/>
          <w:sz w:val="24"/>
          <w:szCs w:val="24"/>
        </w:rPr>
        <w:t>.</w:t>
      </w:r>
    </w:p>
    <w:p w14:paraId="1A0E7910" w14:textId="77777777" w:rsidR="00CE0990" w:rsidRPr="00861472" w:rsidRDefault="00CE0990" w:rsidP="00861472">
      <w:pPr>
        <w:pStyle w:val="Heading3"/>
        <w:rPr>
          <w:sz w:val="24"/>
          <w:szCs w:val="24"/>
          <w:lang w:val="en-GB"/>
        </w:rPr>
      </w:pPr>
      <w:bookmarkStart w:id="17" w:name="_Toc143260748"/>
      <w:r w:rsidRPr="00861472">
        <w:rPr>
          <w:sz w:val="24"/>
          <w:szCs w:val="24"/>
          <w:lang w:val="en-GB"/>
        </w:rPr>
        <w:t>Graduation Requirements</w:t>
      </w:r>
      <w:bookmarkEnd w:id="17"/>
    </w:p>
    <w:p w14:paraId="4BCE3622" w14:textId="77777777" w:rsidR="00E3275E" w:rsidRDefault="00CE0990" w:rsidP="00E3275E">
      <w:pPr>
        <w:jc w:val="both"/>
        <w:rPr>
          <w:rFonts w:ascii="Times New Roman" w:hAnsi="Times New Roman" w:cs="Times New Roman"/>
          <w:sz w:val="24"/>
          <w:szCs w:val="24"/>
          <w:lang w:val="en-GB"/>
        </w:rPr>
      </w:pPr>
      <w:r w:rsidRPr="00CE0990">
        <w:rPr>
          <w:rFonts w:ascii="Times New Roman" w:hAnsi="Times New Roman" w:cs="Times New Roman"/>
          <w:sz w:val="24"/>
          <w:szCs w:val="24"/>
          <w:lang w:val="en-GB"/>
        </w:rPr>
        <w:t xml:space="preserve">To graduate, a student will normally pass a minimum of 120 credit units for a 4 - year degree programme, 150 credit units for a 5-year degree programme, and 180 credit units for a 6-year degree programme. These must be spread strictly at a minimum of 30 passed credit units at each level of study. Students directly entering at 200 level can graduate with 30 credit units less than what is specified above for their respective programmes. </w:t>
      </w:r>
    </w:p>
    <w:p w14:paraId="451ECE78" w14:textId="4E4CBCAA" w:rsidR="00CE0990" w:rsidRPr="00CE0990" w:rsidRDefault="00CE0990" w:rsidP="00E3275E">
      <w:pPr>
        <w:jc w:val="both"/>
        <w:rPr>
          <w:rFonts w:ascii="Times New Roman" w:hAnsi="Times New Roman" w:cs="Times New Roman"/>
          <w:sz w:val="24"/>
          <w:szCs w:val="24"/>
          <w:lang w:val="en-GB"/>
        </w:rPr>
      </w:pPr>
      <w:r w:rsidRPr="00E3275E">
        <w:rPr>
          <w:rFonts w:ascii="Times New Roman" w:hAnsi="Times New Roman" w:cs="Times New Roman"/>
          <w:b/>
          <w:bCs/>
          <w:i/>
          <w:iCs/>
          <w:sz w:val="24"/>
          <w:szCs w:val="24"/>
          <w:lang w:val="en-GB"/>
        </w:rPr>
        <w:t>For Master’s Programme</w:t>
      </w:r>
      <w:r w:rsidRPr="00CE0990">
        <w:rPr>
          <w:rFonts w:ascii="Times New Roman" w:hAnsi="Times New Roman" w:cs="Times New Roman"/>
          <w:i/>
          <w:sz w:val="24"/>
          <w:szCs w:val="24"/>
          <w:lang w:val="en-GB"/>
        </w:rPr>
        <w:t xml:space="preserve">:  </w:t>
      </w:r>
      <w:r w:rsidRPr="00CE0990">
        <w:rPr>
          <w:rFonts w:ascii="Times New Roman" w:hAnsi="Times New Roman" w:cs="Times New Roman"/>
          <w:sz w:val="24"/>
          <w:szCs w:val="24"/>
          <w:lang w:val="en-GB"/>
        </w:rPr>
        <w:t>Each student will be required to register 24 credit units of course-work and 12 credit units of research (including thesis writing) for the master’s degree programme. Candidates must normally score an average of B grade or CGPA of 4.0 in the course work of their Master’s degree. Al</w:t>
      </w:r>
      <w:r w:rsidR="00706DD7">
        <w:rPr>
          <w:rFonts w:ascii="Times New Roman" w:hAnsi="Times New Roman" w:cs="Times New Roman"/>
          <w:sz w:val="24"/>
          <w:szCs w:val="24"/>
          <w:lang w:val="en-GB"/>
        </w:rPr>
        <w:t xml:space="preserve">l </w:t>
      </w:r>
      <w:r w:rsidRPr="00CE0990">
        <w:rPr>
          <w:rFonts w:ascii="Times New Roman" w:hAnsi="Times New Roman" w:cs="Times New Roman"/>
          <w:sz w:val="24"/>
          <w:szCs w:val="24"/>
          <w:lang w:val="en-GB"/>
        </w:rPr>
        <w:t>postgraduate students are required to pass required examinations, prepare and present seminars as well as submit theses on approved topics (in a prescribed format) in partial fulfilment of the requirements for graduation in the various degrees they have registered for.  For each postgraduate student, there shall be a supervisor who will have the responsibility of guiding and supervising the students. A bachelor degree programme will normally be completed in 8 semesters for a 4-year programme, 10 semesters for a 5-year programme, and 12 semesters for a 6-year programme (two semesters less for those who join at 200 level). The date of degree will correspond with the end of the session in which the student completed his/her course requirements</w:t>
      </w:r>
      <w:r w:rsidR="0000158E">
        <w:rPr>
          <w:rFonts w:ascii="Times New Roman" w:hAnsi="Times New Roman" w:cs="Times New Roman"/>
          <w:sz w:val="24"/>
          <w:szCs w:val="24"/>
          <w:lang w:val="en-GB"/>
        </w:rPr>
        <w:t>.</w:t>
      </w:r>
    </w:p>
    <w:p w14:paraId="49E3BB9E" w14:textId="1D67A4CE" w:rsidR="00CE0990" w:rsidRPr="00CE0990" w:rsidRDefault="00CE0990" w:rsidP="00E3275E">
      <w:pPr>
        <w:jc w:val="both"/>
        <w:rPr>
          <w:rFonts w:ascii="Times New Roman" w:hAnsi="Times New Roman" w:cs="Times New Roman"/>
          <w:sz w:val="24"/>
          <w:szCs w:val="24"/>
          <w:lang w:val="en-GB"/>
        </w:rPr>
      </w:pPr>
      <w:r w:rsidRPr="00CE0990">
        <w:rPr>
          <w:rFonts w:ascii="Times New Roman" w:hAnsi="Times New Roman" w:cs="Times New Roman"/>
          <w:sz w:val="24"/>
          <w:szCs w:val="24"/>
          <w:lang w:val="en-GB"/>
        </w:rPr>
        <w:t xml:space="preserve">At the end of each semester when the grades for all courses have been assembled, each student’s cumulative grade point average is calculated by dividing total number of grade points obtained by the total number of units of all degree courses for which the student has registered. Computation </w:t>
      </w:r>
      <w:r w:rsidRPr="00CE0990">
        <w:rPr>
          <w:rFonts w:ascii="Times New Roman" w:hAnsi="Times New Roman" w:cs="Times New Roman"/>
          <w:sz w:val="24"/>
          <w:szCs w:val="24"/>
          <w:lang w:val="en-GB"/>
        </w:rPr>
        <w:lastRenderedPageBreak/>
        <w:t>of units and grades would start from 100 level or 200 level,</w:t>
      </w:r>
      <w:r w:rsidR="00CF3FBE">
        <w:rPr>
          <w:rFonts w:ascii="Times New Roman" w:hAnsi="Times New Roman" w:cs="Times New Roman"/>
          <w:sz w:val="24"/>
          <w:szCs w:val="24"/>
          <w:lang w:val="en-GB"/>
        </w:rPr>
        <w:t xml:space="preserve"> </w:t>
      </w:r>
      <w:r w:rsidRPr="00CE0990">
        <w:rPr>
          <w:rFonts w:ascii="Times New Roman" w:hAnsi="Times New Roman" w:cs="Times New Roman"/>
          <w:sz w:val="24"/>
          <w:szCs w:val="24"/>
          <w:lang w:val="en-GB"/>
        </w:rPr>
        <w:t xml:space="preserve">depending on </w:t>
      </w:r>
      <w:r w:rsidR="00ED38EF" w:rsidRPr="00CE0990">
        <w:rPr>
          <w:rFonts w:ascii="Times New Roman" w:hAnsi="Times New Roman" w:cs="Times New Roman"/>
          <w:sz w:val="24"/>
          <w:szCs w:val="24"/>
          <w:lang w:val="en-GB"/>
        </w:rPr>
        <w:t>the point</w:t>
      </w:r>
      <w:r w:rsidRPr="00CE0990">
        <w:rPr>
          <w:rFonts w:ascii="Times New Roman" w:hAnsi="Times New Roman" w:cs="Times New Roman"/>
          <w:sz w:val="24"/>
          <w:szCs w:val="24"/>
          <w:lang w:val="en-GB"/>
        </w:rPr>
        <w:t xml:space="preserve"> of admission into the university so that the cumulative grade point average at graduation is for the entire course</w:t>
      </w:r>
      <w:r w:rsidR="0000158E">
        <w:rPr>
          <w:rFonts w:ascii="Times New Roman" w:hAnsi="Times New Roman" w:cs="Times New Roman"/>
          <w:sz w:val="24"/>
          <w:szCs w:val="24"/>
          <w:lang w:val="en-GB"/>
        </w:rPr>
        <w:t>.</w:t>
      </w:r>
    </w:p>
    <w:p w14:paraId="27165E00" w14:textId="2330E5A3" w:rsidR="007C3313" w:rsidRPr="0087432F" w:rsidRDefault="007C3313" w:rsidP="0087432F">
      <w:pPr>
        <w:pStyle w:val="Heading3"/>
        <w:rPr>
          <w:sz w:val="24"/>
          <w:szCs w:val="24"/>
        </w:rPr>
      </w:pPr>
      <w:bookmarkStart w:id="18" w:name="_Toc143260749"/>
      <w:r w:rsidRPr="0087432F">
        <w:rPr>
          <w:sz w:val="24"/>
          <w:szCs w:val="24"/>
        </w:rPr>
        <w:t>Teachers</w:t>
      </w:r>
      <w:bookmarkEnd w:id="18"/>
      <w:r w:rsidRPr="0087432F">
        <w:rPr>
          <w:sz w:val="24"/>
          <w:szCs w:val="24"/>
        </w:rPr>
        <w:t xml:space="preserve"> </w:t>
      </w:r>
    </w:p>
    <w:p w14:paraId="16824F17" w14:textId="47208B64" w:rsidR="0087432F" w:rsidRPr="0087432F" w:rsidRDefault="00E5129C" w:rsidP="0087432F">
      <w:pPr>
        <w:jc w:val="both"/>
        <w:rPr>
          <w:rFonts w:ascii="Times New Roman" w:hAnsi="Times New Roman" w:cs="Times New Roman"/>
          <w:sz w:val="24"/>
          <w:szCs w:val="24"/>
        </w:rPr>
      </w:pPr>
      <w:r w:rsidRPr="00E5129C">
        <w:rPr>
          <w:rFonts w:ascii="Times New Roman" w:hAnsi="Times New Roman" w:cs="Times New Roman"/>
          <w:sz w:val="24"/>
          <w:szCs w:val="24"/>
        </w:rPr>
        <w:t>The University academic staff to be employed sh</w:t>
      </w:r>
      <w:r w:rsidR="005D36A6">
        <w:rPr>
          <w:rFonts w:ascii="Times New Roman" w:hAnsi="Times New Roman" w:cs="Times New Roman"/>
          <w:sz w:val="24"/>
          <w:szCs w:val="24"/>
        </w:rPr>
        <w:t>all</w:t>
      </w:r>
      <w:r w:rsidRPr="00E5129C">
        <w:rPr>
          <w:rFonts w:ascii="Times New Roman" w:hAnsi="Times New Roman" w:cs="Times New Roman"/>
          <w:sz w:val="24"/>
          <w:szCs w:val="24"/>
        </w:rPr>
        <w:t xml:space="preserve"> meet all the academic requirements with relevant qualifications to be able to teach in the various departments according to their areas of </w:t>
      </w:r>
      <w:proofErr w:type="spellStart"/>
      <w:r w:rsidRPr="00E5129C">
        <w:rPr>
          <w:rFonts w:ascii="Times New Roman" w:hAnsi="Times New Roman" w:cs="Times New Roman"/>
          <w:sz w:val="24"/>
          <w:szCs w:val="24"/>
        </w:rPr>
        <w:t>specialisation</w:t>
      </w:r>
      <w:proofErr w:type="spellEnd"/>
      <w:r w:rsidRPr="00E5129C">
        <w:rPr>
          <w:rFonts w:ascii="Times New Roman" w:hAnsi="Times New Roman" w:cs="Times New Roman"/>
          <w:sz w:val="24"/>
          <w:szCs w:val="24"/>
        </w:rPr>
        <w:t xml:space="preserve">. The guideline on staff/student ratio stipulated </w:t>
      </w:r>
      <w:r w:rsidR="00ED38EF">
        <w:rPr>
          <w:rFonts w:ascii="Times New Roman" w:hAnsi="Times New Roman" w:cs="Times New Roman"/>
          <w:sz w:val="24"/>
          <w:szCs w:val="24"/>
        </w:rPr>
        <w:t>b</w:t>
      </w:r>
      <w:r w:rsidRPr="00E5129C">
        <w:rPr>
          <w:rFonts w:ascii="Times New Roman" w:hAnsi="Times New Roman" w:cs="Times New Roman"/>
          <w:sz w:val="24"/>
          <w:szCs w:val="24"/>
        </w:rPr>
        <w:t>y the National Universities Commission (NUC) shall apply.  However, there sh</w:t>
      </w:r>
      <w:r w:rsidR="005D36A6">
        <w:rPr>
          <w:rFonts w:ascii="Times New Roman" w:hAnsi="Times New Roman" w:cs="Times New Roman"/>
          <w:sz w:val="24"/>
          <w:szCs w:val="24"/>
        </w:rPr>
        <w:t>all</w:t>
      </w:r>
      <w:r w:rsidRPr="00E5129C">
        <w:rPr>
          <w:rFonts w:ascii="Times New Roman" w:hAnsi="Times New Roman" w:cs="Times New Roman"/>
          <w:sz w:val="24"/>
          <w:szCs w:val="24"/>
        </w:rPr>
        <w:t xml:space="preserve"> be a minimum of six full-time Staff for the commencement of any of the academic </w:t>
      </w:r>
      <w:proofErr w:type="spellStart"/>
      <w:r w:rsidRPr="00E5129C">
        <w:rPr>
          <w:rFonts w:ascii="Times New Roman" w:hAnsi="Times New Roman" w:cs="Times New Roman"/>
          <w:sz w:val="24"/>
          <w:szCs w:val="24"/>
        </w:rPr>
        <w:t>programmes</w:t>
      </w:r>
      <w:proofErr w:type="spellEnd"/>
      <w:r w:rsidRPr="00E5129C">
        <w:rPr>
          <w:rFonts w:ascii="Times New Roman" w:hAnsi="Times New Roman" w:cs="Times New Roman"/>
          <w:sz w:val="24"/>
          <w:szCs w:val="24"/>
        </w:rPr>
        <w:t>.  There sh</w:t>
      </w:r>
      <w:r w:rsidR="005D36A6">
        <w:rPr>
          <w:rFonts w:ascii="Times New Roman" w:hAnsi="Times New Roman" w:cs="Times New Roman"/>
          <w:sz w:val="24"/>
          <w:szCs w:val="24"/>
        </w:rPr>
        <w:t>all</w:t>
      </w:r>
      <w:r w:rsidRPr="00E5129C">
        <w:rPr>
          <w:rFonts w:ascii="Times New Roman" w:hAnsi="Times New Roman" w:cs="Times New Roman"/>
          <w:sz w:val="24"/>
          <w:szCs w:val="24"/>
        </w:rPr>
        <w:t xml:space="preserve"> be a reasonable number of Staff, of not less than 70%, with </w:t>
      </w:r>
      <w:r w:rsidR="00ED38EF" w:rsidRPr="00E5129C">
        <w:rPr>
          <w:rFonts w:ascii="Times New Roman" w:hAnsi="Times New Roman" w:cs="Times New Roman"/>
          <w:sz w:val="24"/>
          <w:szCs w:val="24"/>
        </w:rPr>
        <w:t>Ph.D.</w:t>
      </w:r>
      <w:r w:rsidRPr="00E5129C">
        <w:rPr>
          <w:rFonts w:ascii="Times New Roman" w:hAnsi="Times New Roman" w:cs="Times New Roman"/>
          <w:sz w:val="24"/>
          <w:szCs w:val="24"/>
        </w:rPr>
        <w:t xml:space="preserve"> degrees as well as sufficient professional experience where necessary. With a minimum load of 15</w:t>
      </w:r>
      <w:r w:rsidR="005D36A6">
        <w:rPr>
          <w:rFonts w:ascii="Times New Roman" w:hAnsi="Times New Roman" w:cs="Times New Roman"/>
          <w:sz w:val="24"/>
          <w:szCs w:val="24"/>
        </w:rPr>
        <w:t xml:space="preserve"> </w:t>
      </w:r>
      <w:r w:rsidRPr="00E5129C">
        <w:rPr>
          <w:rFonts w:ascii="Times New Roman" w:hAnsi="Times New Roman" w:cs="Times New Roman"/>
          <w:sz w:val="24"/>
          <w:szCs w:val="24"/>
        </w:rPr>
        <w:t xml:space="preserve">Units per semester for students and a minimum of six full-time equivalents of staff in each </w:t>
      </w:r>
      <w:proofErr w:type="spellStart"/>
      <w:r w:rsidRPr="00E5129C">
        <w:rPr>
          <w:rFonts w:ascii="Times New Roman" w:hAnsi="Times New Roman" w:cs="Times New Roman"/>
          <w:sz w:val="24"/>
          <w:szCs w:val="24"/>
        </w:rPr>
        <w:t>programme</w:t>
      </w:r>
      <w:proofErr w:type="spellEnd"/>
      <w:r w:rsidRPr="00E5129C">
        <w:rPr>
          <w:rFonts w:ascii="Times New Roman" w:hAnsi="Times New Roman" w:cs="Times New Roman"/>
          <w:sz w:val="24"/>
          <w:szCs w:val="24"/>
        </w:rPr>
        <w:t>, staff should have a maximum of 15 contact hours per week for lectures, tutorials, practical and supervision of projects. Staff-Mix by Rank sh</w:t>
      </w:r>
      <w:r w:rsidR="005D36A6">
        <w:rPr>
          <w:rFonts w:ascii="Times New Roman" w:hAnsi="Times New Roman" w:cs="Times New Roman"/>
          <w:sz w:val="24"/>
          <w:szCs w:val="24"/>
        </w:rPr>
        <w:t>all</w:t>
      </w:r>
      <w:r w:rsidRPr="00E5129C">
        <w:rPr>
          <w:rFonts w:ascii="Times New Roman" w:hAnsi="Times New Roman" w:cs="Times New Roman"/>
          <w:sz w:val="24"/>
          <w:szCs w:val="24"/>
        </w:rPr>
        <w:t xml:space="preserve"> be 20:35:45, for Professor/Reader, Senior Lecturer and Lecturer I </w:t>
      </w:r>
      <w:r w:rsidR="005D36A6">
        <w:rPr>
          <w:rFonts w:ascii="Times New Roman" w:hAnsi="Times New Roman" w:cs="Times New Roman"/>
          <w:sz w:val="24"/>
          <w:szCs w:val="24"/>
        </w:rPr>
        <w:t>&amp;</w:t>
      </w:r>
      <w:r w:rsidRPr="00E5129C">
        <w:rPr>
          <w:rFonts w:ascii="Times New Roman" w:hAnsi="Times New Roman" w:cs="Times New Roman"/>
          <w:sz w:val="24"/>
          <w:szCs w:val="24"/>
        </w:rPr>
        <w:t xml:space="preserve"> below respectively. In employing staff, the following criteria are suggested:</w:t>
      </w:r>
    </w:p>
    <w:p w14:paraId="7BA97CE4" w14:textId="77777777" w:rsidR="00E5129C" w:rsidRPr="0055606C" w:rsidRDefault="00E5129C" w:rsidP="0087432F">
      <w:pPr>
        <w:pStyle w:val="Heading4"/>
        <w:rPr>
          <w:i w:val="0"/>
          <w:iCs w:val="0"/>
          <w:sz w:val="24"/>
          <w:szCs w:val="24"/>
          <w:lang w:val="en-GB"/>
        </w:rPr>
      </w:pPr>
      <w:bookmarkStart w:id="19" w:name="_Toc75514105"/>
      <w:r w:rsidRPr="0055606C">
        <w:rPr>
          <w:i w:val="0"/>
          <w:iCs w:val="0"/>
          <w:sz w:val="24"/>
          <w:szCs w:val="24"/>
          <w:lang w:val="en-GB"/>
        </w:rPr>
        <w:t>Qualifications for Appointments/Promotion of Academic Staff</w:t>
      </w:r>
      <w:bookmarkEnd w:id="19"/>
      <w:r w:rsidRPr="0055606C">
        <w:rPr>
          <w:i w:val="0"/>
          <w:iCs w:val="0"/>
          <w:sz w:val="24"/>
          <w:szCs w:val="24"/>
          <w:lang w:val="en-GB"/>
        </w:rPr>
        <w:t xml:space="preserve"> </w:t>
      </w:r>
    </w:p>
    <w:tbl>
      <w:tblPr>
        <w:tblW w:w="91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610"/>
        <w:gridCol w:w="5850"/>
      </w:tblGrid>
      <w:tr w:rsidR="00E5129C" w:rsidRPr="00E5129C" w14:paraId="4E4776C2" w14:textId="77777777" w:rsidTr="00D616E6">
        <w:tc>
          <w:tcPr>
            <w:tcW w:w="720" w:type="dxa"/>
          </w:tcPr>
          <w:p w14:paraId="30292CC4" w14:textId="77777777" w:rsidR="00E5129C" w:rsidRPr="00E5129C" w:rsidRDefault="00E5129C" w:rsidP="00E5129C">
            <w:pPr>
              <w:spacing w:line="240" w:lineRule="auto"/>
              <w:rPr>
                <w:rFonts w:ascii="Times New Roman" w:hAnsi="Times New Roman" w:cs="Times New Roman"/>
                <w:sz w:val="24"/>
                <w:szCs w:val="24"/>
                <w:lang w:val="en-GB"/>
              </w:rPr>
            </w:pPr>
          </w:p>
        </w:tc>
        <w:tc>
          <w:tcPr>
            <w:tcW w:w="2610" w:type="dxa"/>
          </w:tcPr>
          <w:p w14:paraId="36A73172" w14:textId="77777777" w:rsidR="00E5129C" w:rsidRPr="00E5129C" w:rsidRDefault="00E5129C" w:rsidP="00E5129C">
            <w:pPr>
              <w:spacing w:line="240" w:lineRule="auto"/>
              <w:rPr>
                <w:rFonts w:ascii="Times New Roman" w:hAnsi="Times New Roman" w:cs="Times New Roman"/>
                <w:b/>
                <w:sz w:val="24"/>
                <w:szCs w:val="24"/>
                <w:lang w:val="en-GB"/>
              </w:rPr>
            </w:pPr>
            <w:r w:rsidRPr="00E5129C">
              <w:rPr>
                <w:rFonts w:ascii="Times New Roman" w:hAnsi="Times New Roman" w:cs="Times New Roman"/>
                <w:b/>
                <w:sz w:val="24"/>
                <w:szCs w:val="24"/>
                <w:lang w:val="en-GB"/>
              </w:rPr>
              <w:t>LEVEL</w:t>
            </w:r>
          </w:p>
        </w:tc>
        <w:tc>
          <w:tcPr>
            <w:tcW w:w="5850" w:type="dxa"/>
          </w:tcPr>
          <w:p w14:paraId="4720BEE0" w14:textId="77777777" w:rsidR="00E5129C" w:rsidRPr="00E5129C" w:rsidRDefault="00E5129C" w:rsidP="00E5129C">
            <w:pPr>
              <w:spacing w:line="240" w:lineRule="auto"/>
              <w:rPr>
                <w:rFonts w:ascii="Times New Roman" w:hAnsi="Times New Roman" w:cs="Times New Roman"/>
                <w:b/>
                <w:sz w:val="24"/>
                <w:szCs w:val="24"/>
                <w:lang w:val="en-GB"/>
              </w:rPr>
            </w:pPr>
            <w:r w:rsidRPr="00E5129C">
              <w:rPr>
                <w:rFonts w:ascii="Times New Roman" w:hAnsi="Times New Roman" w:cs="Times New Roman"/>
                <w:b/>
                <w:sz w:val="24"/>
                <w:szCs w:val="24"/>
                <w:lang w:val="en-GB"/>
              </w:rPr>
              <w:t>QUALIFICATIONS</w:t>
            </w:r>
          </w:p>
        </w:tc>
      </w:tr>
      <w:tr w:rsidR="00E5129C" w:rsidRPr="00E5129C" w14:paraId="249B3FBE" w14:textId="77777777" w:rsidTr="00D616E6">
        <w:tc>
          <w:tcPr>
            <w:tcW w:w="720" w:type="dxa"/>
          </w:tcPr>
          <w:p w14:paraId="26A3D316" w14:textId="77777777" w:rsidR="00E5129C" w:rsidRPr="00E5129C" w:rsidRDefault="00E5129C" w:rsidP="00E5129C">
            <w:pPr>
              <w:spacing w:line="240" w:lineRule="auto"/>
              <w:rPr>
                <w:rFonts w:ascii="Times New Roman" w:hAnsi="Times New Roman" w:cs="Times New Roman"/>
                <w:sz w:val="24"/>
                <w:szCs w:val="24"/>
                <w:lang w:val="en-GB"/>
              </w:rPr>
            </w:pPr>
            <w:proofErr w:type="spellStart"/>
            <w:r w:rsidRPr="00E5129C">
              <w:rPr>
                <w:rFonts w:ascii="Times New Roman" w:hAnsi="Times New Roman" w:cs="Times New Roman"/>
                <w:sz w:val="24"/>
                <w:szCs w:val="24"/>
                <w:lang w:val="en-GB"/>
              </w:rPr>
              <w:t>i</w:t>
            </w:r>
            <w:proofErr w:type="spellEnd"/>
            <w:r w:rsidRPr="00E5129C">
              <w:rPr>
                <w:rFonts w:ascii="Times New Roman" w:hAnsi="Times New Roman" w:cs="Times New Roman"/>
                <w:sz w:val="24"/>
                <w:szCs w:val="24"/>
                <w:lang w:val="en-GB"/>
              </w:rPr>
              <w:t>.</w:t>
            </w:r>
          </w:p>
        </w:tc>
        <w:tc>
          <w:tcPr>
            <w:tcW w:w="2610" w:type="dxa"/>
          </w:tcPr>
          <w:p w14:paraId="75E5A7F7" w14:textId="77777777" w:rsidR="00E5129C" w:rsidRPr="00E5129C" w:rsidRDefault="00E5129C" w:rsidP="00E5129C">
            <w:pPr>
              <w:spacing w:line="240" w:lineRule="auto"/>
              <w:rPr>
                <w:rFonts w:ascii="Times New Roman" w:hAnsi="Times New Roman" w:cs="Times New Roman"/>
                <w:sz w:val="24"/>
                <w:szCs w:val="24"/>
                <w:lang w:val="en-GB"/>
              </w:rPr>
            </w:pPr>
            <w:r w:rsidRPr="00E5129C">
              <w:rPr>
                <w:rFonts w:ascii="Times New Roman" w:hAnsi="Times New Roman" w:cs="Times New Roman"/>
                <w:sz w:val="24"/>
                <w:szCs w:val="24"/>
                <w:lang w:val="en-GB"/>
              </w:rPr>
              <w:t>Graduate Assistant</w:t>
            </w:r>
          </w:p>
        </w:tc>
        <w:tc>
          <w:tcPr>
            <w:tcW w:w="5850" w:type="dxa"/>
          </w:tcPr>
          <w:p w14:paraId="066998AF" w14:textId="2FAE5E4C" w:rsidR="00E5129C" w:rsidRPr="00E5129C" w:rsidRDefault="00E5129C" w:rsidP="00E5129C">
            <w:pPr>
              <w:spacing w:line="240" w:lineRule="auto"/>
              <w:rPr>
                <w:rFonts w:ascii="Times New Roman" w:hAnsi="Times New Roman" w:cs="Times New Roman"/>
                <w:sz w:val="24"/>
                <w:szCs w:val="24"/>
                <w:lang w:val="en-GB"/>
              </w:rPr>
            </w:pPr>
            <w:r w:rsidRPr="00E5129C">
              <w:rPr>
                <w:rFonts w:ascii="Times New Roman" w:hAnsi="Times New Roman" w:cs="Times New Roman"/>
                <w:sz w:val="24"/>
                <w:szCs w:val="24"/>
                <w:lang w:val="en-GB"/>
              </w:rPr>
              <w:t>A good Bachelor’s Degree (with a minimum Second</w:t>
            </w:r>
            <w:r>
              <w:rPr>
                <w:rFonts w:ascii="Times New Roman" w:hAnsi="Times New Roman" w:cs="Times New Roman"/>
                <w:sz w:val="24"/>
                <w:szCs w:val="24"/>
                <w:lang w:val="en-GB"/>
              </w:rPr>
              <w:t>-Class</w:t>
            </w:r>
            <w:r w:rsidRPr="00E5129C">
              <w:rPr>
                <w:rFonts w:ascii="Times New Roman" w:hAnsi="Times New Roman" w:cs="Times New Roman"/>
                <w:sz w:val="24"/>
                <w:szCs w:val="24"/>
                <w:lang w:val="en-GB"/>
              </w:rPr>
              <w:t xml:space="preserve"> Upper Division)</w:t>
            </w:r>
          </w:p>
          <w:p w14:paraId="1C131F0F" w14:textId="77777777" w:rsidR="00E5129C" w:rsidRPr="00E5129C" w:rsidRDefault="00E5129C" w:rsidP="00E5129C">
            <w:pPr>
              <w:spacing w:line="240" w:lineRule="auto"/>
              <w:rPr>
                <w:rFonts w:ascii="Times New Roman" w:hAnsi="Times New Roman" w:cs="Times New Roman"/>
                <w:sz w:val="24"/>
                <w:szCs w:val="24"/>
                <w:lang w:val="en-GB"/>
              </w:rPr>
            </w:pPr>
            <w:r w:rsidRPr="00E5129C">
              <w:rPr>
                <w:rFonts w:ascii="Times New Roman" w:hAnsi="Times New Roman" w:cs="Times New Roman"/>
                <w:sz w:val="24"/>
                <w:szCs w:val="24"/>
                <w:lang w:val="en-GB"/>
              </w:rPr>
              <w:t>This is a training position, and staff in this category are expected to complete their Master’s degree within two years of their appointment.</w:t>
            </w:r>
          </w:p>
        </w:tc>
      </w:tr>
      <w:tr w:rsidR="00E5129C" w:rsidRPr="00E5129C" w14:paraId="462BE599" w14:textId="77777777" w:rsidTr="00D616E6">
        <w:tc>
          <w:tcPr>
            <w:tcW w:w="720" w:type="dxa"/>
          </w:tcPr>
          <w:p w14:paraId="72E925D3" w14:textId="77777777" w:rsidR="00E5129C" w:rsidRPr="00E5129C" w:rsidRDefault="00E5129C" w:rsidP="00E5129C">
            <w:pPr>
              <w:spacing w:line="240" w:lineRule="auto"/>
              <w:rPr>
                <w:rFonts w:ascii="Times New Roman" w:hAnsi="Times New Roman" w:cs="Times New Roman"/>
                <w:sz w:val="24"/>
                <w:szCs w:val="24"/>
                <w:lang w:val="en-GB"/>
              </w:rPr>
            </w:pPr>
            <w:r w:rsidRPr="00E5129C">
              <w:rPr>
                <w:rFonts w:ascii="Times New Roman" w:hAnsi="Times New Roman" w:cs="Times New Roman"/>
                <w:sz w:val="24"/>
                <w:szCs w:val="24"/>
                <w:lang w:val="en-GB"/>
              </w:rPr>
              <w:t>ii.</w:t>
            </w:r>
          </w:p>
        </w:tc>
        <w:tc>
          <w:tcPr>
            <w:tcW w:w="2610" w:type="dxa"/>
          </w:tcPr>
          <w:p w14:paraId="755D0CA1" w14:textId="77777777" w:rsidR="00E5129C" w:rsidRPr="00E5129C" w:rsidRDefault="00E5129C" w:rsidP="00E5129C">
            <w:pPr>
              <w:spacing w:line="240" w:lineRule="auto"/>
              <w:rPr>
                <w:rFonts w:ascii="Times New Roman" w:hAnsi="Times New Roman" w:cs="Times New Roman"/>
                <w:sz w:val="24"/>
                <w:szCs w:val="24"/>
                <w:lang w:val="en-GB"/>
              </w:rPr>
            </w:pPr>
            <w:r w:rsidRPr="00E5129C">
              <w:rPr>
                <w:rFonts w:ascii="Times New Roman" w:hAnsi="Times New Roman" w:cs="Times New Roman"/>
                <w:sz w:val="24"/>
                <w:szCs w:val="24"/>
                <w:lang w:val="en-GB"/>
              </w:rPr>
              <w:t>Assistant Lecturer</w:t>
            </w:r>
          </w:p>
        </w:tc>
        <w:tc>
          <w:tcPr>
            <w:tcW w:w="5850" w:type="dxa"/>
          </w:tcPr>
          <w:p w14:paraId="0DBA7BCB" w14:textId="77777777" w:rsidR="00E5129C" w:rsidRPr="00E5129C" w:rsidRDefault="00E5129C" w:rsidP="00E5129C">
            <w:pPr>
              <w:spacing w:line="240" w:lineRule="auto"/>
              <w:rPr>
                <w:rFonts w:ascii="Times New Roman" w:hAnsi="Times New Roman" w:cs="Times New Roman"/>
                <w:sz w:val="24"/>
                <w:szCs w:val="24"/>
                <w:lang w:val="en-GB"/>
              </w:rPr>
            </w:pPr>
            <w:r w:rsidRPr="00E5129C">
              <w:rPr>
                <w:rFonts w:ascii="Times New Roman" w:hAnsi="Times New Roman" w:cs="Times New Roman"/>
                <w:sz w:val="24"/>
                <w:szCs w:val="24"/>
                <w:lang w:val="en-GB"/>
              </w:rPr>
              <w:t xml:space="preserve">A Master’s Degree in addition to a good Bachelor’s Degree. </w:t>
            </w:r>
          </w:p>
        </w:tc>
      </w:tr>
      <w:tr w:rsidR="00E5129C" w:rsidRPr="00E5129C" w14:paraId="5FBB4695" w14:textId="77777777" w:rsidTr="00D616E6">
        <w:tc>
          <w:tcPr>
            <w:tcW w:w="720" w:type="dxa"/>
          </w:tcPr>
          <w:p w14:paraId="1D140A08" w14:textId="77777777" w:rsidR="00E5129C" w:rsidRPr="00E5129C" w:rsidRDefault="00E5129C" w:rsidP="00E5129C">
            <w:pPr>
              <w:spacing w:line="240" w:lineRule="auto"/>
              <w:rPr>
                <w:rFonts w:ascii="Times New Roman" w:hAnsi="Times New Roman" w:cs="Times New Roman"/>
                <w:sz w:val="24"/>
                <w:szCs w:val="24"/>
                <w:lang w:val="en-GB"/>
              </w:rPr>
            </w:pPr>
            <w:r w:rsidRPr="00E5129C">
              <w:rPr>
                <w:rFonts w:ascii="Times New Roman" w:hAnsi="Times New Roman" w:cs="Times New Roman"/>
                <w:sz w:val="24"/>
                <w:szCs w:val="24"/>
                <w:lang w:val="en-GB"/>
              </w:rPr>
              <w:t>iii.</w:t>
            </w:r>
          </w:p>
        </w:tc>
        <w:tc>
          <w:tcPr>
            <w:tcW w:w="2610" w:type="dxa"/>
          </w:tcPr>
          <w:p w14:paraId="24D19A84" w14:textId="77777777" w:rsidR="00E5129C" w:rsidRPr="00E5129C" w:rsidRDefault="00E5129C" w:rsidP="00E5129C">
            <w:pPr>
              <w:spacing w:line="240" w:lineRule="auto"/>
              <w:rPr>
                <w:rFonts w:ascii="Times New Roman" w:hAnsi="Times New Roman" w:cs="Times New Roman"/>
                <w:sz w:val="24"/>
                <w:szCs w:val="24"/>
                <w:lang w:val="en-GB"/>
              </w:rPr>
            </w:pPr>
            <w:r w:rsidRPr="00E5129C">
              <w:rPr>
                <w:rFonts w:ascii="Times New Roman" w:hAnsi="Times New Roman" w:cs="Times New Roman"/>
                <w:sz w:val="24"/>
                <w:szCs w:val="24"/>
                <w:lang w:val="en-GB"/>
              </w:rPr>
              <w:t>Lecturer II</w:t>
            </w:r>
          </w:p>
        </w:tc>
        <w:tc>
          <w:tcPr>
            <w:tcW w:w="5850" w:type="dxa"/>
          </w:tcPr>
          <w:p w14:paraId="182189FB" w14:textId="77777777" w:rsidR="00E5129C" w:rsidRPr="00E5129C" w:rsidRDefault="00E5129C" w:rsidP="00207CC4">
            <w:pPr>
              <w:spacing w:line="240" w:lineRule="auto"/>
              <w:rPr>
                <w:rFonts w:ascii="Times New Roman" w:hAnsi="Times New Roman" w:cs="Times New Roman"/>
                <w:sz w:val="24"/>
                <w:szCs w:val="24"/>
                <w:lang w:val="en-GB"/>
              </w:rPr>
            </w:pPr>
            <w:r w:rsidRPr="00E5129C">
              <w:rPr>
                <w:rFonts w:ascii="Times New Roman" w:hAnsi="Times New Roman" w:cs="Times New Roman"/>
                <w:sz w:val="24"/>
                <w:szCs w:val="24"/>
                <w:lang w:val="en-GB"/>
              </w:rPr>
              <w:t>A PhD Degree for direct appointment;</w:t>
            </w:r>
          </w:p>
          <w:p w14:paraId="59B7155C" w14:textId="31A4C8F2" w:rsidR="00E5129C" w:rsidRPr="00E5129C" w:rsidRDefault="00E5129C" w:rsidP="00207CC4">
            <w:pPr>
              <w:spacing w:line="240" w:lineRule="auto"/>
              <w:rPr>
                <w:rFonts w:ascii="Times New Roman" w:hAnsi="Times New Roman" w:cs="Times New Roman"/>
                <w:sz w:val="24"/>
                <w:szCs w:val="24"/>
                <w:lang w:val="en-GB"/>
              </w:rPr>
            </w:pPr>
            <w:r w:rsidRPr="00E5129C">
              <w:rPr>
                <w:rFonts w:ascii="Times New Roman" w:hAnsi="Times New Roman" w:cs="Times New Roman"/>
                <w:sz w:val="24"/>
                <w:szCs w:val="24"/>
                <w:lang w:val="en-GB"/>
              </w:rPr>
              <w:t>By promotion from Assistant Lecturer rank after a minimum of three years in addition to fulfilling other promotion requirements</w:t>
            </w:r>
            <w:r w:rsidR="00834CC0">
              <w:rPr>
                <w:rFonts w:ascii="Times New Roman" w:hAnsi="Times New Roman" w:cs="Times New Roman"/>
                <w:sz w:val="24"/>
                <w:szCs w:val="24"/>
                <w:lang w:val="en-GB"/>
              </w:rPr>
              <w:t>.</w:t>
            </w:r>
          </w:p>
        </w:tc>
      </w:tr>
      <w:tr w:rsidR="00E5129C" w:rsidRPr="00E5129C" w14:paraId="30C77522" w14:textId="77777777" w:rsidTr="00D616E6">
        <w:tc>
          <w:tcPr>
            <w:tcW w:w="720" w:type="dxa"/>
          </w:tcPr>
          <w:p w14:paraId="2E8FAC01" w14:textId="77777777" w:rsidR="00E5129C" w:rsidRPr="00E5129C" w:rsidRDefault="00E5129C" w:rsidP="00E5129C">
            <w:pPr>
              <w:spacing w:line="240" w:lineRule="auto"/>
              <w:rPr>
                <w:rFonts w:ascii="Times New Roman" w:hAnsi="Times New Roman" w:cs="Times New Roman"/>
                <w:sz w:val="24"/>
                <w:szCs w:val="24"/>
                <w:lang w:val="en-GB"/>
              </w:rPr>
            </w:pPr>
            <w:r w:rsidRPr="00E5129C">
              <w:rPr>
                <w:rFonts w:ascii="Times New Roman" w:hAnsi="Times New Roman" w:cs="Times New Roman"/>
                <w:sz w:val="24"/>
                <w:szCs w:val="24"/>
                <w:lang w:val="en-GB"/>
              </w:rPr>
              <w:t>iv.</w:t>
            </w:r>
          </w:p>
        </w:tc>
        <w:tc>
          <w:tcPr>
            <w:tcW w:w="2610" w:type="dxa"/>
          </w:tcPr>
          <w:p w14:paraId="58C66F17" w14:textId="77777777" w:rsidR="00E5129C" w:rsidRPr="00E5129C" w:rsidRDefault="00E5129C" w:rsidP="00E5129C">
            <w:pPr>
              <w:spacing w:line="240" w:lineRule="auto"/>
              <w:rPr>
                <w:rFonts w:ascii="Times New Roman" w:hAnsi="Times New Roman" w:cs="Times New Roman"/>
                <w:sz w:val="24"/>
                <w:szCs w:val="24"/>
                <w:lang w:val="en-GB"/>
              </w:rPr>
            </w:pPr>
            <w:r w:rsidRPr="00E5129C">
              <w:rPr>
                <w:rFonts w:ascii="Times New Roman" w:hAnsi="Times New Roman" w:cs="Times New Roman"/>
                <w:sz w:val="24"/>
                <w:szCs w:val="24"/>
                <w:lang w:val="en-GB"/>
              </w:rPr>
              <w:t>Lecturer I</w:t>
            </w:r>
          </w:p>
        </w:tc>
        <w:tc>
          <w:tcPr>
            <w:tcW w:w="5850" w:type="dxa"/>
          </w:tcPr>
          <w:p w14:paraId="600812D6" w14:textId="58AFAB4D" w:rsidR="00E5129C" w:rsidRPr="00E5129C" w:rsidRDefault="00E5129C" w:rsidP="00E5129C">
            <w:pPr>
              <w:spacing w:line="240" w:lineRule="auto"/>
              <w:rPr>
                <w:rFonts w:ascii="Times New Roman" w:hAnsi="Times New Roman" w:cs="Times New Roman"/>
                <w:sz w:val="24"/>
                <w:szCs w:val="24"/>
                <w:lang w:val="en-GB"/>
              </w:rPr>
            </w:pPr>
            <w:r w:rsidRPr="00E5129C">
              <w:rPr>
                <w:rFonts w:ascii="Times New Roman" w:hAnsi="Times New Roman" w:cs="Times New Roman"/>
                <w:sz w:val="24"/>
                <w:szCs w:val="24"/>
                <w:lang w:val="en-GB"/>
              </w:rPr>
              <w:t>In addition to the qualifications specified for Lecturer II,</w:t>
            </w:r>
            <w:r>
              <w:rPr>
                <w:rFonts w:ascii="Times New Roman" w:hAnsi="Times New Roman" w:cs="Times New Roman"/>
                <w:sz w:val="24"/>
                <w:szCs w:val="24"/>
                <w:lang w:val="en-GB"/>
              </w:rPr>
              <w:t xml:space="preserve"> </w:t>
            </w:r>
            <w:r w:rsidRPr="00E5129C">
              <w:rPr>
                <w:rFonts w:ascii="Times New Roman" w:hAnsi="Times New Roman" w:cs="Times New Roman"/>
                <w:sz w:val="24"/>
                <w:szCs w:val="24"/>
                <w:lang w:val="en-GB"/>
              </w:rPr>
              <w:t>Lecturer I should have had at least three years post-doctoral teaching experience and demonstrated ability for research work and evidence of scholarship.</w:t>
            </w:r>
          </w:p>
        </w:tc>
      </w:tr>
      <w:tr w:rsidR="00E5129C" w:rsidRPr="00E5129C" w14:paraId="00D81414" w14:textId="77777777" w:rsidTr="00D616E6">
        <w:tc>
          <w:tcPr>
            <w:tcW w:w="720" w:type="dxa"/>
          </w:tcPr>
          <w:p w14:paraId="6EE56793" w14:textId="77777777" w:rsidR="00E5129C" w:rsidRPr="00E5129C" w:rsidRDefault="00E5129C" w:rsidP="00E5129C">
            <w:pPr>
              <w:spacing w:line="240" w:lineRule="auto"/>
              <w:rPr>
                <w:rFonts w:ascii="Times New Roman" w:hAnsi="Times New Roman" w:cs="Times New Roman"/>
                <w:sz w:val="24"/>
                <w:szCs w:val="24"/>
                <w:lang w:val="en-GB"/>
              </w:rPr>
            </w:pPr>
            <w:r w:rsidRPr="00E5129C">
              <w:rPr>
                <w:rFonts w:ascii="Times New Roman" w:hAnsi="Times New Roman" w:cs="Times New Roman"/>
                <w:sz w:val="24"/>
                <w:szCs w:val="24"/>
                <w:lang w:val="en-GB"/>
              </w:rPr>
              <w:t>v.</w:t>
            </w:r>
          </w:p>
        </w:tc>
        <w:tc>
          <w:tcPr>
            <w:tcW w:w="2610" w:type="dxa"/>
          </w:tcPr>
          <w:p w14:paraId="71C36484" w14:textId="77777777" w:rsidR="00E5129C" w:rsidRPr="00E5129C" w:rsidRDefault="00E5129C" w:rsidP="00E5129C">
            <w:pPr>
              <w:spacing w:line="240" w:lineRule="auto"/>
              <w:rPr>
                <w:rFonts w:ascii="Times New Roman" w:hAnsi="Times New Roman" w:cs="Times New Roman"/>
                <w:sz w:val="24"/>
                <w:szCs w:val="24"/>
                <w:lang w:val="en-GB"/>
              </w:rPr>
            </w:pPr>
            <w:r w:rsidRPr="00E5129C">
              <w:rPr>
                <w:rFonts w:ascii="Times New Roman" w:hAnsi="Times New Roman" w:cs="Times New Roman"/>
                <w:sz w:val="24"/>
                <w:szCs w:val="24"/>
                <w:lang w:val="en-GB"/>
              </w:rPr>
              <w:t>Senior Lecturer</w:t>
            </w:r>
          </w:p>
        </w:tc>
        <w:tc>
          <w:tcPr>
            <w:tcW w:w="5850" w:type="dxa"/>
          </w:tcPr>
          <w:p w14:paraId="6FF40E5E" w14:textId="77777777" w:rsidR="00E5129C" w:rsidRPr="00E5129C" w:rsidRDefault="00E5129C" w:rsidP="00E5129C">
            <w:pPr>
              <w:spacing w:line="240" w:lineRule="auto"/>
              <w:rPr>
                <w:rFonts w:ascii="Times New Roman" w:hAnsi="Times New Roman" w:cs="Times New Roman"/>
                <w:sz w:val="24"/>
                <w:szCs w:val="24"/>
                <w:lang w:val="en-GB"/>
              </w:rPr>
            </w:pPr>
            <w:r w:rsidRPr="00E5129C">
              <w:rPr>
                <w:rFonts w:ascii="Times New Roman" w:hAnsi="Times New Roman" w:cs="Times New Roman"/>
                <w:sz w:val="24"/>
                <w:szCs w:val="24"/>
                <w:lang w:val="en-GB"/>
              </w:rPr>
              <w:t xml:space="preserve">A PhD Degree in addition to meeting the requirements for publications, teaching and other conditions stipulated in the guideline. </w:t>
            </w:r>
          </w:p>
        </w:tc>
      </w:tr>
      <w:tr w:rsidR="00E5129C" w:rsidRPr="00E5129C" w14:paraId="20CAF92C" w14:textId="77777777" w:rsidTr="00D616E6">
        <w:tc>
          <w:tcPr>
            <w:tcW w:w="720" w:type="dxa"/>
          </w:tcPr>
          <w:p w14:paraId="7C86F457" w14:textId="77777777" w:rsidR="00E5129C" w:rsidRPr="00E5129C" w:rsidRDefault="00E5129C" w:rsidP="00E5129C">
            <w:pPr>
              <w:spacing w:line="240" w:lineRule="auto"/>
              <w:rPr>
                <w:rFonts w:ascii="Times New Roman" w:hAnsi="Times New Roman" w:cs="Times New Roman"/>
                <w:sz w:val="24"/>
                <w:szCs w:val="24"/>
                <w:lang w:val="en-GB"/>
              </w:rPr>
            </w:pPr>
            <w:r w:rsidRPr="00E5129C">
              <w:rPr>
                <w:rFonts w:ascii="Times New Roman" w:hAnsi="Times New Roman" w:cs="Times New Roman"/>
                <w:sz w:val="24"/>
                <w:szCs w:val="24"/>
                <w:lang w:val="en-GB"/>
              </w:rPr>
              <w:t>vi.</w:t>
            </w:r>
          </w:p>
        </w:tc>
        <w:tc>
          <w:tcPr>
            <w:tcW w:w="2610" w:type="dxa"/>
          </w:tcPr>
          <w:p w14:paraId="6058ACD5" w14:textId="77777777" w:rsidR="00E5129C" w:rsidRPr="00E5129C" w:rsidRDefault="00E5129C" w:rsidP="00E5129C">
            <w:pPr>
              <w:spacing w:line="240" w:lineRule="auto"/>
              <w:rPr>
                <w:rFonts w:ascii="Times New Roman" w:hAnsi="Times New Roman" w:cs="Times New Roman"/>
                <w:sz w:val="24"/>
                <w:szCs w:val="24"/>
                <w:lang w:val="en-GB"/>
              </w:rPr>
            </w:pPr>
            <w:r w:rsidRPr="00E5129C">
              <w:rPr>
                <w:rFonts w:ascii="Times New Roman" w:hAnsi="Times New Roman" w:cs="Times New Roman"/>
                <w:sz w:val="24"/>
                <w:szCs w:val="24"/>
                <w:lang w:val="en-GB"/>
              </w:rPr>
              <w:t xml:space="preserve">Reader </w:t>
            </w:r>
          </w:p>
          <w:p w14:paraId="44EB5D17" w14:textId="77777777" w:rsidR="00E5129C" w:rsidRPr="00E5129C" w:rsidRDefault="00E5129C" w:rsidP="00E5129C">
            <w:pPr>
              <w:spacing w:line="240" w:lineRule="auto"/>
              <w:rPr>
                <w:rFonts w:ascii="Times New Roman" w:hAnsi="Times New Roman" w:cs="Times New Roman"/>
                <w:sz w:val="24"/>
                <w:szCs w:val="24"/>
                <w:lang w:val="en-GB"/>
              </w:rPr>
            </w:pPr>
            <w:r w:rsidRPr="00E5129C">
              <w:rPr>
                <w:rFonts w:ascii="Times New Roman" w:hAnsi="Times New Roman" w:cs="Times New Roman"/>
                <w:sz w:val="24"/>
                <w:szCs w:val="24"/>
                <w:lang w:val="en-GB"/>
              </w:rPr>
              <w:t>(Associate Professor)</w:t>
            </w:r>
          </w:p>
        </w:tc>
        <w:tc>
          <w:tcPr>
            <w:tcW w:w="5850" w:type="dxa"/>
          </w:tcPr>
          <w:p w14:paraId="145F22E9" w14:textId="113C7AEF" w:rsidR="00E5129C" w:rsidRPr="00E5129C" w:rsidRDefault="00E5129C" w:rsidP="00E5129C">
            <w:pPr>
              <w:spacing w:line="240" w:lineRule="auto"/>
              <w:rPr>
                <w:rFonts w:ascii="Times New Roman" w:hAnsi="Times New Roman" w:cs="Times New Roman"/>
                <w:sz w:val="24"/>
                <w:szCs w:val="24"/>
                <w:lang w:val="en-GB"/>
              </w:rPr>
            </w:pPr>
            <w:r w:rsidRPr="00E5129C">
              <w:rPr>
                <w:rFonts w:ascii="Times New Roman" w:hAnsi="Times New Roman" w:cs="Times New Roman"/>
                <w:sz w:val="24"/>
                <w:szCs w:val="24"/>
                <w:lang w:val="en-GB"/>
              </w:rPr>
              <w:t xml:space="preserve">Basic qualifications set out for Senior Lecturer plus at least three years of experience. Must have considerable publications resulting from research as well as demonstrated academic leadership ability.  A Reader should have evidence of participation in </w:t>
            </w:r>
            <w:r w:rsidR="00ED38EF" w:rsidRPr="00E5129C">
              <w:rPr>
                <w:rFonts w:ascii="Times New Roman" w:hAnsi="Times New Roman" w:cs="Times New Roman"/>
                <w:sz w:val="24"/>
                <w:szCs w:val="24"/>
                <w:lang w:val="en-GB"/>
              </w:rPr>
              <w:t>university</w:t>
            </w:r>
            <w:r w:rsidRPr="00E5129C">
              <w:rPr>
                <w:rFonts w:ascii="Times New Roman" w:hAnsi="Times New Roman" w:cs="Times New Roman"/>
                <w:sz w:val="24"/>
                <w:szCs w:val="24"/>
                <w:lang w:val="en-GB"/>
              </w:rPr>
              <w:t xml:space="preserve"> </w:t>
            </w:r>
            <w:r w:rsidRPr="00E5129C">
              <w:rPr>
                <w:rFonts w:ascii="Times New Roman" w:hAnsi="Times New Roman" w:cs="Times New Roman"/>
                <w:sz w:val="24"/>
                <w:szCs w:val="24"/>
                <w:lang w:val="en-GB"/>
              </w:rPr>
              <w:lastRenderedPageBreak/>
              <w:t xml:space="preserve">administration and community activities.  External assessment is required for promotion to the level of a Reader. </w:t>
            </w:r>
          </w:p>
        </w:tc>
      </w:tr>
      <w:tr w:rsidR="00E5129C" w:rsidRPr="00E5129C" w14:paraId="6809202C" w14:textId="77777777" w:rsidTr="00D616E6">
        <w:tc>
          <w:tcPr>
            <w:tcW w:w="720" w:type="dxa"/>
          </w:tcPr>
          <w:p w14:paraId="25C5CD20" w14:textId="77777777" w:rsidR="00E5129C" w:rsidRPr="00E5129C" w:rsidRDefault="00E5129C" w:rsidP="00E5129C">
            <w:pPr>
              <w:spacing w:line="240" w:lineRule="auto"/>
              <w:rPr>
                <w:rFonts w:ascii="Times New Roman" w:hAnsi="Times New Roman" w:cs="Times New Roman"/>
                <w:sz w:val="24"/>
                <w:szCs w:val="24"/>
                <w:lang w:val="en-GB"/>
              </w:rPr>
            </w:pPr>
            <w:r w:rsidRPr="00E5129C">
              <w:rPr>
                <w:rFonts w:ascii="Times New Roman" w:hAnsi="Times New Roman" w:cs="Times New Roman"/>
                <w:sz w:val="24"/>
                <w:szCs w:val="24"/>
                <w:lang w:val="en-GB"/>
              </w:rPr>
              <w:lastRenderedPageBreak/>
              <w:t>vii</w:t>
            </w:r>
          </w:p>
        </w:tc>
        <w:tc>
          <w:tcPr>
            <w:tcW w:w="2610" w:type="dxa"/>
          </w:tcPr>
          <w:p w14:paraId="305B0AAF" w14:textId="77777777" w:rsidR="00E5129C" w:rsidRPr="00E5129C" w:rsidRDefault="00E5129C" w:rsidP="00E5129C">
            <w:pPr>
              <w:spacing w:line="240" w:lineRule="auto"/>
              <w:rPr>
                <w:rFonts w:ascii="Times New Roman" w:hAnsi="Times New Roman" w:cs="Times New Roman"/>
                <w:sz w:val="24"/>
                <w:szCs w:val="24"/>
                <w:lang w:val="en-GB"/>
              </w:rPr>
            </w:pPr>
            <w:r w:rsidRPr="00E5129C">
              <w:rPr>
                <w:rFonts w:ascii="Times New Roman" w:hAnsi="Times New Roman" w:cs="Times New Roman"/>
                <w:sz w:val="24"/>
                <w:szCs w:val="24"/>
                <w:lang w:val="en-GB"/>
              </w:rPr>
              <w:t>Professor</w:t>
            </w:r>
          </w:p>
        </w:tc>
        <w:tc>
          <w:tcPr>
            <w:tcW w:w="5850" w:type="dxa"/>
          </w:tcPr>
          <w:p w14:paraId="2FB5AF0C" w14:textId="77777777" w:rsidR="00E5129C" w:rsidRPr="00E5129C" w:rsidRDefault="00E5129C" w:rsidP="00E5129C">
            <w:pPr>
              <w:spacing w:line="240" w:lineRule="auto"/>
              <w:rPr>
                <w:rFonts w:ascii="Times New Roman" w:hAnsi="Times New Roman" w:cs="Times New Roman"/>
                <w:sz w:val="24"/>
                <w:szCs w:val="24"/>
                <w:lang w:val="en-GB"/>
              </w:rPr>
            </w:pPr>
            <w:r w:rsidRPr="00E5129C">
              <w:rPr>
                <w:rFonts w:ascii="Times New Roman" w:hAnsi="Times New Roman" w:cs="Times New Roman"/>
                <w:sz w:val="24"/>
                <w:szCs w:val="24"/>
                <w:lang w:val="en-GB"/>
              </w:rPr>
              <w:t>Basic qualifications as for Reader/Associate Professor.  Must have had at least three years of experience as Reader/Associate Professor in addition to meeting the necessary publications. A Professor should demonstrate clear evidence of scholarship as well as academic and administrative/professional leadership.</w:t>
            </w:r>
          </w:p>
        </w:tc>
      </w:tr>
    </w:tbl>
    <w:p w14:paraId="22459834" w14:textId="77777777" w:rsidR="00E5129C" w:rsidRPr="00C56CC7" w:rsidRDefault="00E5129C" w:rsidP="007C3313">
      <w:pPr>
        <w:spacing w:line="240" w:lineRule="auto"/>
        <w:rPr>
          <w:rFonts w:ascii="Times New Roman" w:hAnsi="Times New Roman" w:cs="Times New Roman"/>
          <w:b/>
          <w:bCs/>
          <w:sz w:val="24"/>
          <w:szCs w:val="24"/>
        </w:rPr>
      </w:pPr>
    </w:p>
    <w:p w14:paraId="2020F953" w14:textId="6BD69601" w:rsidR="007C3313" w:rsidRPr="0055606C" w:rsidRDefault="007C3313" w:rsidP="0055606C">
      <w:pPr>
        <w:pStyle w:val="Heading4"/>
        <w:rPr>
          <w:i w:val="0"/>
          <w:iCs w:val="0"/>
          <w:sz w:val="24"/>
          <w:szCs w:val="24"/>
        </w:rPr>
      </w:pPr>
      <w:r w:rsidRPr="0055606C">
        <w:rPr>
          <w:i w:val="0"/>
          <w:iCs w:val="0"/>
          <w:sz w:val="24"/>
          <w:szCs w:val="24"/>
        </w:rPr>
        <w:t xml:space="preserve">Academic Staff Appointment and Promotions Committee: </w:t>
      </w:r>
    </w:p>
    <w:p w14:paraId="2C099808" w14:textId="443E9378" w:rsidR="007C3313" w:rsidRPr="00ED38EF" w:rsidRDefault="007C3313" w:rsidP="00ED38EF">
      <w:pPr>
        <w:rPr>
          <w:rFonts w:ascii="Times New Roman" w:hAnsi="Times New Roman" w:cs="Times New Roman"/>
          <w:sz w:val="24"/>
          <w:szCs w:val="24"/>
        </w:rPr>
      </w:pPr>
      <w:r w:rsidRPr="00ED38EF">
        <w:rPr>
          <w:rFonts w:ascii="Times New Roman" w:hAnsi="Times New Roman" w:cs="Times New Roman"/>
          <w:sz w:val="24"/>
          <w:szCs w:val="24"/>
        </w:rPr>
        <w:t xml:space="preserve">This </w:t>
      </w:r>
      <w:r w:rsidR="003A5CD8" w:rsidRPr="00ED38EF">
        <w:rPr>
          <w:rFonts w:ascii="Times New Roman" w:hAnsi="Times New Roman" w:cs="Times New Roman"/>
          <w:sz w:val="24"/>
          <w:szCs w:val="24"/>
        </w:rPr>
        <w:t xml:space="preserve">Committee </w:t>
      </w:r>
      <w:r w:rsidRPr="00ED38EF">
        <w:rPr>
          <w:rFonts w:ascii="Times New Roman" w:hAnsi="Times New Roman" w:cs="Times New Roman"/>
          <w:sz w:val="24"/>
          <w:szCs w:val="24"/>
        </w:rPr>
        <w:t>shall consider:</w:t>
      </w:r>
    </w:p>
    <w:p w14:paraId="071A2B33" w14:textId="35D97E72" w:rsidR="007C3313" w:rsidRPr="00ED38EF" w:rsidRDefault="007C3313" w:rsidP="00AC26FD">
      <w:pPr>
        <w:pStyle w:val="ListParagraph"/>
        <w:numPr>
          <w:ilvl w:val="0"/>
          <w:numId w:val="5"/>
        </w:numPr>
        <w:spacing w:line="276" w:lineRule="auto"/>
        <w:jc w:val="both"/>
        <w:rPr>
          <w:rFonts w:ascii="Times New Roman" w:hAnsi="Times New Roman" w:cs="Times New Roman"/>
          <w:sz w:val="24"/>
          <w:szCs w:val="24"/>
        </w:rPr>
      </w:pPr>
      <w:r w:rsidRPr="00ED38EF">
        <w:rPr>
          <w:rFonts w:ascii="Times New Roman" w:hAnsi="Times New Roman" w:cs="Times New Roman"/>
          <w:sz w:val="24"/>
          <w:szCs w:val="24"/>
        </w:rPr>
        <w:t>Matters relating to appointment, promotion and welfare of academic staff of the University, except matters relating to Principal officers</w:t>
      </w:r>
      <w:r w:rsidR="006A1CA2">
        <w:rPr>
          <w:rFonts w:ascii="Times New Roman" w:hAnsi="Times New Roman" w:cs="Times New Roman"/>
          <w:sz w:val="24"/>
          <w:szCs w:val="24"/>
        </w:rPr>
        <w:t>.</w:t>
      </w:r>
    </w:p>
    <w:p w14:paraId="11F7F129" w14:textId="73D4BB78" w:rsidR="007C3313" w:rsidRPr="00ED38EF" w:rsidRDefault="007C3313" w:rsidP="00AC26FD">
      <w:pPr>
        <w:pStyle w:val="ListParagraph"/>
        <w:numPr>
          <w:ilvl w:val="0"/>
          <w:numId w:val="5"/>
        </w:numPr>
        <w:spacing w:line="276" w:lineRule="auto"/>
        <w:jc w:val="both"/>
        <w:rPr>
          <w:rFonts w:ascii="Times New Roman" w:hAnsi="Times New Roman" w:cs="Times New Roman"/>
          <w:sz w:val="24"/>
          <w:szCs w:val="24"/>
        </w:rPr>
      </w:pPr>
      <w:r w:rsidRPr="00ED38EF">
        <w:rPr>
          <w:rFonts w:ascii="Times New Roman" w:hAnsi="Times New Roman" w:cs="Times New Roman"/>
          <w:sz w:val="24"/>
          <w:szCs w:val="24"/>
        </w:rPr>
        <w:t>Make recommendation to the Council on proper appointment and promotion of academic staff</w:t>
      </w:r>
      <w:r w:rsidR="006A1CA2">
        <w:rPr>
          <w:rFonts w:ascii="Times New Roman" w:hAnsi="Times New Roman" w:cs="Times New Roman"/>
          <w:sz w:val="24"/>
          <w:szCs w:val="24"/>
        </w:rPr>
        <w:t>.</w:t>
      </w:r>
    </w:p>
    <w:p w14:paraId="6FEB7D1F" w14:textId="4328E58D" w:rsidR="007C3313" w:rsidRPr="00ED38EF" w:rsidRDefault="007C3313" w:rsidP="00AC26FD">
      <w:pPr>
        <w:pStyle w:val="ListParagraph"/>
        <w:numPr>
          <w:ilvl w:val="0"/>
          <w:numId w:val="5"/>
        </w:numPr>
        <w:spacing w:line="276" w:lineRule="auto"/>
        <w:jc w:val="both"/>
        <w:rPr>
          <w:rFonts w:ascii="Times New Roman" w:hAnsi="Times New Roman" w:cs="Times New Roman"/>
          <w:sz w:val="24"/>
          <w:szCs w:val="24"/>
        </w:rPr>
      </w:pPr>
      <w:r w:rsidRPr="00ED38EF">
        <w:rPr>
          <w:rFonts w:ascii="Times New Roman" w:hAnsi="Times New Roman" w:cs="Times New Roman"/>
          <w:sz w:val="24"/>
          <w:szCs w:val="24"/>
        </w:rPr>
        <w:t>Consider the confirmation or extension of appointment of academic staff on the expiration of his initial period of appointment</w:t>
      </w:r>
      <w:r w:rsidR="006A1CA2">
        <w:rPr>
          <w:rFonts w:ascii="Times New Roman" w:hAnsi="Times New Roman" w:cs="Times New Roman"/>
          <w:sz w:val="24"/>
          <w:szCs w:val="24"/>
        </w:rPr>
        <w:t>.</w:t>
      </w:r>
    </w:p>
    <w:p w14:paraId="382BF630" w14:textId="12FB2EE9" w:rsidR="007C3313" w:rsidRPr="00ED38EF" w:rsidRDefault="007C3313" w:rsidP="00AC26FD">
      <w:pPr>
        <w:pStyle w:val="ListParagraph"/>
        <w:numPr>
          <w:ilvl w:val="0"/>
          <w:numId w:val="5"/>
        </w:numPr>
        <w:spacing w:line="276" w:lineRule="auto"/>
        <w:jc w:val="both"/>
        <w:rPr>
          <w:rFonts w:ascii="Times New Roman" w:hAnsi="Times New Roman" w:cs="Times New Roman"/>
          <w:sz w:val="24"/>
          <w:szCs w:val="24"/>
        </w:rPr>
      </w:pPr>
      <w:r w:rsidRPr="00ED38EF">
        <w:rPr>
          <w:rFonts w:ascii="Times New Roman" w:hAnsi="Times New Roman" w:cs="Times New Roman"/>
          <w:sz w:val="24"/>
          <w:szCs w:val="24"/>
        </w:rPr>
        <w:t>Grant study leave to academic staff in accordance to regulations</w:t>
      </w:r>
      <w:r w:rsidR="006A1CA2">
        <w:rPr>
          <w:rFonts w:ascii="Times New Roman" w:hAnsi="Times New Roman" w:cs="Times New Roman"/>
          <w:sz w:val="24"/>
          <w:szCs w:val="24"/>
        </w:rPr>
        <w:t>.</w:t>
      </w:r>
    </w:p>
    <w:p w14:paraId="7C6174B8" w14:textId="77777777" w:rsidR="00641282" w:rsidRPr="00ED38EF" w:rsidRDefault="00641282" w:rsidP="00AC26FD">
      <w:pPr>
        <w:jc w:val="both"/>
        <w:rPr>
          <w:rFonts w:ascii="Times New Roman" w:hAnsi="Times New Roman" w:cs="Times New Roman"/>
          <w:sz w:val="24"/>
          <w:szCs w:val="24"/>
        </w:rPr>
      </w:pPr>
    </w:p>
    <w:p w14:paraId="03C79E9B" w14:textId="706531B3" w:rsidR="007C3313" w:rsidRPr="00ED38EF" w:rsidRDefault="007C3313" w:rsidP="00AC26FD">
      <w:pPr>
        <w:jc w:val="both"/>
        <w:rPr>
          <w:rFonts w:ascii="Times New Roman" w:hAnsi="Times New Roman" w:cs="Times New Roman"/>
          <w:sz w:val="24"/>
          <w:szCs w:val="24"/>
        </w:rPr>
      </w:pPr>
      <w:r w:rsidRPr="00ED38EF">
        <w:rPr>
          <w:rFonts w:ascii="Times New Roman" w:hAnsi="Times New Roman" w:cs="Times New Roman"/>
          <w:sz w:val="24"/>
          <w:szCs w:val="24"/>
        </w:rPr>
        <w:t xml:space="preserve">Membership of this committee shall be: the Vice-Chancellor, Deputy Vice-Chancellor, University Librarian, Dean of Colleges, </w:t>
      </w:r>
      <w:r w:rsidR="003C3FA2">
        <w:rPr>
          <w:rFonts w:ascii="Times New Roman" w:hAnsi="Times New Roman" w:cs="Times New Roman"/>
          <w:sz w:val="24"/>
          <w:szCs w:val="24"/>
        </w:rPr>
        <w:t>two (</w:t>
      </w:r>
      <w:r w:rsidRPr="00ED38EF">
        <w:rPr>
          <w:rFonts w:ascii="Times New Roman" w:hAnsi="Times New Roman" w:cs="Times New Roman"/>
          <w:sz w:val="24"/>
          <w:szCs w:val="24"/>
        </w:rPr>
        <w:t>2</w:t>
      </w:r>
      <w:r w:rsidR="003C3FA2">
        <w:rPr>
          <w:rFonts w:ascii="Times New Roman" w:hAnsi="Times New Roman" w:cs="Times New Roman"/>
          <w:sz w:val="24"/>
          <w:szCs w:val="24"/>
        </w:rPr>
        <w:t>)</w:t>
      </w:r>
      <w:r w:rsidRPr="00ED38EF">
        <w:rPr>
          <w:rFonts w:ascii="Times New Roman" w:hAnsi="Times New Roman" w:cs="Times New Roman"/>
          <w:sz w:val="24"/>
          <w:szCs w:val="24"/>
        </w:rPr>
        <w:t xml:space="preserve"> representatives of the Senate, Head of the Department concerned and Registrar as Secretary</w:t>
      </w:r>
      <w:r w:rsidR="006A1CA2">
        <w:rPr>
          <w:rFonts w:ascii="Times New Roman" w:hAnsi="Times New Roman" w:cs="Times New Roman"/>
          <w:sz w:val="24"/>
          <w:szCs w:val="24"/>
        </w:rPr>
        <w:t xml:space="preserve">. The </w:t>
      </w:r>
      <w:r w:rsidRPr="00ED38EF">
        <w:rPr>
          <w:rFonts w:ascii="Times New Roman" w:hAnsi="Times New Roman" w:cs="Times New Roman"/>
          <w:sz w:val="24"/>
          <w:szCs w:val="24"/>
        </w:rPr>
        <w:t xml:space="preserve">Vice-Chancellor </w:t>
      </w:r>
      <w:r w:rsidR="00EC21E4">
        <w:rPr>
          <w:rFonts w:ascii="Times New Roman" w:hAnsi="Times New Roman" w:cs="Times New Roman"/>
          <w:sz w:val="24"/>
          <w:szCs w:val="24"/>
        </w:rPr>
        <w:t>shall be</w:t>
      </w:r>
      <w:r w:rsidRPr="00ED38EF">
        <w:rPr>
          <w:rFonts w:ascii="Times New Roman" w:hAnsi="Times New Roman" w:cs="Times New Roman"/>
          <w:sz w:val="24"/>
          <w:szCs w:val="24"/>
        </w:rPr>
        <w:t xml:space="preserve"> the chairman, or in his/her absence, the deputy Vice-Chancellor.  </w:t>
      </w:r>
    </w:p>
    <w:p w14:paraId="1C1C641F" w14:textId="77777777" w:rsidR="007C3313" w:rsidRPr="00ED38EF" w:rsidRDefault="007C3313" w:rsidP="00AC26FD">
      <w:pPr>
        <w:pStyle w:val="Heading4"/>
        <w:jc w:val="both"/>
        <w:rPr>
          <w:rFonts w:ascii="Times New Roman" w:hAnsi="Times New Roman" w:cs="Times New Roman"/>
          <w:i w:val="0"/>
          <w:iCs w:val="0"/>
          <w:color w:val="auto"/>
          <w:sz w:val="24"/>
          <w:szCs w:val="24"/>
        </w:rPr>
      </w:pPr>
      <w:r w:rsidRPr="00ED38EF">
        <w:rPr>
          <w:rFonts w:ascii="Times New Roman" w:hAnsi="Times New Roman" w:cs="Times New Roman"/>
          <w:i w:val="0"/>
          <w:iCs w:val="0"/>
          <w:color w:val="auto"/>
          <w:sz w:val="24"/>
          <w:szCs w:val="24"/>
        </w:rPr>
        <w:t xml:space="preserve">Recruitment: </w:t>
      </w:r>
    </w:p>
    <w:p w14:paraId="0839BB81" w14:textId="4A3256AF" w:rsidR="007C3313" w:rsidRPr="00ED38EF" w:rsidRDefault="007C3313" w:rsidP="00ED38EF">
      <w:pPr>
        <w:jc w:val="both"/>
        <w:rPr>
          <w:rFonts w:ascii="Times New Roman" w:hAnsi="Times New Roman" w:cs="Times New Roman"/>
          <w:sz w:val="24"/>
          <w:szCs w:val="24"/>
        </w:rPr>
      </w:pPr>
      <w:r w:rsidRPr="00ED38EF">
        <w:rPr>
          <w:rFonts w:ascii="Times New Roman" w:hAnsi="Times New Roman" w:cs="Times New Roman"/>
          <w:sz w:val="24"/>
          <w:szCs w:val="24"/>
        </w:rPr>
        <w:t xml:space="preserve">Teaching Staff of the University </w:t>
      </w:r>
      <w:r w:rsidR="003A5CD8">
        <w:rPr>
          <w:rFonts w:ascii="Times New Roman" w:hAnsi="Times New Roman" w:cs="Times New Roman"/>
          <w:sz w:val="24"/>
          <w:szCs w:val="24"/>
        </w:rPr>
        <w:t>will be</w:t>
      </w:r>
      <w:r w:rsidRPr="00ED38EF">
        <w:rPr>
          <w:rFonts w:ascii="Times New Roman" w:hAnsi="Times New Roman" w:cs="Times New Roman"/>
          <w:sz w:val="24"/>
          <w:szCs w:val="24"/>
        </w:rPr>
        <w:t xml:space="preserve"> appointed subject to vacancy and budgetary provisions.</w:t>
      </w:r>
    </w:p>
    <w:p w14:paraId="29DAE6DB" w14:textId="0F956328" w:rsidR="007C3313" w:rsidRPr="00ED38EF" w:rsidRDefault="007C3313" w:rsidP="00EE02AE">
      <w:pPr>
        <w:pStyle w:val="ListParagraph"/>
        <w:numPr>
          <w:ilvl w:val="0"/>
          <w:numId w:val="34"/>
        </w:numPr>
        <w:spacing w:line="276" w:lineRule="auto"/>
        <w:jc w:val="both"/>
        <w:rPr>
          <w:rFonts w:ascii="Times New Roman" w:hAnsi="Times New Roman" w:cs="Times New Roman"/>
          <w:sz w:val="24"/>
          <w:szCs w:val="24"/>
        </w:rPr>
      </w:pPr>
      <w:r w:rsidRPr="00ED38EF">
        <w:rPr>
          <w:rFonts w:ascii="Times New Roman" w:hAnsi="Times New Roman" w:cs="Times New Roman"/>
          <w:sz w:val="24"/>
          <w:szCs w:val="24"/>
        </w:rPr>
        <w:t xml:space="preserve">Appointments to established positions </w:t>
      </w:r>
      <w:r w:rsidR="003A5CD8">
        <w:rPr>
          <w:rFonts w:ascii="Times New Roman" w:hAnsi="Times New Roman" w:cs="Times New Roman"/>
          <w:sz w:val="24"/>
          <w:szCs w:val="24"/>
        </w:rPr>
        <w:t>will be</w:t>
      </w:r>
      <w:r w:rsidRPr="00ED38EF">
        <w:rPr>
          <w:rFonts w:ascii="Times New Roman" w:hAnsi="Times New Roman" w:cs="Times New Roman"/>
          <w:sz w:val="24"/>
          <w:szCs w:val="24"/>
        </w:rPr>
        <w:t xml:space="preserve"> normally advertised</w:t>
      </w:r>
      <w:r w:rsidR="006A1CA2">
        <w:rPr>
          <w:rFonts w:ascii="Times New Roman" w:hAnsi="Times New Roman" w:cs="Times New Roman"/>
          <w:sz w:val="24"/>
          <w:szCs w:val="24"/>
        </w:rPr>
        <w:t>.</w:t>
      </w:r>
    </w:p>
    <w:p w14:paraId="4DD732BA" w14:textId="5FD70DE5" w:rsidR="007C3313" w:rsidRPr="00ED38EF" w:rsidRDefault="007C3313" w:rsidP="00EE02AE">
      <w:pPr>
        <w:pStyle w:val="ListParagraph"/>
        <w:numPr>
          <w:ilvl w:val="0"/>
          <w:numId w:val="34"/>
        </w:numPr>
        <w:spacing w:line="276" w:lineRule="auto"/>
        <w:jc w:val="both"/>
        <w:rPr>
          <w:rFonts w:ascii="Times New Roman" w:hAnsi="Times New Roman" w:cs="Times New Roman"/>
          <w:sz w:val="24"/>
          <w:szCs w:val="24"/>
        </w:rPr>
      </w:pPr>
      <w:r w:rsidRPr="00ED38EF">
        <w:rPr>
          <w:rFonts w:ascii="Times New Roman" w:hAnsi="Times New Roman" w:cs="Times New Roman"/>
          <w:sz w:val="24"/>
          <w:szCs w:val="24"/>
        </w:rPr>
        <w:t xml:space="preserve">Temporary appointments </w:t>
      </w:r>
      <w:r w:rsidR="003A5CD8">
        <w:rPr>
          <w:rFonts w:ascii="Times New Roman" w:hAnsi="Times New Roman" w:cs="Times New Roman"/>
          <w:sz w:val="24"/>
          <w:szCs w:val="24"/>
        </w:rPr>
        <w:t>will be</w:t>
      </w:r>
      <w:r w:rsidRPr="00ED38EF">
        <w:rPr>
          <w:rFonts w:ascii="Times New Roman" w:hAnsi="Times New Roman" w:cs="Times New Roman"/>
          <w:sz w:val="24"/>
          <w:szCs w:val="24"/>
        </w:rPr>
        <w:t xml:space="preserve"> made by the Vice-Chancellor after due interactive sessions with candidates. Such temporary appointments </w:t>
      </w:r>
      <w:r w:rsidR="003A5CD8">
        <w:rPr>
          <w:rFonts w:ascii="Times New Roman" w:hAnsi="Times New Roman" w:cs="Times New Roman"/>
          <w:sz w:val="24"/>
          <w:szCs w:val="24"/>
        </w:rPr>
        <w:t>will</w:t>
      </w:r>
      <w:r w:rsidRPr="00ED38EF">
        <w:rPr>
          <w:rFonts w:ascii="Times New Roman" w:hAnsi="Times New Roman" w:cs="Times New Roman"/>
          <w:sz w:val="24"/>
          <w:szCs w:val="24"/>
        </w:rPr>
        <w:t xml:space="preserve"> thereafter </w:t>
      </w:r>
      <w:r w:rsidR="009717A7" w:rsidRPr="00ED38EF">
        <w:rPr>
          <w:rFonts w:ascii="Times New Roman" w:hAnsi="Times New Roman" w:cs="Times New Roman"/>
          <w:sz w:val="24"/>
          <w:szCs w:val="24"/>
        </w:rPr>
        <w:t>be regularized</w:t>
      </w:r>
      <w:r w:rsidRPr="00ED38EF">
        <w:rPr>
          <w:rFonts w:ascii="Times New Roman" w:hAnsi="Times New Roman" w:cs="Times New Roman"/>
          <w:sz w:val="24"/>
          <w:szCs w:val="24"/>
        </w:rPr>
        <w:t xml:space="preserve"> after one (1) year subject to approval by the Appointments and Promotions Committee for academic staff and also subject to Council ratification.</w:t>
      </w:r>
    </w:p>
    <w:p w14:paraId="53C1FB3C" w14:textId="0399AC47" w:rsidR="007C3313" w:rsidRPr="00ED38EF" w:rsidRDefault="007C3313" w:rsidP="00EE02AE">
      <w:pPr>
        <w:pStyle w:val="ListParagraph"/>
        <w:numPr>
          <w:ilvl w:val="0"/>
          <w:numId w:val="34"/>
        </w:numPr>
        <w:spacing w:line="276" w:lineRule="auto"/>
        <w:jc w:val="both"/>
        <w:rPr>
          <w:rFonts w:ascii="Times New Roman" w:hAnsi="Times New Roman" w:cs="Times New Roman"/>
          <w:sz w:val="24"/>
          <w:szCs w:val="24"/>
        </w:rPr>
      </w:pPr>
      <w:r w:rsidRPr="00ED38EF">
        <w:rPr>
          <w:rFonts w:ascii="Times New Roman" w:hAnsi="Times New Roman" w:cs="Times New Roman"/>
          <w:sz w:val="24"/>
          <w:szCs w:val="24"/>
        </w:rPr>
        <w:t xml:space="preserve">All tenure appointments </w:t>
      </w:r>
      <w:r w:rsidR="003A5CD8">
        <w:rPr>
          <w:rFonts w:ascii="Times New Roman" w:hAnsi="Times New Roman" w:cs="Times New Roman"/>
          <w:sz w:val="24"/>
          <w:szCs w:val="24"/>
        </w:rPr>
        <w:t>will be</w:t>
      </w:r>
      <w:r w:rsidRPr="00ED38EF">
        <w:rPr>
          <w:rFonts w:ascii="Times New Roman" w:hAnsi="Times New Roman" w:cs="Times New Roman"/>
          <w:sz w:val="24"/>
          <w:szCs w:val="24"/>
        </w:rPr>
        <w:t xml:space="preserve"> tenable for a period of two years in the first instance. They may be extended for specific period, confirmed to retiring age or terminated at the discretion of Council on the recommendation of the appropriate Appointments and Promotions Committee. An extension</w:t>
      </w:r>
      <w:r w:rsidR="00641282" w:rsidRPr="00ED38EF">
        <w:rPr>
          <w:rFonts w:ascii="Times New Roman" w:hAnsi="Times New Roman" w:cs="Times New Roman"/>
          <w:sz w:val="24"/>
          <w:szCs w:val="24"/>
        </w:rPr>
        <w:t>,</w:t>
      </w:r>
      <w:r w:rsidRPr="00ED38EF">
        <w:rPr>
          <w:rFonts w:ascii="Times New Roman" w:hAnsi="Times New Roman" w:cs="Times New Roman"/>
          <w:sz w:val="24"/>
          <w:szCs w:val="24"/>
        </w:rPr>
        <w:t xml:space="preserve"> when granted, shall not exceed six months at the end of which the appointment will either be confirmed or automatically lapse.</w:t>
      </w:r>
    </w:p>
    <w:p w14:paraId="53D01BB1" w14:textId="0F0D62F9" w:rsidR="007C3313" w:rsidRPr="00ED38EF" w:rsidRDefault="007C3313" w:rsidP="00EE02AE">
      <w:pPr>
        <w:pStyle w:val="ListParagraph"/>
        <w:numPr>
          <w:ilvl w:val="0"/>
          <w:numId w:val="34"/>
        </w:numPr>
        <w:spacing w:line="276" w:lineRule="auto"/>
        <w:jc w:val="both"/>
        <w:rPr>
          <w:rFonts w:ascii="Times New Roman" w:hAnsi="Times New Roman" w:cs="Times New Roman"/>
          <w:sz w:val="24"/>
          <w:szCs w:val="24"/>
        </w:rPr>
      </w:pPr>
      <w:r w:rsidRPr="00ED38EF">
        <w:rPr>
          <w:rFonts w:ascii="Times New Roman" w:hAnsi="Times New Roman" w:cs="Times New Roman"/>
          <w:sz w:val="24"/>
          <w:szCs w:val="24"/>
        </w:rPr>
        <w:t xml:space="preserve"> Professional appointments </w:t>
      </w:r>
      <w:r w:rsidR="003A5CD8">
        <w:rPr>
          <w:rFonts w:ascii="Times New Roman" w:hAnsi="Times New Roman" w:cs="Times New Roman"/>
          <w:sz w:val="24"/>
          <w:szCs w:val="24"/>
        </w:rPr>
        <w:t>will be</w:t>
      </w:r>
      <w:r w:rsidRPr="00ED38EF">
        <w:rPr>
          <w:rFonts w:ascii="Times New Roman" w:hAnsi="Times New Roman" w:cs="Times New Roman"/>
          <w:sz w:val="24"/>
          <w:szCs w:val="24"/>
        </w:rPr>
        <w:t xml:space="preserve"> tenable till retiring age.</w:t>
      </w:r>
    </w:p>
    <w:p w14:paraId="71C3288B" w14:textId="77777777" w:rsidR="007C3313" w:rsidRPr="00ED38EF" w:rsidRDefault="007C3313" w:rsidP="00ED38EF">
      <w:pPr>
        <w:pStyle w:val="ListParagraph"/>
        <w:spacing w:line="276" w:lineRule="auto"/>
        <w:jc w:val="both"/>
        <w:rPr>
          <w:rFonts w:ascii="Times New Roman" w:hAnsi="Times New Roman" w:cs="Times New Roman"/>
          <w:sz w:val="24"/>
          <w:szCs w:val="24"/>
        </w:rPr>
      </w:pPr>
    </w:p>
    <w:p w14:paraId="3989BDE9" w14:textId="137A4CA9" w:rsidR="007C3313" w:rsidRPr="0055606C" w:rsidRDefault="007C3313" w:rsidP="0055606C">
      <w:pPr>
        <w:pStyle w:val="Heading3"/>
        <w:rPr>
          <w:sz w:val="24"/>
          <w:szCs w:val="24"/>
        </w:rPr>
      </w:pPr>
      <w:bookmarkStart w:id="20" w:name="_Toc143260750"/>
      <w:r w:rsidRPr="0055606C">
        <w:rPr>
          <w:sz w:val="24"/>
          <w:szCs w:val="24"/>
        </w:rPr>
        <w:lastRenderedPageBreak/>
        <w:t>Non-Teaching Staff</w:t>
      </w:r>
      <w:bookmarkEnd w:id="20"/>
      <w:r w:rsidRPr="0055606C">
        <w:rPr>
          <w:sz w:val="24"/>
          <w:szCs w:val="24"/>
        </w:rPr>
        <w:t xml:space="preserve"> </w:t>
      </w:r>
    </w:p>
    <w:p w14:paraId="6D54AB3E" w14:textId="0E8C00B5" w:rsidR="00433C53" w:rsidRPr="00EB4C7D" w:rsidRDefault="00433C53" w:rsidP="00EB4C7D">
      <w:pPr>
        <w:spacing w:after="240"/>
        <w:jc w:val="both"/>
        <w:rPr>
          <w:rFonts w:ascii="Times New Roman" w:hAnsi="Times New Roman" w:cs="Times New Roman"/>
          <w:sz w:val="24"/>
          <w:szCs w:val="24"/>
          <w:lang w:val="en-GB"/>
        </w:rPr>
      </w:pPr>
      <w:r w:rsidRPr="00ED38EF">
        <w:rPr>
          <w:rFonts w:ascii="Times New Roman" w:hAnsi="Times New Roman" w:cs="Times New Roman"/>
          <w:sz w:val="24"/>
          <w:szCs w:val="24"/>
        </w:rPr>
        <w:t xml:space="preserve">The </w:t>
      </w:r>
      <w:r w:rsidR="00597E21" w:rsidRPr="00ED38EF">
        <w:rPr>
          <w:rFonts w:ascii="Times New Roman" w:hAnsi="Times New Roman" w:cs="Times New Roman"/>
          <w:sz w:val="24"/>
          <w:szCs w:val="24"/>
        </w:rPr>
        <w:t>Academic Support Staff such as the Laboratory Assistance in the various laboratories</w:t>
      </w:r>
      <w:r w:rsidR="00597E21">
        <w:rPr>
          <w:rFonts w:ascii="Times New Roman" w:hAnsi="Times New Roman" w:cs="Times New Roman"/>
          <w:sz w:val="24"/>
          <w:szCs w:val="24"/>
        </w:rPr>
        <w:t xml:space="preserve"> shall</w:t>
      </w:r>
      <w:r w:rsidRPr="00ED38EF">
        <w:rPr>
          <w:rFonts w:ascii="Times New Roman" w:hAnsi="Times New Roman" w:cs="Times New Roman"/>
          <w:sz w:val="24"/>
          <w:szCs w:val="24"/>
        </w:rPr>
        <w:t xml:space="preserve"> help </w:t>
      </w:r>
      <w:r w:rsidR="00597E21">
        <w:rPr>
          <w:rFonts w:ascii="Times New Roman" w:hAnsi="Times New Roman" w:cs="Times New Roman"/>
          <w:sz w:val="24"/>
          <w:szCs w:val="24"/>
        </w:rPr>
        <w:t>the teaching staff</w:t>
      </w:r>
      <w:r w:rsidRPr="00ED38EF">
        <w:rPr>
          <w:rFonts w:ascii="Times New Roman" w:hAnsi="Times New Roman" w:cs="Times New Roman"/>
          <w:sz w:val="24"/>
          <w:szCs w:val="24"/>
        </w:rPr>
        <w:t xml:space="preserve"> in the conduct of tutorials, </w:t>
      </w:r>
      <w:proofErr w:type="spellStart"/>
      <w:r w:rsidRPr="00ED38EF">
        <w:rPr>
          <w:rFonts w:ascii="Times New Roman" w:hAnsi="Times New Roman" w:cs="Times New Roman"/>
          <w:sz w:val="24"/>
          <w:szCs w:val="24"/>
        </w:rPr>
        <w:t>practicals</w:t>
      </w:r>
      <w:proofErr w:type="spellEnd"/>
      <w:r w:rsidRPr="00ED38EF">
        <w:rPr>
          <w:rFonts w:ascii="Times New Roman" w:hAnsi="Times New Roman" w:cs="Times New Roman"/>
          <w:sz w:val="24"/>
          <w:szCs w:val="24"/>
        </w:rPr>
        <w:t xml:space="preserve"> and field work</w:t>
      </w:r>
      <w:r w:rsidR="00597E21">
        <w:rPr>
          <w:rFonts w:ascii="Times New Roman" w:hAnsi="Times New Roman" w:cs="Times New Roman"/>
          <w:sz w:val="24"/>
          <w:szCs w:val="24"/>
        </w:rPr>
        <w:t>s</w:t>
      </w:r>
      <w:r w:rsidRPr="00ED38EF">
        <w:rPr>
          <w:rFonts w:ascii="Times New Roman" w:hAnsi="Times New Roman" w:cs="Times New Roman"/>
          <w:sz w:val="24"/>
          <w:szCs w:val="24"/>
        </w:rPr>
        <w:t>.</w:t>
      </w:r>
      <w:r w:rsidRPr="00ED38EF">
        <w:rPr>
          <w:rFonts w:ascii="Times New Roman" w:hAnsi="Times New Roman" w:cs="Times New Roman"/>
          <w:b/>
          <w:sz w:val="24"/>
          <w:szCs w:val="24"/>
        </w:rPr>
        <w:t xml:space="preserve"> </w:t>
      </w:r>
      <w:r w:rsidRPr="00ED38EF">
        <w:rPr>
          <w:rFonts w:ascii="Times New Roman" w:hAnsi="Times New Roman" w:cs="Times New Roman"/>
          <w:sz w:val="24"/>
          <w:szCs w:val="24"/>
        </w:rPr>
        <w:t xml:space="preserve">The services of the administrative support staff are indispensable in the proper administration of the Departments and Faculty offices. </w:t>
      </w:r>
      <w:r w:rsidR="00BD5526">
        <w:rPr>
          <w:rFonts w:ascii="Times New Roman" w:hAnsi="Times New Roman" w:cs="Times New Roman"/>
          <w:sz w:val="24"/>
          <w:szCs w:val="24"/>
        </w:rPr>
        <w:t>Competent senior staff with computer savviness shall be</w:t>
      </w:r>
      <w:r w:rsidRPr="00ED38EF">
        <w:rPr>
          <w:rFonts w:ascii="Times New Roman" w:hAnsi="Times New Roman" w:cs="Times New Roman"/>
          <w:sz w:val="24"/>
          <w:szCs w:val="24"/>
        </w:rPr>
        <w:t xml:space="preserve"> recruit</w:t>
      </w:r>
      <w:r w:rsidR="00BD5526">
        <w:rPr>
          <w:rFonts w:ascii="Times New Roman" w:hAnsi="Times New Roman" w:cs="Times New Roman"/>
          <w:sz w:val="24"/>
          <w:szCs w:val="24"/>
        </w:rPr>
        <w:t>ed to support the Teaching in the administrative capacities</w:t>
      </w:r>
      <w:r w:rsidRPr="00ED38EF">
        <w:rPr>
          <w:rFonts w:ascii="Times New Roman" w:hAnsi="Times New Roman" w:cs="Times New Roman"/>
          <w:sz w:val="24"/>
          <w:szCs w:val="24"/>
        </w:rPr>
        <w:t>.</w:t>
      </w:r>
      <w:r w:rsidR="00EB4C7D">
        <w:rPr>
          <w:rFonts w:ascii="Times New Roman" w:hAnsi="Times New Roman" w:cs="Times New Roman"/>
          <w:sz w:val="24"/>
          <w:szCs w:val="24"/>
        </w:rPr>
        <w:t xml:space="preserve"> </w:t>
      </w:r>
      <w:r w:rsidR="00EB4C7D" w:rsidRPr="00EB4C7D">
        <w:rPr>
          <w:rFonts w:ascii="Times New Roman" w:hAnsi="Times New Roman" w:cs="Times New Roman"/>
          <w:sz w:val="24"/>
          <w:szCs w:val="24"/>
          <w:lang w:val="en-GB"/>
        </w:rPr>
        <w:t xml:space="preserve">Provision of good atmosphere for non-teaching staff to thrive </w:t>
      </w:r>
      <w:r w:rsidR="00EB4C7D">
        <w:rPr>
          <w:rFonts w:ascii="Times New Roman" w:hAnsi="Times New Roman" w:cs="Times New Roman"/>
          <w:sz w:val="24"/>
          <w:szCs w:val="24"/>
          <w:lang w:val="en-GB"/>
        </w:rPr>
        <w:t>will be provided</w:t>
      </w:r>
      <w:r w:rsidR="00EB4C7D" w:rsidRPr="00EB4C7D">
        <w:rPr>
          <w:rFonts w:ascii="Times New Roman" w:hAnsi="Times New Roman" w:cs="Times New Roman"/>
          <w:sz w:val="24"/>
          <w:szCs w:val="24"/>
          <w:lang w:val="en-GB"/>
        </w:rPr>
        <w:t xml:space="preserve"> for them to give out their best. Quality </w:t>
      </w:r>
      <w:r w:rsidR="00EB4C7D" w:rsidRPr="00EB4C7D">
        <w:rPr>
          <w:rFonts w:ascii="Times New Roman" w:hAnsi="Times New Roman" w:cs="Times New Roman"/>
          <w:sz w:val="24"/>
          <w:szCs w:val="24"/>
          <w:lang w:val="en-GB"/>
        </w:rPr>
        <w:t xml:space="preserve">Assurance Policy </w:t>
      </w:r>
      <w:r w:rsidR="00EB4C7D" w:rsidRPr="00EB4C7D">
        <w:rPr>
          <w:rFonts w:ascii="Times New Roman" w:hAnsi="Times New Roman" w:cs="Times New Roman"/>
          <w:sz w:val="24"/>
          <w:szCs w:val="24"/>
          <w:lang w:val="en-GB"/>
        </w:rPr>
        <w:t>would ensure and guarantee that issues of welfare and remunerations for non-teaching staff is one of the best in the educational environment in order to encourage excellen</w:t>
      </w:r>
      <w:r w:rsidR="00EB4C7D">
        <w:rPr>
          <w:rFonts w:ascii="Times New Roman" w:hAnsi="Times New Roman" w:cs="Times New Roman"/>
          <w:sz w:val="24"/>
          <w:szCs w:val="24"/>
          <w:lang w:val="en-GB"/>
        </w:rPr>
        <w:t>t</w:t>
      </w:r>
      <w:r w:rsidR="00EB4C7D" w:rsidRPr="00EB4C7D">
        <w:rPr>
          <w:rFonts w:ascii="Times New Roman" w:hAnsi="Times New Roman" w:cs="Times New Roman"/>
          <w:sz w:val="24"/>
          <w:szCs w:val="24"/>
          <w:lang w:val="en-GB"/>
        </w:rPr>
        <w:t xml:space="preserve"> service delivery from non-teaching staff.</w:t>
      </w:r>
    </w:p>
    <w:p w14:paraId="74477533" w14:textId="36E43F14" w:rsidR="007C3313" w:rsidRPr="00ED38EF" w:rsidRDefault="007C3313" w:rsidP="0087133A">
      <w:pPr>
        <w:jc w:val="both"/>
        <w:rPr>
          <w:rFonts w:ascii="Times New Roman" w:hAnsi="Times New Roman" w:cs="Times New Roman"/>
          <w:sz w:val="24"/>
          <w:szCs w:val="24"/>
        </w:rPr>
      </w:pPr>
      <w:r w:rsidRPr="00ED38EF">
        <w:rPr>
          <w:rFonts w:ascii="Times New Roman" w:hAnsi="Times New Roman" w:cs="Times New Roman"/>
          <w:sz w:val="24"/>
          <w:szCs w:val="24"/>
        </w:rPr>
        <w:t>Non-Teaching Staff Appointment and Promotions Committee: This committee shall consider:</w:t>
      </w:r>
    </w:p>
    <w:p w14:paraId="74681265" w14:textId="738E0911" w:rsidR="007C3313" w:rsidRPr="00ED38EF" w:rsidRDefault="007C3313" w:rsidP="0087133A">
      <w:pPr>
        <w:pStyle w:val="ListParagraph"/>
        <w:numPr>
          <w:ilvl w:val="0"/>
          <w:numId w:val="35"/>
        </w:numPr>
        <w:spacing w:line="276" w:lineRule="auto"/>
        <w:jc w:val="both"/>
        <w:rPr>
          <w:rFonts w:ascii="Times New Roman" w:hAnsi="Times New Roman" w:cs="Times New Roman"/>
          <w:sz w:val="24"/>
          <w:szCs w:val="24"/>
        </w:rPr>
      </w:pPr>
      <w:r w:rsidRPr="00ED38EF">
        <w:rPr>
          <w:rFonts w:ascii="Times New Roman" w:hAnsi="Times New Roman" w:cs="Times New Roman"/>
          <w:sz w:val="24"/>
          <w:szCs w:val="24"/>
        </w:rPr>
        <w:t>Matters relating to appointment, promotion and welfare of administrative and profession staff of the University, except matters relating to Principal officers</w:t>
      </w:r>
      <w:r w:rsidR="00641282" w:rsidRPr="00ED38EF">
        <w:rPr>
          <w:rFonts w:ascii="Times New Roman" w:hAnsi="Times New Roman" w:cs="Times New Roman"/>
          <w:sz w:val="24"/>
          <w:szCs w:val="24"/>
        </w:rPr>
        <w:t>.</w:t>
      </w:r>
    </w:p>
    <w:p w14:paraId="5796AA0C" w14:textId="09914BFF" w:rsidR="007C3313" w:rsidRPr="00ED38EF" w:rsidRDefault="007C3313" w:rsidP="0087133A">
      <w:pPr>
        <w:pStyle w:val="ListParagraph"/>
        <w:numPr>
          <w:ilvl w:val="0"/>
          <w:numId w:val="35"/>
        </w:numPr>
        <w:spacing w:line="276" w:lineRule="auto"/>
        <w:jc w:val="both"/>
        <w:rPr>
          <w:rFonts w:ascii="Times New Roman" w:hAnsi="Times New Roman" w:cs="Times New Roman"/>
          <w:sz w:val="24"/>
          <w:szCs w:val="24"/>
        </w:rPr>
      </w:pPr>
      <w:r w:rsidRPr="00ED38EF">
        <w:rPr>
          <w:rFonts w:ascii="Times New Roman" w:hAnsi="Times New Roman" w:cs="Times New Roman"/>
          <w:sz w:val="24"/>
          <w:szCs w:val="24"/>
        </w:rPr>
        <w:t>Make recommendation</w:t>
      </w:r>
      <w:r w:rsidR="00641282" w:rsidRPr="00ED38EF">
        <w:rPr>
          <w:rFonts w:ascii="Times New Roman" w:hAnsi="Times New Roman" w:cs="Times New Roman"/>
          <w:sz w:val="24"/>
          <w:szCs w:val="24"/>
        </w:rPr>
        <w:t>s</w:t>
      </w:r>
      <w:r w:rsidRPr="00ED38EF">
        <w:rPr>
          <w:rFonts w:ascii="Times New Roman" w:hAnsi="Times New Roman" w:cs="Times New Roman"/>
          <w:sz w:val="24"/>
          <w:szCs w:val="24"/>
        </w:rPr>
        <w:t xml:space="preserve"> to the Council on proper appointment and promotion of non-teaching staff</w:t>
      </w:r>
      <w:r w:rsidR="00641282" w:rsidRPr="00ED38EF">
        <w:rPr>
          <w:rFonts w:ascii="Times New Roman" w:hAnsi="Times New Roman" w:cs="Times New Roman"/>
          <w:sz w:val="24"/>
          <w:szCs w:val="24"/>
        </w:rPr>
        <w:t>.</w:t>
      </w:r>
    </w:p>
    <w:p w14:paraId="4A0663DA" w14:textId="261D278A" w:rsidR="007C3313" w:rsidRPr="00ED38EF" w:rsidRDefault="007C3313" w:rsidP="0087133A">
      <w:pPr>
        <w:pStyle w:val="ListParagraph"/>
        <w:numPr>
          <w:ilvl w:val="0"/>
          <w:numId w:val="35"/>
        </w:numPr>
        <w:spacing w:line="276" w:lineRule="auto"/>
        <w:jc w:val="both"/>
        <w:rPr>
          <w:rFonts w:ascii="Times New Roman" w:hAnsi="Times New Roman" w:cs="Times New Roman"/>
          <w:sz w:val="24"/>
          <w:szCs w:val="24"/>
        </w:rPr>
      </w:pPr>
      <w:r w:rsidRPr="00ED38EF">
        <w:rPr>
          <w:rFonts w:ascii="Times New Roman" w:hAnsi="Times New Roman" w:cs="Times New Roman"/>
          <w:sz w:val="24"/>
          <w:szCs w:val="24"/>
        </w:rPr>
        <w:t xml:space="preserve">Consider the confirmation or extension of appointment of </w:t>
      </w:r>
      <w:r w:rsidR="00641282" w:rsidRPr="00ED38EF">
        <w:rPr>
          <w:rFonts w:ascii="Times New Roman" w:hAnsi="Times New Roman" w:cs="Times New Roman"/>
          <w:sz w:val="24"/>
          <w:szCs w:val="24"/>
        </w:rPr>
        <w:t>non-teaching</w:t>
      </w:r>
      <w:r w:rsidRPr="00ED38EF">
        <w:rPr>
          <w:rFonts w:ascii="Times New Roman" w:hAnsi="Times New Roman" w:cs="Times New Roman"/>
          <w:sz w:val="24"/>
          <w:szCs w:val="24"/>
        </w:rPr>
        <w:t xml:space="preserve"> staff on the expiration of his initial period of appointment</w:t>
      </w:r>
      <w:r w:rsidR="00641282" w:rsidRPr="00ED38EF">
        <w:rPr>
          <w:rFonts w:ascii="Times New Roman" w:hAnsi="Times New Roman" w:cs="Times New Roman"/>
          <w:sz w:val="24"/>
          <w:szCs w:val="24"/>
        </w:rPr>
        <w:t>.</w:t>
      </w:r>
    </w:p>
    <w:p w14:paraId="723185B3" w14:textId="061FFB02" w:rsidR="007C3313" w:rsidRPr="00ED38EF" w:rsidRDefault="007C3313" w:rsidP="0087133A">
      <w:pPr>
        <w:pStyle w:val="ListParagraph"/>
        <w:numPr>
          <w:ilvl w:val="0"/>
          <w:numId w:val="35"/>
        </w:numPr>
        <w:spacing w:line="276" w:lineRule="auto"/>
        <w:jc w:val="both"/>
        <w:rPr>
          <w:rFonts w:ascii="Times New Roman" w:hAnsi="Times New Roman" w:cs="Times New Roman"/>
          <w:sz w:val="24"/>
          <w:szCs w:val="24"/>
        </w:rPr>
      </w:pPr>
      <w:r w:rsidRPr="00ED38EF">
        <w:rPr>
          <w:rFonts w:ascii="Times New Roman" w:hAnsi="Times New Roman" w:cs="Times New Roman"/>
          <w:sz w:val="24"/>
          <w:szCs w:val="24"/>
        </w:rPr>
        <w:t xml:space="preserve">Grant study leave to </w:t>
      </w:r>
      <w:r w:rsidR="004A4B89" w:rsidRPr="00ED38EF">
        <w:rPr>
          <w:rFonts w:ascii="Times New Roman" w:hAnsi="Times New Roman" w:cs="Times New Roman"/>
          <w:sz w:val="24"/>
          <w:szCs w:val="24"/>
        </w:rPr>
        <w:t>non-teaching</w:t>
      </w:r>
      <w:r w:rsidRPr="00ED38EF">
        <w:rPr>
          <w:rFonts w:ascii="Times New Roman" w:hAnsi="Times New Roman" w:cs="Times New Roman"/>
          <w:sz w:val="24"/>
          <w:szCs w:val="24"/>
        </w:rPr>
        <w:t xml:space="preserve"> staff in accordance to </w:t>
      </w:r>
      <w:r w:rsidR="00641282" w:rsidRPr="00ED38EF">
        <w:rPr>
          <w:rFonts w:ascii="Times New Roman" w:hAnsi="Times New Roman" w:cs="Times New Roman"/>
          <w:sz w:val="24"/>
          <w:szCs w:val="24"/>
        </w:rPr>
        <w:t xml:space="preserve">the </w:t>
      </w:r>
      <w:r w:rsidRPr="00ED38EF">
        <w:rPr>
          <w:rFonts w:ascii="Times New Roman" w:hAnsi="Times New Roman" w:cs="Times New Roman"/>
          <w:sz w:val="24"/>
          <w:szCs w:val="24"/>
        </w:rPr>
        <w:t>regulations</w:t>
      </w:r>
      <w:r w:rsidR="00641282" w:rsidRPr="00ED38EF">
        <w:rPr>
          <w:rFonts w:ascii="Times New Roman" w:hAnsi="Times New Roman" w:cs="Times New Roman"/>
          <w:sz w:val="24"/>
          <w:szCs w:val="24"/>
        </w:rPr>
        <w:t>.</w:t>
      </w:r>
    </w:p>
    <w:p w14:paraId="70E30641" w14:textId="6E0015F4" w:rsidR="007C3313" w:rsidRPr="00ED38EF" w:rsidRDefault="007C3313" w:rsidP="0087133A">
      <w:pPr>
        <w:pStyle w:val="ListParagraph"/>
        <w:numPr>
          <w:ilvl w:val="0"/>
          <w:numId w:val="35"/>
        </w:numPr>
        <w:spacing w:line="276" w:lineRule="auto"/>
        <w:jc w:val="both"/>
        <w:rPr>
          <w:rFonts w:ascii="Times New Roman" w:hAnsi="Times New Roman" w:cs="Times New Roman"/>
          <w:sz w:val="24"/>
          <w:szCs w:val="24"/>
        </w:rPr>
      </w:pPr>
      <w:r w:rsidRPr="00ED38EF">
        <w:rPr>
          <w:rFonts w:ascii="Times New Roman" w:hAnsi="Times New Roman" w:cs="Times New Roman"/>
          <w:sz w:val="24"/>
          <w:szCs w:val="24"/>
        </w:rPr>
        <w:t>Report to Council from time to time</w:t>
      </w:r>
      <w:r w:rsidR="00306842" w:rsidRPr="00ED38EF">
        <w:rPr>
          <w:rFonts w:ascii="Times New Roman" w:hAnsi="Times New Roman" w:cs="Times New Roman"/>
          <w:sz w:val="24"/>
          <w:szCs w:val="24"/>
        </w:rPr>
        <w:t>.</w:t>
      </w:r>
    </w:p>
    <w:p w14:paraId="0DE807AD" w14:textId="77777777" w:rsidR="004A4B89" w:rsidRPr="00ED38EF" w:rsidRDefault="004A4B89" w:rsidP="00ED38EF">
      <w:pPr>
        <w:rPr>
          <w:rFonts w:ascii="Times New Roman" w:hAnsi="Times New Roman" w:cs="Times New Roman"/>
          <w:sz w:val="24"/>
          <w:szCs w:val="24"/>
        </w:rPr>
      </w:pPr>
    </w:p>
    <w:p w14:paraId="5073F0E9" w14:textId="388EE8DD" w:rsidR="007C3313" w:rsidRPr="00ED38EF" w:rsidRDefault="007C3313" w:rsidP="002B544A">
      <w:pPr>
        <w:jc w:val="both"/>
        <w:rPr>
          <w:rFonts w:ascii="Times New Roman" w:hAnsi="Times New Roman" w:cs="Times New Roman"/>
          <w:sz w:val="24"/>
          <w:szCs w:val="24"/>
        </w:rPr>
      </w:pPr>
      <w:r w:rsidRPr="00ED38EF">
        <w:rPr>
          <w:rFonts w:ascii="Times New Roman" w:hAnsi="Times New Roman" w:cs="Times New Roman"/>
          <w:sz w:val="24"/>
          <w:szCs w:val="24"/>
        </w:rPr>
        <w:t xml:space="preserve">Membership of this committee shall be: the Vice-Chancellor, Deputy Vice-Chancellor, Registrar, Bursar, University Librarian, Director of Physical Planning and Works, Director of Health Services, Internal Auditor, 2 representatives of the </w:t>
      </w:r>
      <w:r w:rsidR="00641282" w:rsidRPr="00ED38EF">
        <w:rPr>
          <w:rFonts w:ascii="Times New Roman" w:hAnsi="Times New Roman" w:cs="Times New Roman"/>
          <w:sz w:val="24"/>
          <w:szCs w:val="24"/>
        </w:rPr>
        <w:t>Senate, Deputy</w:t>
      </w:r>
      <w:r w:rsidRPr="00ED38EF">
        <w:rPr>
          <w:rFonts w:ascii="Times New Roman" w:hAnsi="Times New Roman" w:cs="Times New Roman"/>
          <w:sz w:val="24"/>
          <w:szCs w:val="24"/>
        </w:rPr>
        <w:t xml:space="preserve"> Registrar (Human Resources) as Secretary. Vice-Chancellor is the chairman, or in his/her absence, the deputy Vice-Chancellor</w:t>
      </w:r>
      <w:r w:rsidR="004A4B89" w:rsidRPr="00ED38EF">
        <w:rPr>
          <w:rFonts w:ascii="Times New Roman" w:hAnsi="Times New Roman" w:cs="Times New Roman"/>
          <w:sz w:val="24"/>
          <w:szCs w:val="24"/>
        </w:rPr>
        <w:t xml:space="preserve"> (Administration)</w:t>
      </w:r>
      <w:r w:rsidRPr="00ED38EF">
        <w:rPr>
          <w:rFonts w:ascii="Times New Roman" w:hAnsi="Times New Roman" w:cs="Times New Roman"/>
          <w:sz w:val="24"/>
          <w:szCs w:val="24"/>
        </w:rPr>
        <w:t xml:space="preserve">. </w:t>
      </w:r>
    </w:p>
    <w:p w14:paraId="0AEDF9E2" w14:textId="77777777" w:rsidR="007C3313" w:rsidRPr="00ED38EF" w:rsidRDefault="007C3313" w:rsidP="00ED38EF">
      <w:pPr>
        <w:pStyle w:val="Heading4"/>
        <w:rPr>
          <w:rFonts w:ascii="Times New Roman" w:hAnsi="Times New Roman" w:cs="Times New Roman"/>
          <w:i w:val="0"/>
          <w:iCs w:val="0"/>
          <w:color w:val="auto"/>
          <w:sz w:val="24"/>
          <w:szCs w:val="24"/>
        </w:rPr>
      </w:pPr>
      <w:r w:rsidRPr="00ED38EF">
        <w:rPr>
          <w:rFonts w:ascii="Times New Roman" w:hAnsi="Times New Roman" w:cs="Times New Roman"/>
          <w:i w:val="0"/>
          <w:iCs w:val="0"/>
          <w:color w:val="auto"/>
          <w:sz w:val="24"/>
          <w:szCs w:val="24"/>
        </w:rPr>
        <w:t xml:space="preserve">Recruitment: </w:t>
      </w:r>
    </w:p>
    <w:p w14:paraId="66980168" w14:textId="0CA1BC18" w:rsidR="007C3313" w:rsidRPr="00ED38EF" w:rsidRDefault="007C3313" w:rsidP="00ED38EF">
      <w:pPr>
        <w:jc w:val="both"/>
        <w:rPr>
          <w:rFonts w:ascii="Times New Roman" w:hAnsi="Times New Roman" w:cs="Times New Roman"/>
          <w:sz w:val="24"/>
          <w:szCs w:val="24"/>
        </w:rPr>
      </w:pPr>
      <w:r w:rsidRPr="00ED38EF">
        <w:rPr>
          <w:rFonts w:ascii="Times New Roman" w:hAnsi="Times New Roman" w:cs="Times New Roman"/>
          <w:sz w:val="24"/>
          <w:szCs w:val="24"/>
        </w:rPr>
        <w:t xml:space="preserve">Non-Teaching Staff of the University </w:t>
      </w:r>
      <w:r w:rsidR="00137E15">
        <w:rPr>
          <w:rFonts w:ascii="Times New Roman" w:hAnsi="Times New Roman" w:cs="Times New Roman"/>
          <w:sz w:val="24"/>
          <w:szCs w:val="24"/>
        </w:rPr>
        <w:t>shall be</w:t>
      </w:r>
      <w:r w:rsidRPr="00ED38EF">
        <w:rPr>
          <w:rFonts w:ascii="Times New Roman" w:hAnsi="Times New Roman" w:cs="Times New Roman"/>
          <w:sz w:val="24"/>
          <w:szCs w:val="24"/>
        </w:rPr>
        <w:t xml:space="preserve"> appointed subject to vacancy and budgetary provisions.</w:t>
      </w:r>
    </w:p>
    <w:p w14:paraId="707AD65C" w14:textId="07D0495C" w:rsidR="007C3313" w:rsidRPr="00ED38EF" w:rsidRDefault="007C3313" w:rsidP="00EE02AE">
      <w:pPr>
        <w:pStyle w:val="ListParagraph"/>
        <w:numPr>
          <w:ilvl w:val="0"/>
          <w:numId w:val="36"/>
        </w:numPr>
        <w:spacing w:line="276" w:lineRule="auto"/>
        <w:jc w:val="both"/>
        <w:rPr>
          <w:rFonts w:ascii="Times New Roman" w:hAnsi="Times New Roman" w:cs="Times New Roman"/>
          <w:sz w:val="24"/>
          <w:szCs w:val="24"/>
        </w:rPr>
      </w:pPr>
      <w:r w:rsidRPr="00ED38EF">
        <w:rPr>
          <w:rFonts w:ascii="Times New Roman" w:hAnsi="Times New Roman" w:cs="Times New Roman"/>
          <w:sz w:val="24"/>
          <w:szCs w:val="24"/>
        </w:rPr>
        <w:t xml:space="preserve">Appointments to established positions </w:t>
      </w:r>
      <w:r w:rsidR="00996FBC">
        <w:rPr>
          <w:rFonts w:ascii="Times New Roman" w:hAnsi="Times New Roman" w:cs="Times New Roman"/>
          <w:sz w:val="24"/>
          <w:szCs w:val="24"/>
        </w:rPr>
        <w:t>will</w:t>
      </w:r>
      <w:r w:rsidRPr="00ED38EF">
        <w:rPr>
          <w:rFonts w:ascii="Times New Roman" w:hAnsi="Times New Roman" w:cs="Times New Roman"/>
          <w:sz w:val="24"/>
          <w:szCs w:val="24"/>
        </w:rPr>
        <w:t xml:space="preserve"> normally</w:t>
      </w:r>
      <w:r w:rsidR="00996FBC">
        <w:rPr>
          <w:rFonts w:ascii="Times New Roman" w:hAnsi="Times New Roman" w:cs="Times New Roman"/>
          <w:sz w:val="24"/>
          <w:szCs w:val="24"/>
        </w:rPr>
        <w:t xml:space="preserve"> be</w:t>
      </w:r>
      <w:r w:rsidRPr="00ED38EF">
        <w:rPr>
          <w:rFonts w:ascii="Times New Roman" w:hAnsi="Times New Roman" w:cs="Times New Roman"/>
          <w:sz w:val="24"/>
          <w:szCs w:val="24"/>
        </w:rPr>
        <w:t xml:space="preserve"> advertised</w:t>
      </w:r>
      <w:r w:rsidR="003C3FA2">
        <w:rPr>
          <w:rFonts w:ascii="Times New Roman" w:hAnsi="Times New Roman" w:cs="Times New Roman"/>
          <w:sz w:val="24"/>
          <w:szCs w:val="24"/>
        </w:rPr>
        <w:t>.</w:t>
      </w:r>
    </w:p>
    <w:p w14:paraId="337E709F" w14:textId="3268C50F" w:rsidR="007C3313" w:rsidRPr="00ED38EF" w:rsidRDefault="007C3313" w:rsidP="00EE02AE">
      <w:pPr>
        <w:pStyle w:val="ListParagraph"/>
        <w:numPr>
          <w:ilvl w:val="0"/>
          <w:numId w:val="36"/>
        </w:numPr>
        <w:spacing w:line="276" w:lineRule="auto"/>
        <w:jc w:val="both"/>
        <w:rPr>
          <w:rFonts w:ascii="Times New Roman" w:hAnsi="Times New Roman" w:cs="Times New Roman"/>
          <w:sz w:val="24"/>
          <w:szCs w:val="24"/>
        </w:rPr>
      </w:pPr>
      <w:r w:rsidRPr="00ED38EF">
        <w:rPr>
          <w:rFonts w:ascii="Times New Roman" w:hAnsi="Times New Roman" w:cs="Times New Roman"/>
          <w:sz w:val="24"/>
          <w:szCs w:val="24"/>
        </w:rPr>
        <w:t xml:space="preserve">Temporary appointments </w:t>
      </w:r>
      <w:r w:rsidR="002B544A">
        <w:rPr>
          <w:rFonts w:ascii="Times New Roman" w:hAnsi="Times New Roman" w:cs="Times New Roman"/>
          <w:sz w:val="24"/>
          <w:szCs w:val="24"/>
        </w:rPr>
        <w:t>will be</w:t>
      </w:r>
      <w:r w:rsidRPr="00ED38EF">
        <w:rPr>
          <w:rFonts w:ascii="Times New Roman" w:hAnsi="Times New Roman" w:cs="Times New Roman"/>
          <w:sz w:val="24"/>
          <w:szCs w:val="24"/>
        </w:rPr>
        <w:t xml:space="preserve"> made by the Vice-Chancellor after due interactive sessions with candidates. Such temporary appointments </w:t>
      </w:r>
      <w:r w:rsidR="002B544A">
        <w:rPr>
          <w:rFonts w:ascii="Times New Roman" w:hAnsi="Times New Roman" w:cs="Times New Roman"/>
          <w:sz w:val="24"/>
          <w:szCs w:val="24"/>
        </w:rPr>
        <w:t>will</w:t>
      </w:r>
      <w:r w:rsidRPr="00ED38EF">
        <w:rPr>
          <w:rFonts w:ascii="Times New Roman" w:hAnsi="Times New Roman" w:cs="Times New Roman"/>
          <w:sz w:val="24"/>
          <w:szCs w:val="24"/>
        </w:rPr>
        <w:t xml:space="preserve"> thereafter </w:t>
      </w:r>
      <w:r w:rsidR="002B544A">
        <w:rPr>
          <w:rFonts w:ascii="Times New Roman" w:hAnsi="Times New Roman" w:cs="Times New Roman"/>
          <w:sz w:val="24"/>
          <w:szCs w:val="24"/>
        </w:rPr>
        <w:t xml:space="preserve">be </w:t>
      </w:r>
      <w:r w:rsidRPr="00ED38EF">
        <w:rPr>
          <w:rFonts w:ascii="Times New Roman" w:hAnsi="Times New Roman" w:cs="Times New Roman"/>
          <w:sz w:val="24"/>
          <w:szCs w:val="24"/>
        </w:rPr>
        <w:t>regularized after one (1) year subject to approval by the Appointments and Promotions Committee for Non-Teaching staff and also subject to Council ratification.</w:t>
      </w:r>
    </w:p>
    <w:p w14:paraId="14B35E81" w14:textId="3F6421EB" w:rsidR="007C3313" w:rsidRPr="00ED38EF" w:rsidRDefault="007C3313" w:rsidP="00EE02AE">
      <w:pPr>
        <w:pStyle w:val="ListParagraph"/>
        <w:numPr>
          <w:ilvl w:val="0"/>
          <w:numId w:val="36"/>
        </w:numPr>
        <w:spacing w:line="276" w:lineRule="auto"/>
        <w:jc w:val="both"/>
        <w:rPr>
          <w:rFonts w:ascii="Times New Roman" w:hAnsi="Times New Roman" w:cs="Times New Roman"/>
          <w:sz w:val="24"/>
          <w:szCs w:val="24"/>
        </w:rPr>
      </w:pPr>
      <w:r w:rsidRPr="00ED38EF">
        <w:rPr>
          <w:rFonts w:ascii="Times New Roman" w:hAnsi="Times New Roman" w:cs="Times New Roman"/>
          <w:sz w:val="24"/>
          <w:szCs w:val="24"/>
        </w:rPr>
        <w:t xml:space="preserve">All tenure appointments </w:t>
      </w:r>
      <w:r w:rsidR="002B544A">
        <w:rPr>
          <w:rFonts w:ascii="Times New Roman" w:hAnsi="Times New Roman" w:cs="Times New Roman"/>
          <w:sz w:val="24"/>
          <w:szCs w:val="24"/>
        </w:rPr>
        <w:t>will be</w:t>
      </w:r>
      <w:r w:rsidRPr="00ED38EF">
        <w:rPr>
          <w:rFonts w:ascii="Times New Roman" w:hAnsi="Times New Roman" w:cs="Times New Roman"/>
          <w:sz w:val="24"/>
          <w:szCs w:val="24"/>
        </w:rPr>
        <w:t xml:space="preserve"> tenable for a period of two years in the first instance. They may be extended for </w:t>
      </w:r>
      <w:r w:rsidR="002B544A">
        <w:rPr>
          <w:rFonts w:ascii="Times New Roman" w:hAnsi="Times New Roman" w:cs="Times New Roman"/>
          <w:sz w:val="24"/>
          <w:szCs w:val="24"/>
        </w:rPr>
        <w:t xml:space="preserve">a </w:t>
      </w:r>
      <w:r w:rsidRPr="00ED38EF">
        <w:rPr>
          <w:rFonts w:ascii="Times New Roman" w:hAnsi="Times New Roman" w:cs="Times New Roman"/>
          <w:sz w:val="24"/>
          <w:szCs w:val="24"/>
        </w:rPr>
        <w:t>specific period, confirmed to retiring age or terminated at the discretion of Council on the recommendation of the appropriate Appointments and Promotions Committee. An extension when granted, shall not exceed six months at the end of which the appointment will either be confirmed or automatically lapse.</w:t>
      </w:r>
    </w:p>
    <w:p w14:paraId="403D2D11" w14:textId="77777777" w:rsidR="007C3313" w:rsidRPr="00ED38EF" w:rsidRDefault="007C3313" w:rsidP="00EE02AE">
      <w:pPr>
        <w:pStyle w:val="ListParagraph"/>
        <w:numPr>
          <w:ilvl w:val="0"/>
          <w:numId w:val="36"/>
        </w:numPr>
        <w:spacing w:line="276" w:lineRule="auto"/>
        <w:jc w:val="both"/>
        <w:rPr>
          <w:rFonts w:ascii="Times New Roman" w:hAnsi="Times New Roman" w:cs="Times New Roman"/>
          <w:sz w:val="24"/>
          <w:szCs w:val="24"/>
        </w:rPr>
      </w:pPr>
      <w:r w:rsidRPr="00ED38EF">
        <w:rPr>
          <w:rFonts w:ascii="Times New Roman" w:hAnsi="Times New Roman" w:cs="Times New Roman"/>
          <w:sz w:val="24"/>
          <w:szCs w:val="24"/>
        </w:rPr>
        <w:t xml:space="preserve"> Professional appointments are tenable till retiring age.</w:t>
      </w:r>
    </w:p>
    <w:p w14:paraId="05F6B37B" w14:textId="77777777" w:rsidR="007C3313" w:rsidRPr="00ED38EF" w:rsidRDefault="007C3313" w:rsidP="00ED38EF">
      <w:pPr>
        <w:pStyle w:val="ListParagraph"/>
        <w:spacing w:line="276" w:lineRule="auto"/>
        <w:jc w:val="both"/>
        <w:rPr>
          <w:rFonts w:ascii="Times New Roman" w:hAnsi="Times New Roman" w:cs="Times New Roman"/>
          <w:color w:val="FF0000"/>
          <w:sz w:val="24"/>
          <w:szCs w:val="24"/>
        </w:rPr>
      </w:pPr>
    </w:p>
    <w:p w14:paraId="6450220A" w14:textId="77777777" w:rsidR="007C3313" w:rsidRPr="0055606C" w:rsidRDefault="007C3313" w:rsidP="0055606C">
      <w:pPr>
        <w:pStyle w:val="Heading3"/>
        <w:rPr>
          <w:sz w:val="24"/>
          <w:szCs w:val="24"/>
        </w:rPr>
      </w:pPr>
      <w:bookmarkStart w:id="21" w:name="_Toc143260751"/>
      <w:r w:rsidRPr="0055606C">
        <w:rPr>
          <w:sz w:val="24"/>
          <w:szCs w:val="24"/>
        </w:rPr>
        <w:lastRenderedPageBreak/>
        <w:t>Managers</w:t>
      </w:r>
      <w:bookmarkEnd w:id="21"/>
    </w:p>
    <w:p w14:paraId="7136C7DA" w14:textId="4E76E91D" w:rsidR="007C3313" w:rsidRPr="00ED38EF" w:rsidRDefault="007C3313" w:rsidP="00ED38EF">
      <w:pPr>
        <w:spacing w:before="240"/>
        <w:jc w:val="both"/>
        <w:rPr>
          <w:rFonts w:ascii="Times New Roman" w:hAnsi="Times New Roman" w:cs="Times New Roman"/>
          <w:sz w:val="24"/>
          <w:szCs w:val="24"/>
          <w:lang w:val="en-GB"/>
        </w:rPr>
      </w:pPr>
      <w:r w:rsidRPr="00ED38EF">
        <w:rPr>
          <w:rFonts w:ascii="Times New Roman" w:hAnsi="Times New Roman" w:cs="Times New Roman"/>
          <w:sz w:val="24"/>
          <w:szCs w:val="24"/>
          <w:lang w:val="en-GB"/>
        </w:rPr>
        <w:t xml:space="preserve">The management structure in </w:t>
      </w:r>
      <w:r w:rsidR="00A95E58" w:rsidRPr="00ED38EF">
        <w:rPr>
          <w:rFonts w:ascii="Times New Roman" w:hAnsi="Times New Roman" w:cs="Times New Roman"/>
          <w:sz w:val="24"/>
          <w:szCs w:val="24"/>
          <w:lang w:val="en-GB"/>
        </w:rPr>
        <w:t>Thomas Adewumi University</w:t>
      </w:r>
      <w:r w:rsidRPr="00ED38EF">
        <w:rPr>
          <w:rFonts w:ascii="Times New Roman" w:hAnsi="Times New Roman" w:cs="Times New Roman"/>
          <w:sz w:val="24"/>
          <w:szCs w:val="24"/>
          <w:lang w:val="en-GB"/>
        </w:rPr>
        <w:t xml:space="preserve"> shall consist of</w:t>
      </w:r>
      <w:r w:rsidR="005A1EAF" w:rsidRPr="00ED38EF">
        <w:rPr>
          <w:rFonts w:ascii="Times New Roman" w:hAnsi="Times New Roman" w:cs="Times New Roman"/>
          <w:sz w:val="24"/>
          <w:szCs w:val="24"/>
          <w:lang w:val="en-GB"/>
        </w:rPr>
        <w:t>;</w:t>
      </w:r>
    </w:p>
    <w:p w14:paraId="5D9DD773" w14:textId="5AE34767" w:rsidR="007C3313" w:rsidRPr="00ED38EF" w:rsidRDefault="007C3313" w:rsidP="00ED38EF">
      <w:pPr>
        <w:pStyle w:val="ListParagraph"/>
        <w:numPr>
          <w:ilvl w:val="0"/>
          <w:numId w:val="6"/>
        </w:numPr>
        <w:spacing w:before="240" w:line="276" w:lineRule="auto"/>
        <w:jc w:val="both"/>
        <w:rPr>
          <w:rFonts w:ascii="Times New Roman" w:hAnsi="Times New Roman" w:cs="Times New Roman"/>
          <w:sz w:val="24"/>
          <w:szCs w:val="24"/>
        </w:rPr>
      </w:pPr>
      <w:r w:rsidRPr="00ED38EF">
        <w:rPr>
          <w:rFonts w:ascii="Times New Roman" w:hAnsi="Times New Roman" w:cs="Times New Roman"/>
          <w:b/>
          <w:bCs/>
          <w:sz w:val="24"/>
          <w:szCs w:val="24"/>
        </w:rPr>
        <w:t>The Vice-Chancellor</w:t>
      </w:r>
      <w:r w:rsidRPr="00ED38EF">
        <w:rPr>
          <w:rFonts w:ascii="Times New Roman" w:hAnsi="Times New Roman" w:cs="Times New Roman"/>
          <w:sz w:val="24"/>
          <w:szCs w:val="24"/>
        </w:rPr>
        <w:t xml:space="preserve"> who is the Academic Head and Chief Executive of the University.  </w:t>
      </w:r>
      <w:r w:rsidR="00EC21E4">
        <w:rPr>
          <w:rFonts w:ascii="Times New Roman" w:hAnsi="Times New Roman" w:cs="Times New Roman"/>
          <w:sz w:val="24"/>
          <w:szCs w:val="24"/>
        </w:rPr>
        <w:t>(S)H</w:t>
      </w:r>
      <w:r w:rsidRPr="00ED38EF">
        <w:rPr>
          <w:rFonts w:ascii="Times New Roman" w:hAnsi="Times New Roman" w:cs="Times New Roman"/>
          <w:sz w:val="24"/>
          <w:szCs w:val="24"/>
        </w:rPr>
        <w:t xml:space="preserve">e </w:t>
      </w:r>
      <w:r w:rsidR="00EC21E4">
        <w:rPr>
          <w:rFonts w:ascii="Times New Roman" w:hAnsi="Times New Roman" w:cs="Times New Roman"/>
          <w:sz w:val="24"/>
          <w:szCs w:val="24"/>
        </w:rPr>
        <w:t xml:space="preserve">shall </w:t>
      </w:r>
      <w:r w:rsidRPr="00ED38EF">
        <w:rPr>
          <w:rFonts w:ascii="Times New Roman" w:hAnsi="Times New Roman" w:cs="Times New Roman"/>
          <w:sz w:val="24"/>
          <w:szCs w:val="24"/>
        </w:rPr>
        <w:t>coordinate all the various internal organs (Quality Assurance, Academic Planning, Teaching and research and all other activities involving staff and student’s security and welfare.</w:t>
      </w:r>
    </w:p>
    <w:p w14:paraId="0B5F4E4B" w14:textId="659026C0" w:rsidR="007C3313" w:rsidRPr="00ED38EF" w:rsidRDefault="007C3313" w:rsidP="00ED38EF">
      <w:pPr>
        <w:pStyle w:val="ListParagraph"/>
        <w:numPr>
          <w:ilvl w:val="0"/>
          <w:numId w:val="6"/>
        </w:numPr>
        <w:spacing w:before="240" w:line="276" w:lineRule="auto"/>
        <w:jc w:val="both"/>
        <w:rPr>
          <w:rFonts w:ascii="Times New Roman" w:hAnsi="Times New Roman" w:cs="Times New Roman"/>
          <w:sz w:val="24"/>
          <w:szCs w:val="24"/>
        </w:rPr>
      </w:pPr>
      <w:r w:rsidRPr="00ED38EF">
        <w:rPr>
          <w:rFonts w:ascii="Times New Roman" w:hAnsi="Times New Roman" w:cs="Times New Roman"/>
          <w:b/>
          <w:bCs/>
          <w:sz w:val="24"/>
          <w:szCs w:val="24"/>
        </w:rPr>
        <w:t>The Deputy Vice-Chancellor</w:t>
      </w:r>
      <w:r w:rsidRPr="00ED38EF">
        <w:rPr>
          <w:rFonts w:ascii="Times New Roman" w:hAnsi="Times New Roman" w:cs="Times New Roman"/>
          <w:sz w:val="24"/>
          <w:szCs w:val="24"/>
        </w:rPr>
        <w:t xml:space="preserve"> </w:t>
      </w:r>
      <w:r w:rsidR="00EC21E4">
        <w:rPr>
          <w:rFonts w:ascii="Times New Roman" w:hAnsi="Times New Roman" w:cs="Times New Roman"/>
          <w:sz w:val="24"/>
          <w:szCs w:val="24"/>
        </w:rPr>
        <w:t xml:space="preserve">shall </w:t>
      </w:r>
      <w:r w:rsidR="00C56CC7" w:rsidRPr="00ED38EF">
        <w:rPr>
          <w:rFonts w:ascii="Times New Roman" w:hAnsi="Times New Roman" w:cs="Times New Roman"/>
          <w:sz w:val="24"/>
          <w:szCs w:val="24"/>
        </w:rPr>
        <w:t>a</w:t>
      </w:r>
      <w:r w:rsidRPr="00ED38EF">
        <w:rPr>
          <w:rFonts w:ascii="Times New Roman" w:hAnsi="Times New Roman" w:cs="Times New Roman"/>
          <w:sz w:val="24"/>
          <w:szCs w:val="24"/>
        </w:rPr>
        <w:t>ct in all activities of the University</w:t>
      </w:r>
      <w:r w:rsidR="00EC21E4">
        <w:rPr>
          <w:rFonts w:ascii="Times New Roman" w:hAnsi="Times New Roman" w:cs="Times New Roman"/>
          <w:sz w:val="24"/>
          <w:szCs w:val="24"/>
        </w:rPr>
        <w:t>’s</w:t>
      </w:r>
      <w:r w:rsidRPr="00ED38EF">
        <w:rPr>
          <w:rFonts w:ascii="Times New Roman" w:hAnsi="Times New Roman" w:cs="Times New Roman"/>
          <w:sz w:val="24"/>
          <w:szCs w:val="24"/>
        </w:rPr>
        <w:t xml:space="preserve"> (Administrative and/ or Academic)</w:t>
      </w:r>
      <w:r w:rsidR="00EC21E4">
        <w:rPr>
          <w:rFonts w:ascii="Times New Roman" w:hAnsi="Times New Roman" w:cs="Times New Roman"/>
          <w:sz w:val="24"/>
          <w:szCs w:val="24"/>
        </w:rPr>
        <w:t xml:space="preserve"> capacities</w:t>
      </w:r>
      <w:r w:rsidRPr="00ED38EF">
        <w:rPr>
          <w:rFonts w:ascii="Times New Roman" w:hAnsi="Times New Roman" w:cs="Times New Roman"/>
          <w:sz w:val="24"/>
          <w:szCs w:val="24"/>
        </w:rPr>
        <w:t xml:space="preserve">. </w:t>
      </w:r>
      <w:r w:rsidR="007A1F30" w:rsidRPr="00ED38EF">
        <w:rPr>
          <w:rFonts w:ascii="Times New Roman" w:hAnsi="Times New Roman" w:cs="Times New Roman"/>
          <w:sz w:val="24"/>
          <w:szCs w:val="24"/>
        </w:rPr>
        <w:t>He/she</w:t>
      </w:r>
      <w:r w:rsidRPr="00ED38EF">
        <w:rPr>
          <w:rFonts w:ascii="Times New Roman" w:hAnsi="Times New Roman" w:cs="Times New Roman"/>
          <w:sz w:val="24"/>
          <w:szCs w:val="24"/>
        </w:rPr>
        <w:t xml:space="preserve"> </w:t>
      </w:r>
      <w:r w:rsidR="00EC21E4">
        <w:rPr>
          <w:rFonts w:ascii="Times New Roman" w:hAnsi="Times New Roman" w:cs="Times New Roman"/>
          <w:sz w:val="24"/>
          <w:szCs w:val="24"/>
        </w:rPr>
        <w:t xml:space="preserve">will </w:t>
      </w:r>
      <w:r w:rsidRPr="00ED38EF">
        <w:rPr>
          <w:rFonts w:ascii="Times New Roman" w:hAnsi="Times New Roman" w:cs="Times New Roman"/>
          <w:sz w:val="24"/>
          <w:szCs w:val="24"/>
        </w:rPr>
        <w:t xml:space="preserve">act as the chairman of Committee of Deans and Directors in the University. The Deputy Vice-Chancellor shall have responsibility of overseeing, and supporting the office of Vice-Chancellor in activities including student and staff services, business services (IGR), health, socio-cultural and religious services.  </w:t>
      </w:r>
    </w:p>
    <w:p w14:paraId="624B3BDB" w14:textId="1DBF2459" w:rsidR="007C3313" w:rsidRPr="00ED38EF" w:rsidRDefault="007C3313" w:rsidP="00ED38EF">
      <w:pPr>
        <w:pStyle w:val="ListParagraph"/>
        <w:numPr>
          <w:ilvl w:val="0"/>
          <w:numId w:val="6"/>
        </w:numPr>
        <w:spacing w:before="240" w:line="276" w:lineRule="auto"/>
        <w:jc w:val="both"/>
        <w:rPr>
          <w:rFonts w:ascii="Times New Roman" w:hAnsi="Times New Roman" w:cs="Times New Roman"/>
          <w:sz w:val="24"/>
          <w:szCs w:val="24"/>
        </w:rPr>
      </w:pPr>
      <w:r w:rsidRPr="00ED38EF">
        <w:rPr>
          <w:rFonts w:ascii="Times New Roman" w:hAnsi="Times New Roman" w:cs="Times New Roman"/>
          <w:b/>
          <w:bCs/>
          <w:sz w:val="24"/>
          <w:szCs w:val="24"/>
        </w:rPr>
        <w:t>The Registrar</w:t>
      </w:r>
      <w:r w:rsidRPr="00ED38EF">
        <w:rPr>
          <w:rFonts w:ascii="Times New Roman" w:hAnsi="Times New Roman" w:cs="Times New Roman"/>
          <w:sz w:val="24"/>
          <w:szCs w:val="24"/>
        </w:rPr>
        <w:t xml:space="preserve"> </w:t>
      </w:r>
      <w:r w:rsidR="005167BB">
        <w:rPr>
          <w:rFonts w:ascii="Times New Roman" w:hAnsi="Times New Roman" w:cs="Times New Roman"/>
          <w:sz w:val="24"/>
          <w:szCs w:val="24"/>
        </w:rPr>
        <w:t>will</w:t>
      </w:r>
      <w:r w:rsidRPr="00ED38EF">
        <w:rPr>
          <w:rFonts w:ascii="Times New Roman" w:hAnsi="Times New Roman" w:cs="Times New Roman"/>
          <w:sz w:val="24"/>
          <w:szCs w:val="24"/>
        </w:rPr>
        <w:t xml:space="preserve"> the Chief Administrative Officer of the University and </w:t>
      </w:r>
      <w:r w:rsidR="005167BB">
        <w:rPr>
          <w:rFonts w:ascii="Times New Roman" w:hAnsi="Times New Roman" w:cs="Times New Roman"/>
          <w:sz w:val="24"/>
          <w:szCs w:val="24"/>
        </w:rPr>
        <w:t>will be</w:t>
      </w:r>
      <w:r w:rsidRPr="00ED38EF">
        <w:rPr>
          <w:rFonts w:ascii="Times New Roman" w:hAnsi="Times New Roman" w:cs="Times New Roman"/>
          <w:sz w:val="24"/>
          <w:szCs w:val="24"/>
        </w:rPr>
        <w:t xml:space="preserve"> responsible to the Vice-Chancellor for the day-to-day administrative work of the University.  The </w:t>
      </w:r>
      <w:r w:rsidR="005167BB">
        <w:rPr>
          <w:rFonts w:ascii="Times New Roman" w:hAnsi="Times New Roman" w:cs="Times New Roman"/>
          <w:sz w:val="24"/>
          <w:szCs w:val="24"/>
        </w:rPr>
        <w:t>r</w:t>
      </w:r>
      <w:r w:rsidRPr="00ED38EF">
        <w:rPr>
          <w:rFonts w:ascii="Times New Roman" w:hAnsi="Times New Roman" w:cs="Times New Roman"/>
          <w:sz w:val="24"/>
          <w:szCs w:val="24"/>
        </w:rPr>
        <w:t xml:space="preserve">egistrar </w:t>
      </w:r>
      <w:r w:rsidR="005167BB">
        <w:rPr>
          <w:rFonts w:ascii="Times New Roman" w:hAnsi="Times New Roman" w:cs="Times New Roman"/>
          <w:sz w:val="24"/>
          <w:szCs w:val="24"/>
        </w:rPr>
        <w:t>shall be</w:t>
      </w:r>
      <w:r w:rsidRPr="00ED38EF">
        <w:rPr>
          <w:rFonts w:ascii="Times New Roman" w:hAnsi="Times New Roman" w:cs="Times New Roman"/>
          <w:sz w:val="24"/>
          <w:szCs w:val="24"/>
        </w:rPr>
        <w:t xml:space="preserve"> the Secretary to the Governing Council, Senate and Congregation.  </w:t>
      </w:r>
      <w:r w:rsidR="005167BB">
        <w:rPr>
          <w:rFonts w:ascii="Times New Roman" w:hAnsi="Times New Roman" w:cs="Times New Roman"/>
          <w:sz w:val="24"/>
          <w:szCs w:val="24"/>
        </w:rPr>
        <w:t>The r</w:t>
      </w:r>
      <w:r w:rsidR="005167BB" w:rsidRPr="00ED38EF">
        <w:rPr>
          <w:rFonts w:ascii="Times New Roman" w:hAnsi="Times New Roman" w:cs="Times New Roman"/>
          <w:sz w:val="24"/>
          <w:szCs w:val="24"/>
        </w:rPr>
        <w:t xml:space="preserve">egistrar </w:t>
      </w:r>
      <w:r w:rsidRPr="00ED38EF">
        <w:rPr>
          <w:rFonts w:ascii="Times New Roman" w:hAnsi="Times New Roman" w:cs="Times New Roman"/>
          <w:sz w:val="24"/>
          <w:szCs w:val="24"/>
        </w:rPr>
        <w:t>shall coordinate all the different units under the registry such as Council Affairs, Human Resources, College officers, departmental secretaries, Admission units and Academic Affairs.</w:t>
      </w:r>
    </w:p>
    <w:p w14:paraId="7B442BA1" w14:textId="09D5F7EE" w:rsidR="007C3313" w:rsidRPr="00ED38EF" w:rsidRDefault="007C3313" w:rsidP="00ED38EF">
      <w:pPr>
        <w:pStyle w:val="ListParagraph"/>
        <w:numPr>
          <w:ilvl w:val="0"/>
          <w:numId w:val="6"/>
        </w:numPr>
        <w:spacing w:before="240" w:line="276" w:lineRule="auto"/>
        <w:jc w:val="both"/>
        <w:rPr>
          <w:rFonts w:ascii="Times New Roman" w:hAnsi="Times New Roman" w:cs="Times New Roman"/>
          <w:sz w:val="24"/>
          <w:szCs w:val="24"/>
        </w:rPr>
      </w:pPr>
      <w:r w:rsidRPr="00ED38EF">
        <w:rPr>
          <w:rFonts w:ascii="Times New Roman" w:hAnsi="Times New Roman" w:cs="Times New Roman"/>
          <w:b/>
          <w:bCs/>
          <w:sz w:val="24"/>
          <w:szCs w:val="24"/>
        </w:rPr>
        <w:t>The Bursar</w:t>
      </w:r>
      <w:r w:rsidRPr="00ED38EF">
        <w:rPr>
          <w:rFonts w:ascii="Times New Roman" w:hAnsi="Times New Roman" w:cs="Times New Roman"/>
          <w:sz w:val="24"/>
          <w:szCs w:val="24"/>
        </w:rPr>
        <w:t xml:space="preserve"> </w:t>
      </w:r>
      <w:r w:rsidR="006259FE">
        <w:rPr>
          <w:rFonts w:ascii="Times New Roman" w:hAnsi="Times New Roman" w:cs="Times New Roman"/>
          <w:sz w:val="24"/>
          <w:szCs w:val="24"/>
        </w:rPr>
        <w:t>will be</w:t>
      </w:r>
      <w:r w:rsidRPr="00ED38EF">
        <w:rPr>
          <w:rFonts w:ascii="Times New Roman" w:hAnsi="Times New Roman" w:cs="Times New Roman"/>
          <w:sz w:val="24"/>
          <w:szCs w:val="24"/>
        </w:rPr>
        <w:t xml:space="preserve"> the Chief Financial Officer of the University and he </w:t>
      </w:r>
      <w:r w:rsidR="006259FE">
        <w:rPr>
          <w:rFonts w:ascii="Times New Roman" w:hAnsi="Times New Roman" w:cs="Times New Roman"/>
          <w:sz w:val="24"/>
          <w:szCs w:val="24"/>
        </w:rPr>
        <w:t>will be</w:t>
      </w:r>
      <w:r w:rsidRPr="00ED38EF">
        <w:rPr>
          <w:rFonts w:ascii="Times New Roman" w:hAnsi="Times New Roman" w:cs="Times New Roman"/>
          <w:sz w:val="24"/>
          <w:szCs w:val="24"/>
        </w:rPr>
        <w:t xml:space="preserve"> responsible to the Vice-Chancellor for the day-to-day financial administration of the University.</w:t>
      </w:r>
    </w:p>
    <w:p w14:paraId="014AAEFC" w14:textId="7E3A3920" w:rsidR="007C3313" w:rsidRPr="00ED38EF" w:rsidRDefault="007C3313" w:rsidP="00ED38EF">
      <w:pPr>
        <w:pStyle w:val="ListParagraph"/>
        <w:numPr>
          <w:ilvl w:val="0"/>
          <w:numId w:val="6"/>
        </w:numPr>
        <w:spacing w:before="240" w:line="276" w:lineRule="auto"/>
        <w:jc w:val="both"/>
        <w:rPr>
          <w:rFonts w:ascii="Times New Roman" w:hAnsi="Times New Roman" w:cs="Times New Roman"/>
          <w:sz w:val="24"/>
          <w:szCs w:val="24"/>
        </w:rPr>
      </w:pPr>
      <w:r w:rsidRPr="00ED38EF">
        <w:rPr>
          <w:rFonts w:ascii="Times New Roman" w:hAnsi="Times New Roman" w:cs="Times New Roman"/>
          <w:b/>
          <w:bCs/>
          <w:sz w:val="24"/>
          <w:szCs w:val="24"/>
        </w:rPr>
        <w:t>The University Librarian</w:t>
      </w:r>
      <w:r w:rsidRPr="00ED38EF">
        <w:rPr>
          <w:rFonts w:ascii="Times New Roman" w:hAnsi="Times New Roman" w:cs="Times New Roman"/>
          <w:sz w:val="24"/>
          <w:szCs w:val="24"/>
        </w:rPr>
        <w:t xml:space="preserve"> </w:t>
      </w:r>
      <w:r w:rsidR="00A66554">
        <w:rPr>
          <w:rFonts w:ascii="Times New Roman" w:hAnsi="Times New Roman" w:cs="Times New Roman"/>
          <w:sz w:val="24"/>
          <w:szCs w:val="24"/>
        </w:rPr>
        <w:t>will be</w:t>
      </w:r>
      <w:r w:rsidRPr="00ED38EF">
        <w:rPr>
          <w:rFonts w:ascii="Times New Roman" w:hAnsi="Times New Roman" w:cs="Times New Roman"/>
          <w:sz w:val="24"/>
          <w:szCs w:val="24"/>
        </w:rPr>
        <w:t xml:space="preserve"> the academic head of the University Library.  </w:t>
      </w:r>
      <w:r w:rsidR="00A66554">
        <w:rPr>
          <w:rFonts w:ascii="Times New Roman" w:hAnsi="Times New Roman" w:cs="Times New Roman"/>
          <w:sz w:val="24"/>
          <w:szCs w:val="24"/>
        </w:rPr>
        <w:t xml:space="preserve">The </w:t>
      </w:r>
      <w:r w:rsidRPr="00ED38EF">
        <w:rPr>
          <w:rFonts w:ascii="Times New Roman" w:hAnsi="Times New Roman" w:cs="Times New Roman"/>
          <w:sz w:val="24"/>
          <w:szCs w:val="24"/>
        </w:rPr>
        <w:t>University Librarian shall be responsible to the Vice-Chancellor for the development of the University</w:t>
      </w:r>
      <w:r w:rsidR="00AD1AA9">
        <w:rPr>
          <w:rFonts w:ascii="Times New Roman" w:hAnsi="Times New Roman" w:cs="Times New Roman"/>
          <w:sz w:val="24"/>
          <w:szCs w:val="24"/>
        </w:rPr>
        <w:t>’s</w:t>
      </w:r>
      <w:r w:rsidRPr="00ED38EF">
        <w:rPr>
          <w:rFonts w:ascii="Times New Roman" w:hAnsi="Times New Roman" w:cs="Times New Roman"/>
          <w:sz w:val="24"/>
          <w:szCs w:val="24"/>
        </w:rPr>
        <w:t xml:space="preserve"> </w:t>
      </w:r>
      <w:r w:rsidR="00AD1AA9" w:rsidRPr="00ED38EF">
        <w:rPr>
          <w:rFonts w:ascii="Times New Roman" w:hAnsi="Times New Roman" w:cs="Times New Roman"/>
          <w:sz w:val="24"/>
          <w:szCs w:val="24"/>
        </w:rPr>
        <w:t xml:space="preserve">library </w:t>
      </w:r>
      <w:r w:rsidRPr="00ED38EF">
        <w:rPr>
          <w:rFonts w:ascii="Times New Roman" w:hAnsi="Times New Roman" w:cs="Times New Roman"/>
          <w:sz w:val="24"/>
          <w:szCs w:val="24"/>
        </w:rPr>
        <w:t xml:space="preserve">system (the main library, college and departmental libraries). </w:t>
      </w:r>
    </w:p>
    <w:p w14:paraId="2927B7D0" w14:textId="77777777" w:rsidR="007C3313" w:rsidRPr="00ED38EF" w:rsidRDefault="007C3313" w:rsidP="00ED38EF">
      <w:pPr>
        <w:pStyle w:val="ListParagraph"/>
        <w:numPr>
          <w:ilvl w:val="0"/>
          <w:numId w:val="6"/>
        </w:numPr>
        <w:spacing w:before="240" w:line="276" w:lineRule="auto"/>
        <w:jc w:val="both"/>
        <w:rPr>
          <w:rFonts w:ascii="Times New Roman" w:hAnsi="Times New Roman" w:cs="Times New Roman"/>
          <w:sz w:val="24"/>
          <w:szCs w:val="24"/>
        </w:rPr>
      </w:pPr>
      <w:r w:rsidRPr="00ED38EF">
        <w:rPr>
          <w:rFonts w:ascii="Times New Roman" w:hAnsi="Times New Roman" w:cs="Times New Roman"/>
          <w:sz w:val="24"/>
          <w:szCs w:val="24"/>
        </w:rPr>
        <w:t xml:space="preserve">To assist the Vice-Chancellor in the management of the University, there shall be </w:t>
      </w:r>
    </w:p>
    <w:p w14:paraId="73C37E3A" w14:textId="77777777" w:rsidR="007C3313" w:rsidRPr="00ED38EF" w:rsidRDefault="007C3313" w:rsidP="00ED38EF">
      <w:pPr>
        <w:pStyle w:val="ListParagraph"/>
        <w:numPr>
          <w:ilvl w:val="0"/>
          <w:numId w:val="7"/>
        </w:numPr>
        <w:spacing w:line="276" w:lineRule="auto"/>
        <w:jc w:val="both"/>
        <w:rPr>
          <w:rFonts w:ascii="Times New Roman" w:hAnsi="Times New Roman" w:cs="Times New Roman"/>
          <w:b/>
          <w:bCs/>
          <w:sz w:val="24"/>
          <w:szCs w:val="24"/>
        </w:rPr>
      </w:pPr>
      <w:r w:rsidRPr="00ED38EF">
        <w:rPr>
          <w:rFonts w:ascii="Times New Roman" w:hAnsi="Times New Roman" w:cs="Times New Roman"/>
          <w:b/>
          <w:bCs/>
          <w:sz w:val="24"/>
          <w:szCs w:val="24"/>
        </w:rPr>
        <w:t xml:space="preserve">Director of Academic Planning, </w:t>
      </w:r>
    </w:p>
    <w:p w14:paraId="2DCE7058" w14:textId="77777777" w:rsidR="007C3313" w:rsidRPr="00ED38EF" w:rsidRDefault="007C3313" w:rsidP="00ED38EF">
      <w:pPr>
        <w:pStyle w:val="ListParagraph"/>
        <w:numPr>
          <w:ilvl w:val="0"/>
          <w:numId w:val="7"/>
        </w:numPr>
        <w:spacing w:line="276" w:lineRule="auto"/>
        <w:jc w:val="both"/>
        <w:rPr>
          <w:rFonts w:ascii="Times New Roman" w:hAnsi="Times New Roman" w:cs="Times New Roman"/>
          <w:b/>
          <w:bCs/>
          <w:sz w:val="24"/>
          <w:szCs w:val="24"/>
        </w:rPr>
      </w:pPr>
      <w:r w:rsidRPr="00ED38EF">
        <w:rPr>
          <w:rFonts w:ascii="Times New Roman" w:hAnsi="Times New Roman" w:cs="Times New Roman"/>
          <w:b/>
          <w:bCs/>
          <w:sz w:val="24"/>
          <w:szCs w:val="24"/>
        </w:rPr>
        <w:t>Director of Quality Assurance</w:t>
      </w:r>
    </w:p>
    <w:p w14:paraId="63B8A62D" w14:textId="77777777" w:rsidR="007C3313" w:rsidRPr="00ED38EF" w:rsidRDefault="007C3313" w:rsidP="00ED38EF">
      <w:pPr>
        <w:pStyle w:val="ListParagraph"/>
        <w:numPr>
          <w:ilvl w:val="0"/>
          <w:numId w:val="7"/>
        </w:numPr>
        <w:spacing w:line="276" w:lineRule="auto"/>
        <w:jc w:val="both"/>
        <w:rPr>
          <w:rFonts w:ascii="Times New Roman" w:hAnsi="Times New Roman" w:cs="Times New Roman"/>
          <w:b/>
          <w:bCs/>
          <w:sz w:val="24"/>
          <w:szCs w:val="24"/>
        </w:rPr>
      </w:pPr>
      <w:r w:rsidRPr="00ED38EF">
        <w:rPr>
          <w:rFonts w:ascii="Times New Roman" w:hAnsi="Times New Roman" w:cs="Times New Roman"/>
          <w:b/>
          <w:bCs/>
          <w:sz w:val="24"/>
          <w:szCs w:val="24"/>
        </w:rPr>
        <w:t xml:space="preserve">Director of Physical Planning and Works, </w:t>
      </w:r>
    </w:p>
    <w:p w14:paraId="3DCBEDC1" w14:textId="77777777" w:rsidR="007C3313" w:rsidRPr="00ED38EF" w:rsidRDefault="007C3313" w:rsidP="00ED38EF">
      <w:pPr>
        <w:pStyle w:val="ListParagraph"/>
        <w:numPr>
          <w:ilvl w:val="0"/>
          <w:numId w:val="7"/>
        </w:numPr>
        <w:spacing w:line="276" w:lineRule="auto"/>
        <w:jc w:val="both"/>
        <w:rPr>
          <w:rFonts w:ascii="Times New Roman" w:hAnsi="Times New Roman" w:cs="Times New Roman"/>
          <w:b/>
          <w:bCs/>
          <w:sz w:val="24"/>
          <w:szCs w:val="24"/>
        </w:rPr>
      </w:pPr>
      <w:r w:rsidRPr="00ED38EF">
        <w:rPr>
          <w:rFonts w:ascii="Times New Roman" w:hAnsi="Times New Roman" w:cs="Times New Roman"/>
          <w:b/>
          <w:bCs/>
          <w:sz w:val="24"/>
          <w:szCs w:val="24"/>
        </w:rPr>
        <w:t xml:space="preserve">Director of Health Services, </w:t>
      </w:r>
    </w:p>
    <w:p w14:paraId="536CE40C" w14:textId="77777777" w:rsidR="007C3313" w:rsidRPr="00ED38EF" w:rsidRDefault="007C3313" w:rsidP="00ED38EF">
      <w:pPr>
        <w:pStyle w:val="ListParagraph"/>
        <w:numPr>
          <w:ilvl w:val="0"/>
          <w:numId w:val="7"/>
        </w:numPr>
        <w:spacing w:line="276" w:lineRule="auto"/>
        <w:jc w:val="both"/>
        <w:rPr>
          <w:rFonts w:ascii="Times New Roman" w:hAnsi="Times New Roman" w:cs="Times New Roman"/>
          <w:b/>
          <w:bCs/>
          <w:sz w:val="24"/>
          <w:szCs w:val="24"/>
        </w:rPr>
      </w:pPr>
      <w:r w:rsidRPr="00ED38EF">
        <w:rPr>
          <w:rFonts w:ascii="Times New Roman" w:hAnsi="Times New Roman" w:cs="Times New Roman"/>
          <w:b/>
          <w:bCs/>
          <w:sz w:val="24"/>
          <w:szCs w:val="24"/>
        </w:rPr>
        <w:t>Dean of Students Affair,</w:t>
      </w:r>
    </w:p>
    <w:p w14:paraId="13757F85" w14:textId="57E75CD0" w:rsidR="007C3313" w:rsidRPr="00ED38EF" w:rsidRDefault="007C3313" w:rsidP="00ED38EF">
      <w:pPr>
        <w:pStyle w:val="ListParagraph"/>
        <w:numPr>
          <w:ilvl w:val="0"/>
          <w:numId w:val="7"/>
        </w:numPr>
        <w:spacing w:line="276" w:lineRule="auto"/>
        <w:jc w:val="both"/>
        <w:rPr>
          <w:rFonts w:ascii="Times New Roman" w:hAnsi="Times New Roman" w:cs="Times New Roman"/>
          <w:b/>
          <w:bCs/>
          <w:sz w:val="24"/>
          <w:szCs w:val="24"/>
        </w:rPr>
      </w:pPr>
      <w:r w:rsidRPr="00ED38EF">
        <w:rPr>
          <w:rFonts w:ascii="Times New Roman" w:hAnsi="Times New Roman" w:cs="Times New Roman"/>
          <w:b/>
          <w:bCs/>
          <w:sz w:val="24"/>
          <w:szCs w:val="24"/>
        </w:rPr>
        <w:t>Director of Student Works Experience Scheme (SIWES).</w:t>
      </w:r>
    </w:p>
    <w:p w14:paraId="1DA9DF05" w14:textId="77777777" w:rsidR="007C3313" w:rsidRPr="00ED38EF" w:rsidRDefault="007C3313" w:rsidP="00ED38EF">
      <w:pPr>
        <w:pStyle w:val="ListParagraph"/>
        <w:numPr>
          <w:ilvl w:val="0"/>
          <w:numId w:val="7"/>
        </w:numPr>
        <w:spacing w:line="276" w:lineRule="auto"/>
        <w:jc w:val="both"/>
        <w:rPr>
          <w:rFonts w:ascii="Times New Roman" w:hAnsi="Times New Roman" w:cs="Times New Roman"/>
          <w:b/>
          <w:bCs/>
          <w:sz w:val="24"/>
          <w:szCs w:val="24"/>
        </w:rPr>
      </w:pPr>
      <w:r w:rsidRPr="00ED38EF">
        <w:rPr>
          <w:rFonts w:ascii="Times New Roman" w:hAnsi="Times New Roman" w:cs="Times New Roman"/>
          <w:b/>
          <w:bCs/>
          <w:sz w:val="24"/>
          <w:szCs w:val="24"/>
        </w:rPr>
        <w:t>Deans of Colleges and Postgraduate Schools</w:t>
      </w:r>
    </w:p>
    <w:p w14:paraId="45E35288" w14:textId="2AA794DF" w:rsidR="007C3313" w:rsidRPr="00ED38EF" w:rsidRDefault="007C3313" w:rsidP="00ED38EF">
      <w:pPr>
        <w:pStyle w:val="ListParagraph"/>
        <w:numPr>
          <w:ilvl w:val="0"/>
          <w:numId w:val="7"/>
        </w:numPr>
        <w:spacing w:line="276" w:lineRule="auto"/>
        <w:jc w:val="both"/>
        <w:rPr>
          <w:rFonts w:ascii="Times New Roman" w:hAnsi="Times New Roman" w:cs="Times New Roman"/>
          <w:sz w:val="24"/>
          <w:szCs w:val="24"/>
        </w:rPr>
      </w:pPr>
      <w:r w:rsidRPr="00ED38EF">
        <w:rPr>
          <w:rFonts w:ascii="Times New Roman" w:hAnsi="Times New Roman" w:cs="Times New Roman"/>
          <w:b/>
          <w:bCs/>
          <w:sz w:val="24"/>
          <w:szCs w:val="24"/>
        </w:rPr>
        <w:t>Departmental Head of Department</w:t>
      </w:r>
    </w:p>
    <w:p w14:paraId="3CE21894" w14:textId="77777777" w:rsidR="007C3313" w:rsidRPr="00ED38EF" w:rsidRDefault="007C3313" w:rsidP="00ED38EF">
      <w:pPr>
        <w:spacing w:after="0"/>
        <w:rPr>
          <w:rFonts w:ascii="Times New Roman" w:hAnsi="Times New Roman" w:cs="Times New Roman"/>
          <w:b/>
          <w:sz w:val="24"/>
          <w:szCs w:val="24"/>
        </w:rPr>
      </w:pPr>
    </w:p>
    <w:p w14:paraId="4921E621" w14:textId="70A74448" w:rsidR="007C3313" w:rsidRPr="0055606C" w:rsidRDefault="007C3313" w:rsidP="0055606C">
      <w:pPr>
        <w:pStyle w:val="Heading3"/>
        <w:rPr>
          <w:sz w:val="24"/>
          <w:szCs w:val="24"/>
        </w:rPr>
      </w:pPr>
      <w:bookmarkStart w:id="22" w:name="_Toc143260752"/>
      <w:r w:rsidRPr="0055606C">
        <w:rPr>
          <w:sz w:val="24"/>
          <w:szCs w:val="24"/>
        </w:rPr>
        <w:t>Curriculum</w:t>
      </w:r>
      <w:bookmarkEnd w:id="22"/>
    </w:p>
    <w:p w14:paraId="34866225" w14:textId="2059DCD9" w:rsidR="007C3313" w:rsidRPr="00ED38EF" w:rsidRDefault="00AB22B4" w:rsidP="00ED38EF">
      <w:pPr>
        <w:jc w:val="both"/>
        <w:rPr>
          <w:rFonts w:ascii="Times New Roman" w:hAnsi="Times New Roman" w:cs="Times New Roman"/>
          <w:sz w:val="24"/>
          <w:szCs w:val="24"/>
        </w:rPr>
      </w:pPr>
      <w:r w:rsidRPr="00ED38EF">
        <w:rPr>
          <w:rFonts w:ascii="Times New Roman" w:hAnsi="Times New Roman" w:cs="Times New Roman"/>
          <w:sz w:val="24"/>
          <w:szCs w:val="24"/>
        </w:rPr>
        <w:t xml:space="preserve">Curriculum is a set of courses, course work and contents offered in educational institutions for a specific </w:t>
      </w:r>
      <w:proofErr w:type="spellStart"/>
      <w:r w:rsidRPr="00ED38EF">
        <w:rPr>
          <w:rFonts w:ascii="Times New Roman" w:hAnsi="Times New Roman" w:cs="Times New Roman"/>
          <w:sz w:val="24"/>
          <w:szCs w:val="24"/>
        </w:rPr>
        <w:t>programme</w:t>
      </w:r>
      <w:proofErr w:type="spellEnd"/>
      <w:r w:rsidRPr="00ED38EF">
        <w:rPr>
          <w:rFonts w:ascii="Times New Roman" w:hAnsi="Times New Roman" w:cs="Times New Roman"/>
          <w:sz w:val="24"/>
          <w:szCs w:val="24"/>
        </w:rPr>
        <w:t xml:space="preserve"> to set out an entitlement for students to the knowledge and learning in order to meet national need in a particular area of specialization. This is important to ensure the improvement and effective performance of students as well as provide coherence wider knowledge. The document contains suggestions of the status of each course in terms of </w:t>
      </w:r>
      <w:r w:rsidRPr="00ED38EF">
        <w:rPr>
          <w:rFonts w:ascii="Times New Roman" w:hAnsi="Times New Roman" w:cs="Times New Roman"/>
          <w:i/>
          <w:sz w:val="24"/>
          <w:szCs w:val="24"/>
        </w:rPr>
        <w:lastRenderedPageBreak/>
        <w:t>compulsory</w:t>
      </w:r>
      <w:r w:rsidRPr="00ED38EF">
        <w:rPr>
          <w:rFonts w:ascii="Times New Roman" w:hAnsi="Times New Roman" w:cs="Times New Roman"/>
          <w:sz w:val="24"/>
          <w:szCs w:val="24"/>
        </w:rPr>
        <w:t xml:space="preserve">, </w:t>
      </w:r>
      <w:r w:rsidRPr="00ED38EF">
        <w:rPr>
          <w:rFonts w:ascii="Times New Roman" w:hAnsi="Times New Roman" w:cs="Times New Roman"/>
          <w:i/>
          <w:sz w:val="24"/>
          <w:szCs w:val="24"/>
        </w:rPr>
        <w:t>required</w:t>
      </w:r>
      <w:r w:rsidRPr="00ED38EF">
        <w:rPr>
          <w:rFonts w:ascii="Times New Roman" w:hAnsi="Times New Roman" w:cs="Times New Roman"/>
          <w:sz w:val="24"/>
          <w:szCs w:val="24"/>
        </w:rPr>
        <w:t xml:space="preserve"> and </w:t>
      </w:r>
      <w:r w:rsidRPr="00ED38EF">
        <w:rPr>
          <w:rFonts w:ascii="Times New Roman" w:hAnsi="Times New Roman" w:cs="Times New Roman"/>
          <w:i/>
          <w:sz w:val="24"/>
          <w:szCs w:val="24"/>
        </w:rPr>
        <w:t>elective</w:t>
      </w:r>
      <w:r w:rsidRPr="00ED38EF">
        <w:rPr>
          <w:rFonts w:ascii="Times New Roman" w:hAnsi="Times New Roman" w:cs="Times New Roman"/>
          <w:sz w:val="24"/>
          <w:szCs w:val="24"/>
        </w:rPr>
        <w:t xml:space="preserve">. This will encourage the universities to take due cognizance of the BMAS while bringing necessary innovation into the content and delivery of their </w:t>
      </w:r>
      <w:proofErr w:type="spellStart"/>
      <w:r w:rsidRPr="00ED38EF">
        <w:rPr>
          <w:rFonts w:ascii="Times New Roman" w:hAnsi="Times New Roman" w:cs="Times New Roman"/>
          <w:sz w:val="24"/>
          <w:szCs w:val="24"/>
        </w:rPr>
        <w:t>programmes</w:t>
      </w:r>
      <w:proofErr w:type="spellEnd"/>
      <w:r w:rsidRPr="00ED38EF">
        <w:rPr>
          <w:rFonts w:ascii="Times New Roman" w:hAnsi="Times New Roman" w:cs="Times New Roman"/>
          <w:sz w:val="24"/>
          <w:szCs w:val="24"/>
        </w:rPr>
        <w:t xml:space="preserve"> towards achieving their overall objectives and goals. </w:t>
      </w:r>
      <w:proofErr w:type="spellStart"/>
      <w:r w:rsidRPr="00ED38EF">
        <w:rPr>
          <w:rFonts w:ascii="Times New Roman" w:hAnsi="Times New Roman" w:cs="Times New Roman"/>
          <w:sz w:val="24"/>
          <w:szCs w:val="24"/>
        </w:rPr>
        <w:t>Programmes</w:t>
      </w:r>
      <w:proofErr w:type="spellEnd"/>
      <w:r w:rsidRPr="00ED38EF">
        <w:rPr>
          <w:rFonts w:ascii="Times New Roman" w:hAnsi="Times New Roman" w:cs="Times New Roman"/>
          <w:sz w:val="24"/>
          <w:szCs w:val="24"/>
        </w:rPr>
        <w:t xml:space="preserve"> are to be structured in such a way that a typical student does not </w:t>
      </w:r>
      <w:r w:rsidR="0075541B" w:rsidRPr="00ED38EF">
        <w:rPr>
          <w:rFonts w:ascii="Times New Roman" w:hAnsi="Times New Roman" w:cs="Times New Roman"/>
          <w:sz w:val="24"/>
          <w:szCs w:val="24"/>
        </w:rPr>
        <w:t>take</w:t>
      </w:r>
      <w:r w:rsidRPr="00ED38EF">
        <w:rPr>
          <w:rFonts w:ascii="Times New Roman" w:hAnsi="Times New Roman" w:cs="Times New Roman"/>
          <w:sz w:val="24"/>
          <w:szCs w:val="24"/>
        </w:rPr>
        <w:t xml:space="preserve"> less than 30 credit units or more than 48 credit units per session. The curriculum design will serve as a guide to the academic staff in teaching and learning process for their </w:t>
      </w:r>
      <w:proofErr w:type="spellStart"/>
      <w:r w:rsidRPr="00ED38EF">
        <w:rPr>
          <w:rFonts w:ascii="Times New Roman" w:hAnsi="Times New Roman" w:cs="Times New Roman"/>
          <w:sz w:val="24"/>
          <w:szCs w:val="24"/>
        </w:rPr>
        <w:t>programmes</w:t>
      </w:r>
      <w:proofErr w:type="spellEnd"/>
      <w:r w:rsidRPr="00ED38EF">
        <w:rPr>
          <w:rFonts w:ascii="Times New Roman" w:hAnsi="Times New Roman" w:cs="Times New Roman"/>
          <w:sz w:val="24"/>
          <w:szCs w:val="24"/>
        </w:rPr>
        <w:t xml:space="preserve"> in terms of the minimum acceptable standards of input, process as well as measurable benchmark of knowledge, skills and competences expected to be acquired by an average graduate of each of the academic </w:t>
      </w:r>
      <w:proofErr w:type="spellStart"/>
      <w:r w:rsidRPr="00ED38EF">
        <w:rPr>
          <w:rFonts w:ascii="Times New Roman" w:hAnsi="Times New Roman" w:cs="Times New Roman"/>
          <w:sz w:val="24"/>
          <w:szCs w:val="24"/>
        </w:rPr>
        <w:t>programmes</w:t>
      </w:r>
      <w:proofErr w:type="spellEnd"/>
      <w:r w:rsidRPr="00ED38EF">
        <w:rPr>
          <w:rFonts w:ascii="Times New Roman" w:hAnsi="Times New Roman" w:cs="Times New Roman"/>
          <w:sz w:val="24"/>
          <w:szCs w:val="24"/>
        </w:rPr>
        <w:t>.</w:t>
      </w:r>
      <w:r w:rsidR="00ED38EF">
        <w:rPr>
          <w:rFonts w:ascii="Times New Roman" w:hAnsi="Times New Roman" w:cs="Times New Roman"/>
          <w:sz w:val="24"/>
          <w:szCs w:val="24"/>
        </w:rPr>
        <w:t xml:space="preserve"> </w:t>
      </w:r>
      <w:r w:rsidR="007C3313" w:rsidRPr="00ED38EF">
        <w:rPr>
          <w:rFonts w:ascii="Times New Roman" w:hAnsi="Times New Roman" w:cs="Times New Roman"/>
          <w:sz w:val="24"/>
          <w:szCs w:val="24"/>
        </w:rPr>
        <w:t xml:space="preserve">There shall be </w:t>
      </w:r>
      <w:r w:rsidR="008D4F0C" w:rsidRPr="00ED38EF">
        <w:rPr>
          <w:rFonts w:ascii="Times New Roman" w:hAnsi="Times New Roman" w:cs="Times New Roman"/>
          <w:sz w:val="24"/>
          <w:szCs w:val="24"/>
        </w:rPr>
        <w:t xml:space="preserve">Curriculum </w:t>
      </w:r>
      <w:r w:rsidR="007C3313" w:rsidRPr="00ED38EF">
        <w:rPr>
          <w:rFonts w:ascii="Times New Roman" w:hAnsi="Times New Roman" w:cs="Times New Roman"/>
          <w:sz w:val="24"/>
          <w:szCs w:val="24"/>
        </w:rPr>
        <w:t>Committee consisting of representatives from each College in the University. The Chairman shall be any Lecturer not below the cadre of Reader. The Director(s) of Academic Planning and Quality Assurance shall be part of the committee</w:t>
      </w:r>
      <w:r w:rsidR="008D4F0C" w:rsidRPr="00ED38EF">
        <w:rPr>
          <w:rFonts w:ascii="Times New Roman" w:hAnsi="Times New Roman" w:cs="Times New Roman"/>
          <w:sz w:val="24"/>
          <w:szCs w:val="24"/>
        </w:rPr>
        <w:t>.</w:t>
      </w:r>
    </w:p>
    <w:p w14:paraId="226FFD56" w14:textId="2B30547C" w:rsidR="007C3313" w:rsidRPr="00ED38EF" w:rsidRDefault="007C3313" w:rsidP="00ED38EF">
      <w:pPr>
        <w:jc w:val="both"/>
        <w:rPr>
          <w:rFonts w:ascii="Times New Roman" w:hAnsi="Times New Roman" w:cs="Times New Roman"/>
          <w:sz w:val="24"/>
          <w:szCs w:val="24"/>
        </w:rPr>
      </w:pPr>
      <w:r w:rsidRPr="00ED38EF">
        <w:rPr>
          <w:rFonts w:ascii="Times New Roman" w:hAnsi="Times New Roman" w:cs="Times New Roman"/>
          <w:sz w:val="24"/>
          <w:szCs w:val="24"/>
        </w:rPr>
        <w:t>The committee shall see to the</w:t>
      </w:r>
      <w:r w:rsidR="008D4F0C" w:rsidRPr="00ED38EF">
        <w:rPr>
          <w:rFonts w:ascii="Times New Roman" w:hAnsi="Times New Roman" w:cs="Times New Roman"/>
          <w:sz w:val="24"/>
          <w:szCs w:val="24"/>
        </w:rPr>
        <w:t>;</w:t>
      </w:r>
    </w:p>
    <w:p w14:paraId="3D568231" w14:textId="77777777" w:rsidR="007C3313" w:rsidRPr="00ED38EF" w:rsidRDefault="007C3313" w:rsidP="00ED38EF">
      <w:pPr>
        <w:pStyle w:val="ListParagraph"/>
        <w:numPr>
          <w:ilvl w:val="0"/>
          <w:numId w:val="8"/>
        </w:numPr>
        <w:spacing w:line="276" w:lineRule="auto"/>
        <w:jc w:val="both"/>
        <w:rPr>
          <w:rFonts w:ascii="Times New Roman" w:hAnsi="Times New Roman" w:cs="Times New Roman"/>
          <w:sz w:val="24"/>
          <w:szCs w:val="24"/>
        </w:rPr>
      </w:pPr>
      <w:r w:rsidRPr="00ED38EF">
        <w:rPr>
          <w:rFonts w:ascii="Times New Roman" w:hAnsi="Times New Roman" w:cs="Times New Roman"/>
          <w:sz w:val="24"/>
          <w:szCs w:val="24"/>
        </w:rPr>
        <w:t>Implementation of curricula for all the programmes in all the colleges.</w:t>
      </w:r>
    </w:p>
    <w:p w14:paraId="3ACD6340" w14:textId="77777777" w:rsidR="007C3313" w:rsidRPr="00ED38EF" w:rsidRDefault="007C3313" w:rsidP="00ED38EF">
      <w:pPr>
        <w:pStyle w:val="ListParagraph"/>
        <w:numPr>
          <w:ilvl w:val="0"/>
          <w:numId w:val="8"/>
        </w:numPr>
        <w:spacing w:line="276" w:lineRule="auto"/>
        <w:jc w:val="both"/>
        <w:rPr>
          <w:rFonts w:ascii="Times New Roman" w:hAnsi="Times New Roman" w:cs="Times New Roman"/>
          <w:sz w:val="24"/>
          <w:szCs w:val="24"/>
        </w:rPr>
      </w:pPr>
      <w:r w:rsidRPr="00ED38EF">
        <w:rPr>
          <w:rFonts w:ascii="Times New Roman" w:hAnsi="Times New Roman" w:cs="Times New Roman"/>
          <w:sz w:val="24"/>
          <w:szCs w:val="24"/>
        </w:rPr>
        <w:t xml:space="preserve">Ensure that the information contained in the Academic Brief, (course outline and detailed course content) are strictly followed.  </w:t>
      </w:r>
    </w:p>
    <w:p w14:paraId="746552BB" w14:textId="0EE539AD" w:rsidR="007C3313" w:rsidRPr="00ED38EF" w:rsidRDefault="007C3313" w:rsidP="00ED38EF">
      <w:pPr>
        <w:pStyle w:val="ListParagraph"/>
        <w:numPr>
          <w:ilvl w:val="0"/>
          <w:numId w:val="8"/>
        </w:numPr>
        <w:spacing w:line="276" w:lineRule="auto"/>
        <w:jc w:val="both"/>
        <w:rPr>
          <w:rFonts w:ascii="Times New Roman" w:hAnsi="Times New Roman" w:cs="Times New Roman"/>
          <w:sz w:val="24"/>
          <w:szCs w:val="24"/>
        </w:rPr>
      </w:pPr>
      <w:r w:rsidRPr="00ED38EF">
        <w:rPr>
          <w:rFonts w:ascii="Times New Roman" w:hAnsi="Times New Roman" w:cs="Times New Roman"/>
          <w:sz w:val="24"/>
          <w:szCs w:val="24"/>
        </w:rPr>
        <w:t>Ensure that curriculum presented by any department get the approval of the Senate</w:t>
      </w:r>
      <w:r w:rsidR="008D4F0C" w:rsidRPr="00ED38EF">
        <w:rPr>
          <w:rFonts w:ascii="Times New Roman" w:hAnsi="Times New Roman" w:cs="Times New Roman"/>
          <w:sz w:val="24"/>
          <w:szCs w:val="24"/>
        </w:rPr>
        <w:t>.</w:t>
      </w:r>
      <w:r w:rsidRPr="00ED38EF">
        <w:rPr>
          <w:rFonts w:ascii="Times New Roman" w:hAnsi="Times New Roman" w:cs="Times New Roman"/>
          <w:sz w:val="24"/>
          <w:szCs w:val="24"/>
        </w:rPr>
        <w:t xml:space="preserve"> </w:t>
      </w:r>
    </w:p>
    <w:p w14:paraId="6E23D0E2" w14:textId="285D5DE9" w:rsidR="007C3313" w:rsidRPr="00ED38EF" w:rsidRDefault="007C3313" w:rsidP="00ED38EF">
      <w:pPr>
        <w:pStyle w:val="ListParagraph"/>
        <w:numPr>
          <w:ilvl w:val="0"/>
          <w:numId w:val="8"/>
        </w:numPr>
        <w:spacing w:line="276" w:lineRule="auto"/>
        <w:jc w:val="both"/>
        <w:rPr>
          <w:rFonts w:ascii="Times New Roman" w:hAnsi="Times New Roman" w:cs="Times New Roman"/>
          <w:sz w:val="24"/>
          <w:szCs w:val="24"/>
        </w:rPr>
      </w:pPr>
      <w:r w:rsidRPr="00ED38EF">
        <w:rPr>
          <w:rFonts w:ascii="Times New Roman" w:hAnsi="Times New Roman" w:cs="Times New Roman"/>
          <w:sz w:val="24"/>
          <w:szCs w:val="24"/>
        </w:rPr>
        <w:t>Ensure that the curriculum meet the Minimum Academic Standards laid down by the National Universities Commission</w:t>
      </w:r>
      <w:r w:rsidR="008D4F0C" w:rsidRPr="00ED38EF">
        <w:rPr>
          <w:rFonts w:ascii="Times New Roman" w:hAnsi="Times New Roman" w:cs="Times New Roman"/>
          <w:sz w:val="24"/>
          <w:szCs w:val="24"/>
        </w:rPr>
        <w:t>.</w:t>
      </w:r>
    </w:p>
    <w:p w14:paraId="6F115F2A" w14:textId="77777777" w:rsidR="007C3313" w:rsidRPr="00ED38EF" w:rsidRDefault="007C3313" w:rsidP="00ED38EF">
      <w:pPr>
        <w:pStyle w:val="ListParagraph"/>
        <w:numPr>
          <w:ilvl w:val="0"/>
          <w:numId w:val="8"/>
        </w:numPr>
        <w:spacing w:line="276" w:lineRule="auto"/>
        <w:jc w:val="both"/>
        <w:rPr>
          <w:rFonts w:ascii="Times New Roman" w:hAnsi="Times New Roman" w:cs="Times New Roman"/>
          <w:sz w:val="24"/>
          <w:szCs w:val="24"/>
        </w:rPr>
      </w:pPr>
      <w:r w:rsidRPr="00ED38EF">
        <w:rPr>
          <w:rFonts w:ascii="Times New Roman" w:hAnsi="Times New Roman" w:cs="Times New Roman"/>
          <w:sz w:val="24"/>
          <w:szCs w:val="24"/>
        </w:rPr>
        <w:t>Ensure existing programmes curricula are reviewed, updated and approved by the Senate.</w:t>
      </w:r>
    </w:p>
    <w:p w14:paraId="7E766ACF" w14:textId="3A2AFC46" w:rsidR="00442A5A" w:rsidRDefault="007C3313" w:rsidP="00442A5A">
      <w:pPr>
        <w:ind w:left="720"/>
        <w:jc w:val="both"/>
        <w:rPr>
          <w:rFonts w:ascii="Times New Roman" w:hAnsi="Times New Roman" w:cs="Times New Roman"/>
          <w:sz w:val="24"/>
          <w:szCs w:val="24"/>
          <w:lang w:val="en-GB"/>
        </w:rPr>
      </w:pPr>
      <w:r w:rsidRPr="00ED38EF">
        <w:rPr>
          <w:rFonts w:ascii="Times New Roman" w:hAnsi="Times New Roman" w:cs="Times New Roman"/>
          <w:sz w:val="24"/>
          <w:szCs w:val="24"/>
          <w:lang w:val="en-GB"/>
        </w:rPr>
        <w:t>In carrying out reviews, the NUC minimum standard for each Programme shall be used as reference materia</w:t>
      </w:r>
      <w:r w:rsidR="00442A5A">
        <w:rPr>
          <w:rFonts w:ascii="Times New Roman" w:hAnsi="Times New Roman" w:cs="Times New Roman"/>
          <w:sz w:val="24"/>
          <w:szCs w:val="24"/>
          <w:lang w:val="en-GB"/>
        </w:rPr>
        <w:t>l.</w:t>
      </w:r>
    </w:p>
    <w:p w14:paraId="485987EF" w14:textId="1A670D50" w:rsidR="007C3313" w:rsidRPr="00237C6B" w:rsidRDefault="007C3313" w:rsidP="00237C6B">
      <w:pPr>
        <w:pStyle w:val="Heading3"/>
        <w:rPr>
          <w:sz w:val="24"/>
          <w:szCs w:val="24"/>
        </w:rPr>
      </w:pPr>
      <w:bookmarkStart w:id="23" w:name="_Toc143260753"/>
      <w:r w:rsidRPr="00237C6B">
        <w:rPr>
          <w:sz w:val="24"/>
          <w:szCs w:val="24"/>
        </w:rPr>
        <w:t>Facilities (Physical)</w:t>
      </w:r>
      <w:bookmarkEnd w:id="23"/>
    </w:p>
    <w:p w14:paraId="2240C4B8" w14:textId="4ADD47BC" w:rsidR="00ED38EF" w:rsidRPr="00ED38EF" w:rsidRDefault="00D21692" w:rsidP="00ED38EF">
      <w:pPr>
        <w:jc w:val="both"/>
        <w:rPr>
          <w:rFonts w:ascii="Times New Roman" w:eastAsia="Verdana" w:hAnsi="Times New Roman" w:cs="Times New Roman"/>
          <w:spacing w:val="6"/>
          <w:sz w:val="24"/>
          <w:szCs w:val="24"/>
        </w:rPr>
      </w:pPr>
      <w:r w:rsidRPr="00ED38EF">
        <w:rPr>
          <w:rFonts w:ascii="Times New Roman" w:eastAsia="Verdana" w:hAnsi="Times New Roman" w:cs="Times New Roman"/>
          <w:bCs/>
          <w:sz w:val="24"/>
          <w:szCs w:val="24"/>
        </w:rPr>
        <w:t>Pro</w:t>
      </w:r>
      <w:r w:rsidRPr="00ED38EF">
        <w:rPr>
          <w:rFonts w:ascii="Times New Roman" w:eastAsia="Verdana" w:hAnsi="Times New Roman" w:cs="Times New Roman"/>
          <w:bCs/>
          <w:spacing w:val="1"/>
          <w:sz w:val="24"/>
          <w:szCs w:val="24"/>
        </w:rPr>
        <w:t>v</w:t>
      </w:r>
      <w:r w:rsidRPr="00ED38EF">
        <w:rPr>
          <w:rFonts w:ascii="Times New Roman" w:eastAsia="Verdana" w:hAnsi="Times New Roman" w:cs="Times New Roman"/>
          <w:bCs/>
          <w:sz w:val="24"/>
          <w:szCs w:val="24"/>
        </w:rPr>
        <w:t>i</w:t>
      </w:r>
      <w:r w:rsidRPr="00ED38EF">
        <w:rPr>
          <w:rFonts w:ascii="Times New Roman" w:eastAsia="Verdana" w:hAnsi="Times New Roman" w:cs="Times New Roman"/>
          <w:bCs/>
          <w:spacing w:val="-1"/>
          <w:sz w:val="24"/>
          <w:szCs w:val="24"/>
        </w:rPr>
        <w:t>s</w:t>
      </w:r>
      <w:r w:rsidRPr="00ED38EF">
        <w:rPr>
          <w:rFonts w:ascii="Times New Roman" w:eastAsia="Verdana" w:hAnsi="Times New Roman" w:cs="Times New Roman"/>
          <w:bCs/>
          <w:sz w:val="24"/>
          <w:szCs w:val="24"/>
        </w:rPr>
        <w:t>ion</w:t>
      </w:r>
      <w:r w:rsidRPr="00ED38EF">
        <w:rPr>
          <w:rFonts w:ascii="Times New Roman" w:eastAsia="Verdana" w:hAnsi="Times New Roman" w:cs="Times New Roman"/>
          <w:bCs/>
          <w:spacing w:val="35"/>
          <w:sz w:val="24"/>
          <w:szCs w:val="24"/>
        </w:rPr>
        <w:t xml:space="preserve"> </w:t>
      </w:r>
      <w:r w:rsidRPr="00ED38EF">
        <w:rPr>
          <w:rFonts w:ascii="Times New Roman" w:eastAsia="Verdana" w:hAnsi="Times New Roman" w:cs="Times New Roman"/>
          <w:bCs/>
          <w:spacing w:val="1"/>
          <w:sz w:val="24"/>
          <w:szCs w:val="24"/>
        </w:rPr>
        <w:t>o</w:t>
      </w:r>
      <w:r w:rsidRPr="00ED38EF">
        <w:rPr>
          <w:rFonts w:ascii="Times New Roman" w:eastAsia="Verdana" w:hAnsi="Times New Roman" w:cs="Times New Roman"/>
          <w:bCs/>
          <w:sz w:val="24"/>
          <w:szCs w:val="24"/>
        </w:rPr>
        <w:t>f</w:t>
      </w:r>
      <w:r w:rsidRPr="00ED38EF">
        <w:rPr>
          <w:rFonts w:ascii="Times New Roman" w:eastAsia="Verdana" w:hAnsi="Times New Roman" w:cs="Times New Roman"/>
          <w:bCs/>
          <w:spacing w:val="42"/>
          <w:sz w:val="24"/>
          <w:szCs w:val="24"/>
        </w:rPr>
        <w:t xml:space="preserve"> </w:t>
      </w:r>
      <w:r w:rsidRPr="00ED38EF">
        <w:rPr>
          <w:rFonts w:ascii="Times New Roman" w:eastAsia="Verdana" w:hAnsi="Times New Roman" w:cs="Times New Roman"/>
          <w:bCs/>
          <w:sz w:val="24"/>
          <w:szCs w:val="24"/>
        </w:rPr>
        <w:t>P</w:t>
      </w:r>
      <w:r w:rsidRPr="00ED38EF">
        <w:rPr>
          <w:rFonts w:ascii="Times New Roman" w:eastAsia="Verdana" w:hAnsi="Times New Roman" w:cs="Times New Roman"/>
          <w:bCs/>
          <w:spacing w:val="-1"/>
          <w:sz w:val="24"/>
          <w:szCs w:val="24"/>
        </w:rPr>
        <w:t>h</w:t>
      </w:r>
      <w:r w:rsidRPr="00ED38EF">
        <w:rPr>
          <w:rFonts w:ascii="Times New Roman" w:eastAsia="Verdana" w:hAnsi="Times New Roman" w:cs="Times New Roman"/>
          <w:bCs/>
          <w:sz w:val="24"/>
          <w:szCs w:val="24"/>
        </w:rPr>
        <w:t>y</w:t>
      </w:r>
      <w:r w:rsidRPr="00ED38EF">
        <w:rPr>
          <w:rFonts w:ascii="Times New Roman" w:eastAsia="Verdana" w:hAnsi="Times New Roman" w:cs="Times New Roman"/>
          <w:bCs/>
          <w:spacing w:val="1"/>
          <w:sz w:val="24"/>
          <w:szCs w:val="24"/>
        </w:rPr>
        <w:t>s</w:t>
      </w:r>
      <w:r w:rsidRPr="00ED38EF">
        <w:rPr>
          <w:rFonts w:ascii="Times New Roman" w:eastAsia="Verdana" w:hAnsi="Times New Roman" w:cs="Times New Roman"/>
          <w:bCs/>
          <w:sz w:val="24"/>
          <w:szCs w:val="24"/>
        </w:rPr>
        <w:t>ical</w:t>
      </w:r>
      <w:r w:rsidRPr="00ED38EF">
        <w:rPr>
          <w:rFonts w:ascii="Times New Roman" w:eastAsia="Verdana" w:hAnsi="Times New Roman" w:cs="Times New Roman"/>
          <w:bCs/>
          <w:spacing w:val="40"/>
          <w:sz w:val="24"/>
          <w:szCs w:val="24"/>
        </w:rPr>
        <w:t xml:space="preserve"> </w:t>
      </w:r>
      <w:r w:rsidRPr="00ED38EF">
        <w:rPr>
          <w:rFonts w:ascii="Times New Roman" w:eastAsia="Verdana" w:hAnsi="Times New Roman" w:cs="Times New Roman"/>
          <w:bCs/>
          <w:sz w:val="24"/>
          <w:szCs w:val="24"/>
        </w:rPr>
        <w:t>Fa</w:t>
      </w:r>
      <w:r w:rsidRPr="00ED38EF">
        <w:rPr>
          <w:rFonts w:ascii="Times New Roman" w:eastAsia="Verdana" w:hAnsi="Times New Roman" w:cs="Times New Roman"/>
          <w:bCs/>
          <w:spacing w:val="1"/>
          <w:sz w:val="24"/>
          <w:szCs w:val="24"/>
        </w:rPr>
        <w:t>c</w:t>
      </w:r>
      <w:r w:rsidRPr="00ED38EF">
        <w:rPr>
          <w:rFonts w:ascii="Times New Roman" w:eastAsia="Verdana" w:hAnsi="Times New Roman" w:cs="Times New Roman"/>
          <w:bCs/>
          <w:sz w:val="24"/>
          <w:szCs w:val="24"/>
        </w:rPr>
        <w:t>i</w:t>
      </w:r>
      <w:r w:rsidRPr="00ED38EF">
        <w:rPr>
          <w:rFonts w:ascii="Times New Roman" w:eastAsia="Verdana" w:hAnsi="Times New Roman" w:cs="Times New Roman"/>
          <w:bCs/>
          <w:spacing w:val="-1"/>
          <w:sz w:val="24"/>
          <w:szCs w:val="24"/>
        </w:rPr>
        <w:t>l</w:t>
      </w:r>
      <w:r w:rsidRPr="00ED38EF">
        <w:rPr>
          <w:rFonts w:ascii="Times New Roman" w:eastAsia="Verdana" w:hAnsi="Times New Roman" w:cs="Times New Roman"/>
          <w:bCs/>
          <w:sz w:val="24"/>
          <w:szCs w:val="24"/>
        </w:rPr>
        <w:t>iti</w:t>
      </w:r>
      <w:r w:rsidRPr="00ED38EF">
        <w:rPr>
          <w:rFonts w:ascii="Times New Roman" w:eastAsia="Verdana" w:hAnsi="Times New Roman" w:cs="Times New Roman"/>
          <w:bCs/>
          <w:spacing w:val="-1"/>
          <w:sz w:val="24"/>
          <w:szCs w:val="24"/>
        </w:rPr>
        <w:t>es:</w:t>
      </w:r>
      <w:r w:rsidRPr="00ED38EF">
        <w:rPr>
          <w:rFonts w:ascii="Times New Roman" w:eastAsia="Verdana" w:hAnsi="Times New Roman" w:cs="Times New Roman"/>
          <w:bCs/>
          <w:spacing w:val="2"/>
          <w:sz w:val="24"/>
          <w:szCs w:val="24"/>
        </w:rPr>
        <w:t xml:space="preserve"> </w:t>
      </w:r>
      <w:r w:rsidR="00EF7FEB" w:rsidRPr="00ED38EF">
        <w:rPr>
          <w:rFonts w:ascii="Times New Roman" w:eastAsia="Verdana" w:hAnsi="Times New Roman" w:cs="Times New Roman"/>
          <w:bCs/>
          <w:spacing w:val="2"/>
          <w:sz w:val="24"/>
          <w:szCs w:val="24"/>
        </w:rPr>
        <w:t xml:space="preserve">At TAU, </w:t>
      </w:r>
      <w:r w:rsidRPr="00ED38EF">
        <w:rPr>
          <w:rFonts w:ascii="Times New Roman" w:eastAsia="Verdana" w:hAnsi="Times New Roman" w:cs="Times New Roman"/>
          <w:spacing w:val="1"/>
          <w:sz w:val="24"/>
          <w:szCs w:val="24"/>
        </w:rPr>
        <w:t>e</w:t>
      </w:r>
      <w:r w:rsidRPr="00ED38EF">
        <w:rPr>
          <w:rFonts w:ascii="Times New Roman" w:eastAsia="Verdana" w:hAnsi="Times New Roman" w:cs="Times New Roman"/>
          <w:sz w:val="24"/>
          <w:szCs w:val="24"/>
        </w:rPr>
        <w:t>m</w:t>
      </w:r>
      <w:r w:rsidRPr="00ED38EF">
        <w:rPr>
          <w:rFonts w:ascii="Times New Roman" w:eastAsia="Verdana" w:hAnsi="Times New Roman" w:cs="Times New Roman"/>
          <w:spacing w:val="-1"/>
          <w:sz w:val="24"/>
          <w:szCs w:val="24"/>
        </w:rPr>
        <w:t>ph</w:t>
      </w:r>
      <w:r w:rsidRPr="00ED38EF">
        <w:rPr>
          <w:rFonts w:ascii="Times New Roman" w:eastAsia="Verdana" w:hAnsi="Times New Roman" w:cs="Times New Roman"/>
          <w:spacing w:val="2"/>
          <w:sz w:val="24"/>
          <w:szCs w:val="24"/>
        </w:rPr>
        <w:t>a</w:t>
      </w:r>
      <w:r w:rsidRPr="00ED38EF">
        <w:rPr>
          <w:rFonts w:ascii="Times New Roman" w:eastAsia="Verdana" w:hAnsi="Times New Roman" w:cs="Times New Roman"/>
          <w:sz w:val="24"/>
          <w:szCs w:val="24"/>
        </w:rPr>
        <w:t>s</w:t>
      </w:r>
      <w:r w:rsidRPr="00ED38EF">
        <w:rPr>
          <w:rFonts w:ascii="Times New Roman" w:eastAsia="Verdana" w:hAnsi="Times New Roman" w:cs="Times New Roman"/>
          <w:spacing w:val="1"/>
          <w:sz w:val="24"/>
          <w:szCs w:val="24"/>
        </w:rPr>
        <w:t>i</w:t>
      </w:r>
      <w:r w:rsidRPr="00ED38EF">
        <w:rPr>
          <w:rFonts w:ascii="Times New Roman" w:eastAsia="Verdana" w:hAnsi="Times New Roman" w:cs="Times New Roman"/>
          <w:sz w:val="24"/>
          <w:szCs w:val="24"/>
        </w:rPr>
        <w:t>s</w:t>
      </w:r>
      <w:r w:rsidRPr="00ED38EF">
        <w:rPr>
          <w:rFonts w:ascii="Times New Roman" w:eastAsia="Verdana" w:hAnsi="Times New Roman" w:cs="Times New Roman"/>
          <w:spacing w:val="35"/>
          <w:sz w:val="24"/>
          <w:szCs w:val="24"/>
        </w:rPr>
        <w:t xml:space="preserve"> </w:t>
      </w:r>
      <w:r w:rsidR="001C0360">
        <w:rPr>
          <w:rFonts w:ascii="Times New Roman" w:eastAsia="Verdana" w:hAnsi="Times New Roman" w:cs="Times New Roman"/>
          <w:spacing w:val="35"/>
          <w:sz w:val="24"/>
          <w:szCs w:val="24"/>
        </w:rPr>
        <w:t>will be</w:t>
      </w:r>
      <w:r w:rsidRPr="00ED38EF">
        <w:rPr>
          <w:rFonts w:ascii="Times New Roman" w:eastAsia="Verdana" w:hAnsi="Times New Roman" w:cs="Times New Roman"/>
          <w:spacing w:val="44"/>
          <w:sz w:val="24"/>
          <w:szCs w:val="24"/>
        </w:rPr>
        <w:t xml:space="preserve"> </w:t>
      </w:r>
      <w:r w:rsidRPr="00ED38EF">
        <w:rPr>
          <w:rFonts w:ascii="Times New Roman" w:eastAsia="Verdana" w:hAnsi="Times New Roman" w:cs="Times New Roman"/>
          <w:spacing w:val="-1"/>
          <w:sz w:val="24"/>
          <w:szCs w:val="24"/>
        </w:rPr>
        <w:t>pl</w:t>
      </w:r>
      <w:r w:rsidRPr="00ED38EF">
        <w:rPr>
          <w:rFonts w:ascii="Times New Roman" w:eastAsia="Verdana" w:hAnsi="Times New Roman" w:cs="Times New Roman"/>
          <w:sz w:val="24"/>
          <w:szCs w:val="24"/>
        </w:rPr>
        <w:t>aced</w:t>
      </w:r>
      <w:r w:rsidRPr="00ED38EF">
        <w:rPr>
          <w:rFonts w:ascii="Times New Roman" w:eastAsia="Verdana" w:hAnsi="Times New Roman" w:cs="Times New Roman"/>
          <w:spacing w:val="39"/>
          <w:sz w:val="24"/>
          <w:szCs w:val="24"/>
        </w:rPr>
        <w:t xml:space="preserve"> </w:t>
      </w:r>
      <w:r w:rsidRPr="00ED38EF">
        <w:rPr>
          <w:rFonts w:ascii="Times New Roman" w:eastAsia="Verdana" w:hAnsi="Times New Roman" w:cs="Times New Roman"/>
          <w:sz w:val="24"/>
          <w:szCs w:val="24"/>
        </w:rPr>
        <w:t>on</w:t>
      </w:r>
      <w:r w:rsidRPr="00ED38EF">
        <w:rPr>
          <w:rFonts w:ascii="Times New Roman" w:eastAsia="Verdana" w:hAnsi="Times New Roman" w:cs="Times New Roman"/>
          <w:spacing w:val="44"/>
          <w:sz w:val="24"/>
          <w:szCs w:val="24"/>
        </w:rPr>
        <w:t xml:space="preserve"> </w:t>
      </w:r>
      <w:r w:rsidRPr="00ED38EF">
        <w:rPr>
          <w:rFonts w:ascii="Times New Roman" w:eastAsia="Verdana" w:hAnsi="Times New Roman" w:cs="Times New Roman"/>
          <w:spacing w:val="-1"/>
          <w:sz w:val="24"/>
          <w:szCs w:val="24"/>
        </w:rPr>
        <w:t>th</w:t>
      </w:r>
      <w:r w:rsidRPr="00ED38EF">
        <w:rPr>
          <w:rFonts w:ascii="Times New Roman" w:eastAsia="Verdana" w:hAnsi="Times New Roman" w:cs="Times New Roman"/>
          <w:sz w:val="24"/>
          <w:szCs w:val="24"/>
        </w:rPr>
        <w:t>e</w:t>
      </w:r>
      <w:r w:rsidRPr="00ED38EF">
        <w:rPr>
          <w:rFonts w:ascii="Times New Roman" w:eastAsia="Verdana" w:hAnsi="Times New Roman" w:cs="Times New Roman"/>
          <w:spacing w:val="43"/>
          <w:sz w:val="24"/>
          <w:szCs w:val="24"/>
        </w:rPr>
        <w:t xml:space="preserve"> </w:t>
      </w:r>
      <w:r w:rsidRPr="00ED38EF">
        <w:rPr>
          <w:rFonts w:ascii="Times New Roman" w:eastAsia="Verdana" w:hAnsi="Times New Roman" w:cs="Times New Roman"/>
          <w:spacing w:val="-1"/>
          <w:sz w:val="24"/>
          <w:szCs w:val="24"/>
        </w:rPr>
        <w:t>p</w:t>
      </w:r>
      <w:r w:rsidRPr="00ED38EF">
        <w:rPr>
          <w:rFonts w:ascii="Times New Roman" w:eastAsia="Verdana" w:hAnsi="Times New Roman" w:cs="Times New Roman"/>
          <w:sz w:val="24"/>
          <w:szCs w:val="24"/>
        </w:rPr>
        <w:t>r</w:t>
      </w:r>
      <w:r w:rsidRPr="00ED38EF">
        <w:rPr>
          <w:rFonts w:ascii="Times New Roman" w:eastAsia="Verdana" w:hAnsi="Times New Roman" w:cs="Times New Roman"/>
          <w:spacing w:val="1"/>
          <w:sz w:val="24"/>
          <w:szCs w:val="24"/>
        </w:rPr>
        <w:t>o</w:t>
      </w:r>
      <w:r w:rsidRPr="00ED38EF">
        <w:rPr>
          <w:rFonts w:ascii="Times New Roman" w:eastAsia="Verdana" w:hAnsi="Times New Roman" w:cs="Times New Roman"/>
          <w:sz w:val="24"/>
          <w:szCs w:val="24"/>
        </w:rPr>
        <w:t>v</w:t>
      </w:r>
      <w:r w:rsidRPr="00ED38EF">
        <w:rPr>
          <w:rFonts w:ascii="Times New Roman" w:eastAsia="Verdana" w:hAnsi="Times New Roman" w:cs="Times New Roman"/>
          <w:spacing w:val="-1"/>
          <w:sz w:val="24"/>
          <w:szCs w:val="24"/>
        </w:rPr>
        <w:t>i</w:t>
      </w:r>
      <w:r w:rsidRPr="00ED38EF">
        <w:rPr>
          <w:rFonts w:ascii="Times New Roman" w:eastAsia="Verdana" w:hAnsi="Times New Roman" w:cs="Times New Roman"/>
          <w:sz w:val="24"/>
          <w:szCs w:val="24"/>
        </w:rPr>
        <w:t>s</w:t>
      </w:r>
      <w:r w:rsidRPr="00ED38EF">
        <w:rPr>
          <w:rFonts w:ascii="Times New Roman" w:eastAsia="Verdana" w:hAnsi="Times New Roman" w:cs="Times New Roman"/>
          <w:spacing w:val="-1"/>
          <w:sz w:val="24"/>
          <w:szCs w:val="24"/>
        </w:rPr>
        <w:t>i</w:t>
      </w:r>
      <w:r w:rsidRPr="00ED38EF">
        <w:rPr>
          <w:rFonts w:ascii="Times New Roman" w:eastAsia="Verdana" w:hAnsi="Times New Roman" w:cs="Times New Roman"/>
          <w:sz w:val="24"/>
          <w:szCs w:val="24"/>
        </w:rPr>
        <w:t>on</w:t>
      </w:r>
      <w:r w:rsidRPr="00ED38EF">
        <w:rPr>
          <w:rFonts w:ascii="Times New Roman" w:eastAsia="Verdana" w:hAnsi="Times New Roman" w:cs="Times New Roman"/>
          <w:spacing w:val="39"/>
          <w:sz w:val="24"/>
          <w:szCs w:val="24"/>
        </w:rPr>
        <w:t xml:space="preserve"> </w:t>
      </w:r>
      <w:r w:rsidRPr="00ED38EF">
        <w:rPr>
          <w:rFonts w:ascii="Times New Roman" w:eastAsia="Verdana" w:hAnsi="Times New Roman" w:cs="Times New Roman"/>
          <w:sz w:val="24"/>
          <w:szCs w:val="24"/>
        </w:rPr>
        <w:t>of</w:t>
      </w:r>
      <w:r w:rsidRPr="00ED38EF">
        <w:rPr>
          <w:rFonts w:ascii="Times New Roman" w:eastAsia="Verdana" w:hAnsi="Times New Roman" w:cs="Times New Roman"/>
          <w:spacing w:val="42"/>
          <w:sz w:val="24"/>
          <w:szCs w:val="24"/>
        </w:rPr>
        <w:t xml:space="preserve"> </w:t>
      </w:r>
      <w:r w:rsidRPr="00ED38EF">
        <w:rPr>
          <w:rFonts w:ascii="Times New Roman" w:eastAsia="Verdana" w:hAnsi="Times New Roman" w:cs="Times New Roman"/>
          <w:spacing w:val="3"/>
          <w:sz w:val="24"/>
          <w:szCs w:val="24"/>
        </w:rPr>
        <w:t>r</w:t>
      </w:r>
      <w:r w:rsidRPr="00ED38EF">
        <w:rPr>
          <w:rFonts w:ascii="Times New Roman" w:eastAsia="Verdana" w:hAnsi="Times New Roman" w:cs="Times New Roman"/>
          <w:spacing w:val="1"/>
          <w:sz w:val="24"/>
          <w:szCs w:val="24"/>
        </w:rPr>
        <w:t>e</w:t>
      </w:r>
      <w:r w:rsidRPr="00ED38EF">
        <w:rPr>
          <w:rFonts w:ascii="Times New Roman" w:eastAsia="Verdana" w:hAnsi="Times New Roman" w:cs="Times New Roman"/>
          <w:spacing w:val="-1"/>
          <w:sz w:val="24"/>
          <w:szCs w:val="24"/>
        </w:rPr>
        <w:t>qui</w:t>
      </w:r>
      <w:r w:rsidRPr="00ED38EF">
        <w:rPr>
          <w:rFonts w:ascii="Times New Roman" w:eastAsia="Verdana" w:hAnsi="Times New Roman" w:cs="Times New Roman"/>
          <w:sz w:val="24"/>
          <w:szCs w:val="24"/>
        </w:rPr>
        <w:t>r</w:t>
      </w:r>
      <w:r w:rsidRPr="00ED38EF">
        <w:rPr>
          <w:rFonts w:ascii="Times New Roman" w:eastAsia="Verdana" w:hAnsi="Times New Roman" w:cs="Times New Roman"/>
          <w:spacing w:val="2"/>
          <w:sz w:val="24"/>
          <w:szCs w:val="24"/>
        </w:rPr>
        <w:t>e</w:t>
      </w:r>
      <w:r w:rsidRPr="00ED38EF">
        <w:rPr>
          <w:rFonts w:ascii="Times New Roman" w:eastAsia="Verdana" w:hAnsi="Times New Roman" w:cs="Times New Roman"/>
          <w:sz w:val="24"/>
          <w:szCs w:val="24"/>
        </w:rPr>
        <w:t xml:space="preserve">d </w:t>
      </w:r>
      <w:r w:rsidRPr="00ED38EF">
        <w:rPr>
          <w:rFonts w:ascii="Times New Roman" w:eastAsia="Verdana" w:hAnsi="Times New Roman" w:cs="Times New Roman"/>
          <w:spacing w:val="-1"/>
          <w:sz w:val="24"/>
          <w:szCs w:val="24"/>
        </w:rPr>
        <w:t>in</w:t>
      </w:r>
      <w:r w:rsidRPr="00ED38EF">
        <w:rPr>
          <w:rFonts w:ascii="Times New Roman" w:eastAsia="Verdana" w:hAnsi="Times New Roman" w:cs="Times New Roman"/>
          <w:sz w:val="24"/>
          <w:szCs w:val="24"/>
        </w:rPr>
        <w:t>fras</w:t>
      </w:r>
      <w:r w:rsidRPr="00ED38EF">
        <w:rPr>
          <w:rFonts w:ascii="Times New Roman" w:eastAsia="Verdana" w:hAnsi="Times New Roman" w:cs="Times New Roman"/>
          <w:spacing w:val="-1"/>
          <w:sz w:val="24"/>
          <w:szCs w:val="24"/>
        </w:rPr>
        <w:t>t</w:t>
      </w:r>
      <w:r w:rsidRPr="00ED38EF">
        <w:rPr>
          <w:rFonts w:ascii="Times New Roman" w:eastAsia="Verdana" w:hAnsi="Times New Roman" w:cs="Times New Roman"/>
          <w:sz w:val="24"/>
          <w:szCs w:val="24"/>
        </w:rPr>
        <w:t>ru</w:t>
      </w:r>
      <w:r w:rsidRPr="00ED38EF">
        <w:rPr>
          <w:rFonts w:ascii="Times New Roman" w:eastAsia="Verdana" w:hAnsi="Times New Roman" w:cs="Times New Roman"/>
          <w:spacing w:val="2"/>
          <w:sz w:val="24"/>
          <w:szCs w:val="24"/>
        </w:rPr>
        <w:t>c</w:t>
      </w:r>
      <w:r w:rsidRPr="00ED38EF">
        <w:rPr>
          <w:rFonts w:ascii="Times New Roman" w:eastAsia="Verdana" w:hAnsi="Times New Roman" w:cs="Times New Roman"/>
          <w:spacing w:val="-1"/>
          <w:sz w:val="24"/>
          <w:szCs w:val="24"/>
        </w:rPr>
        <w:t>tu</w:t>
      </w:r>
      <w:r w:rsidRPr="00ED38EF">
        <w:rPr>
          <w:rFonts w:ascii="Times New Roman" w:eastAsia="Verdana" w:hAnsi="Times New Roman" w:cs="Times New Roman"/>
          <w:sz w:val="24"/>
          <w:szCs w:val="24"/>
        </w:rPr>
        <w:t>ral f</w:t>
      </w:r>
      <w:r w:rsidRPr="00ED38EF">
        <w:rPr>
          <w:rFonts w:ascii="Times New Roman" w:eastAsia="Verdana" w:hAnsi="Times New Roman" w:cs="Times New Roman"/>
          <w:spacing w:val="2"/>
          <w:sz w:val="24"/>
          <w:szCs w:val="24"/>
        </w:rPr>
        <w:t>a</w:t>
      </w:r>
      <w:r w:rsidRPr="00ED38EF">
        <w:rPr>
          <w:rFonts w:ascii="Times New Roman" w:eastAsia="Verdana" w:hAnsi="Times New Roman" w:cs="Times New Roman"/>
          <w:sz w:val="24"/>
          <w:szCs w:val="24"/>
        </w:rPr>
        <w:t>c</w:t>
      </w:r>
      <w:r w:rsidRPr="00ED38EF">
        <w:rPr>
          <w:rFonts w:ascii="Times New Roman" w:eastAsia="Verdana" w:hAnsi="Times New Roman" w:cs="Times New Roman"/>
          <w:spacing w:val="-1"/>
          <w:sz w:val="24"/>
          <w:szCs w:val="24"/>
        </w:rPr>
        <w:t>il</w:t>
      </w:r>
      <w:r w:rsidRPr="00ED38EF">
        <w:rPr>
          <w:rFonts w:ascii="Times New Roman" w:eastAsia="Verdana" w:hAnsi="Times New Roman" w:cs="Times New Roman"/>
          <w:spacing w:val="1"/>
          <w:sz w:val="24"/>
          <w:szCs w:val="24"/>
        </w:rPr>
        <w:t>i</w:t>
      </w:r>
      <w:r w:rsidRPr="00ED38EF">
        <w:rPr>
          <w:rFonts w:ascii="Times New Roman" w:eastAsia="Verdana" w:hAnsi="Times New Roman" w:cs="Times New Roman"/>
          <w:spacing w:val="-1"/>
          <w:sz w:val="24"/>
          <w:szCs w:val="24"/>
        </w:rPr>
        <w:t>ti</w:t>
      </w:r>
      <w:r w:rsidRPr="00ED38EF">
        <w:rPr>
          <w:rFonts w:ascii="Times New Roman" w:eastAsia="Verdana" w:hAnsi="Times New Roman" w:cs="Times New Roman"/>
          <w:spacing w:val="1"/>
          <w:sz w:val="24"/>
          <w:szCs w:val="24"/>
        </w:rPr>
        <w:t>e</w:t>
      </w:r>
      <w:r w:rsidRPr="00ED38EF">
        <w:rPr>
          <w:rFonts w:ascii="Times New Roman" w:eastAsia="Verdana" w:hAnsi="Times New Roman" w:cs="Times New Roman"/>
          <w:sz w:val="24"/>
          <w:szCs w:val="24"/>
        </w:rPr>
        <w:t>s</w:t>
      </w:r>
      <w:r w:rsidRPr="00ED38EF">
        <w:rPr>
          <w:rFonts w:ascii="Times New Roman" w:eastAsia="Verdana" w:hAnsi="Times New Roman" w:cs="Times New Roman"/>
          <w:spacing w:val="10"/>
          <w:sz w:val="24"/>
          <w:szCs w:val="24"/>
        </w:rPr>
        <w:t xml:space="preserve"> </w:t>
      </w:r>
      <w:r w:rsidRPr="00ED38EF">
        <w:rPr>
          <w:rFonts w:ascii="Times New Roman" w:eastAsia="Verdana" w:hAnsi="Times New Roman" w:cs="Times New Roman"/>
          <w:sz w:val="24"/>
          <w:szCs w:val="24"/>
        </w:rPr>
        <w:t>s</w:t>
      </w:r>
      <w:r w:rsidRPr="00ED38EF">
        <w:rPr>
          <w:rFonts w:ascii="Times New Roman" w:eastAsia="Verdana" w:hAnsi="Times New Roman" w:cs="Times New Roman"/>
          <w:spacing w:val="-1"/>
          <w:sz w:val="24"/>
          <w:szCs w:val="24"/>
        </w:rPr>
        <w:t>u</w:t>
      </w:r>
      <w:r w:rsidRPr="00ED38EF">
        <w:rPr>
          <w:rFonts w:ascii="Times New Roman" w:eastAsia="Verdana" w:hAnsi="Times New Roman" w:cs="Times New Roman"/>
          <w:spacing w:val="2"/>
          <w:sz w:val="24"/>
          <w:szCs w:val="24"/>
        </w:rPr>
        <w:t>c</w:t>
      </w:r>
      <w:r w:rsidRPr="00ED38EF">
        <w:rPr>
          <w:rFonts w:ascii="Times New Roman" w:eastAsia="Verdana" w:hAnsi="Times New Roman" w:cs="Times New Roman"/>
          <w:sz w:val="24"/>
          <w:szCs w:val="24"/>
        </w:rPr>
        <w:t>h</w:t>
      </w:r>
      <w:r w:rsidRPr="00ED38EF">
        <w:rPr>
          <w:rFonts w:ascii="Times New Roman" w:eastAsia="Verdana" w:hAnsi="Times New Roman" w:cs="Times New Roman"/>
          <w:spacing w:val="9"/>
          <w:sz w:val="24"/>
          <w:szCs w:val="24"/>
        </w:rPr>
        <w:t xml:space="preserve"> </w:t>
      </w:r>
      <w:r w:rsidRPr="00ED38EF">
        <w:rPr>
          <w:rFonts w:ascii="Times New Roman" w:eastAsia="Verdana" w:hAnsi="Times New Roman" w:cs="Times New Roman"/>
          <w:spacing w:val="2"/>
          <w:sz w:val="24"/>
          <w:szCs w:val="24"/>
        </w:rPr>
        <w:t>a</w:t>
      </w:r>
      <w:r w:rsidRPr="00ED38EF">
        <w:rPr>
          <w:rFonts w:ascii="Times New Roman" w:eastAsia="Verdana" w:hAnsi="Times New Roman" w:cs="Times New Roman"/>
          <w:sz w:val="24"/>
          <w:szCs w:val="24"/>
        </w:rPr>
        <w:t>s</w:t>
      </w:r>
      <w:r w:rsidRPr="00ED38EF">
        <w:rPr>
          <w:rFonts w:ascii="Times New Roman" w:eastAsia="Verdana" w:hAnsi="Times New Roman" w:cs="Times New Roman"/>
          <w:spacing w:val="13"/>
          <w:sz w:val="24"/>
          <w:szCs w:val="24"/>
        </w:rPr>
        <w:t xml:space="preserve"> </w:t>
      </w:r>
      <w:r w:rsidRPr="00ED38EF">
        <w:rPr>
          <w:rFonts w:ascii="Times New Roman" w:eastAsia="Verdana" w:hAnsi="Times New Roman" w:cs="Times New Roman"/>
          <w:spacing w:val="-1"/>
          <w:sz w:val="24"/>
          <w:szCs w:val="24"/>
        </w:rPr>
        <w:t>l</w:t>
      </w:r>
      <w:r w:rsidRPr="00ED38EF">
        <w:rPr>
          <w:rFonts w:ascii="Times New Roman" w:eastAsia="Verdana" w:hAnsi="Times New Roman" w:cs="Times New Roman"/>
          <w:sz w:val="24"/>
          <w:szCs w:val="24"/>
        </w:rPr>
        <w:t>a</w:t>
      </w:r>
      <w:r w:rsidRPr="00ED38EF">
        <w:rPr>
          <w:rFonts w:ascii="Times New Roman" w:eastAsia="Verdana" w:hAnsi="Times New Roman" w:cs="Times New Roman"/>
          <w:spacing w:val="-1"/>
          <w:sz w:val="24"/>
          <w:szCs w:val="24"/>
        </w:rPr>
        <w:t>b</w:t>
      </w:r>
      <w:r w:rsidRPr="00ED38EF">
        <w:rPr>
          <w:rFonts w:ascii="Times New Roman" w:eastAsia="Verdana" w:hAnsi="Times New Roman" w:cs="Times New Roman"/>
          <w:sz w:val="24"/>
          <w:szCs w:val="24"/>
        </w:rPr>
        <w:t>orato</w:t>
      </w:r>
      <w:r w:rsidRPr="00ED38EF">
        <w:rPr>
          <w:rFonts w:ascii="Times New Roman" w:eastAsia="Verdana" w:hAnsi="Times New Roman" w:cs="Times New Roman"/>
          <w:spacing w:val="1"/>
          <w:sz w:val="24"/>
          <w:szCs w:val="24"/>
        </w:rPr>
        <w:t>r</w:t>
      </w:r>
      <w:r w:rsidRPr="00ED38EF">
        <w:rPr>
          <w:rFonts w:ascii="Times New Roman" w:eastAsia="Verdana" w:hAnsi="Times New Roman" w:cs="Times New Roman"/>
          <w:spacing w:val="-1"/>
          <w:sz w:val="24"/>
          <w:szCs w:val="24"/>
        </w:rPr>
        <w:t>i</w:t>
      </w:r>
      <w:r w:rsidRPr="00ED38EF">
        <w:rPr>
          <w:rFonts w:ascii="Times New Roman" w:eastAsia="Verdana" w:hAnsi="Times New Roman" w:cs="Times New Roman"/>
          <w:spacing w:val="1"/>
          <w:sz w:val="24"/>
          <w:szCs w:val="24"/>
        </w:rPr>
        <w:t>e</w:t>
      </w:r>
      <w:r w:rsidRPr="00ED38EF">
        <w:rPr>
          <w:rFonts w:ascii="Times New Roman" w:eastAsia="Verdana" w:hAnsi="Times New Roman" w:cs="Times New Roman"/>
          <w:sz w:val="24"/>
          <w:szCs w:val="24"/>
        </w:rPr>
        <w:t>s,</w:t>
      </w:r>
      <w:r w:rsidRPr="00ED38EF">
        <w:rPr>
          <w:rFonts w:ascii="Times New Roman" w:eastAsia="Verdana" w:hAnsi="Times New Roman" w:cs="Times New Roman"/>
          <w:spacing w:val="3"/>
          <w:sz w:val="24"/>
          <w:szCs w:val="24"/>
        </w:rPr>
        <w:t xml:space="preserve"> </w:t>
      </w:r>
      <w:r w:rsidR="00E31D48">
        <w:rPr>
          <w:rFonts w:ascii="Times New Roman" w:eastAsia="Verdana" w:hAnsi="Times New Roman" w:cs="Times New Roman"/>
          <w:spacing w:val="3"/>
          <w:sz w:val="24"/>
          <w:szCs w:val="24"/>
        </w:rPr>
        <w:t xml:space="preserve">well-equipped ICT </w:t>
      </w:r>
      <w:proofErr w:type="spellStart"/>
      <w:r w:rsidR="00E31D48">
        <w:rPr>
          <w:rFonts w:ascii="Times New Roman" w:eastAsia="Verdana" w:hAnsi="Times New Roman" w:cs="Times New Roman"/>
          <w:spacing w:val="3"/>
          <w:sz w:val="24"/>
          <w:szCs w:val="24"/>
        </w:rPr>
        <w:t>centre</w:t>
      </w:r>
      <w:proofErr w:type="spellEnd"/>
      <w:r w:rsidR="00E31D48">
        <w:rPr>
          <w:rFonts w:ascii="Times New Roman" w:eastAsia="Verdana" w:hAnsi="Times New Roman" w:cs="Times New Roman"/>
          <w:spacing w:val="3"/>
          <w:sz w:val="24"/>
          <w:szCs w:val="24"/>
        </w:rPr>
        <w:t xml:space="preserve">, </w:t>
      </w:r>
      <w:r w:rsidRPr="00ED38EF">
        <w:rPr>
          <w:rFonts w:ascii="Times New Roman" w:eastAsia="Verdana" w:hAnsi="Times New Roman" w:cs="Times New Roman"/>
          <w:spacing w:val="-1"/>
          <w:sz w:val="24"/>
          <w:szCs w:val="24"/>
        </w:rPr>
        <w:t>l</w:t>
      </w:r>
      <w:r w:rsidRPr="00ED38EF">
        <w:rPr>
          <w:rFonts w:ascii="Times New Roman" w:eastAsia="Verdana" w:hAnsi="Times New Roman" w:cs="Times New Roman"/>
          <w:spacing w:val="1"/>
          <w:sz w:val="24"/>
          <w:szCs w:val="24"/>
        </w:rPr>
        <w:t>e</w:t>
      </w:r>
      <w:r w:rsidRPr="00ED38EF">
        <w:rPr>
          <w:rFonts w:ascii="Times New Roman" w:eastAsia="Verdana" w:hAnsi="Times New Roman" w:cs="Times New Roman"/>
          <w:sz w:val="24"/>
          <w:szCs w:val="24"/>
        </w:rPr>
        <w:t>c</w:t>
      </w:r>
      <w:r w:rsidRPr="00ED38EF">
        <w:rPr>
          <w:rFonts w:ascii="Times New Roman" w:eastAsia="Verdana" w:hAnsi="Times New Roman" w:cs="Times New Roman"/>
          <w:spacing w:val="-1"/>
          <w:sz w:val="24"/>
          <w:szCs w:val="24"/>
        </w:rPr>
        <w:t>tu</w:t>
      </w:r>
      <w:r w:rsidRPr="00ED38EF">
        <w:rPr>
          <w:rFonts w:ascii="Times New Roman" w:eastAsia="Verdana" w:hAnsi="Times New Roman" w:cs="Times New Roman"/>
          <w:sz w:val="24"/>
          <w:szCs w:val="24"/>
        </w:rPr>
        <w:t>re r</w:t>
      </w:r>
      <w:r w:rsidRPr="00ED38EF">
        <w:rPr>
          <w:rFonts w:ascii="Times New Roman" w:eastAsia="Verdana" w:hAnsi="Times New Roman" w:cs="Times New Roman"/>
          <w:spacing w:val="1"/>
          <w:sz w:val="24"/>
          <w:szCs w:val="24"/>
        </w:rPr>
        <w:t>o</w:t>
      </w:r>
      <w:r w:rsidRPr="00ED38EF">
        <w:rPr>
          <w:rFonts w:ascii="Times New Roman" w:eastAsia="Verdana" w:hAnsi="Times New Roman" w:cs="Times New Roman"/>
          <w:sz w:val="24"/>
          <w:szCs w:val="24"/>
        </w:rPr>
        <w:t>om</w:t>
      </w:r>
      <w:r w:rsidRPr="00ED38EF">
        <w:rPr>
          <w:rFonts w:ascii="Times New Roman" w:eastAsia="Verdana" w:hAnsi="Times New Roman" w:cs="Times New Roman"/>
          <w:spacing w:val="-1"/>
          <w:sz w:val="24"/>
          <w:szCs w:val="24"/>
        </w:rPr>
        <w:t>s/th</w:t>
      </w:r>
      <w:r w:rsidRPr="00ED38EF">
        <w:rPr>
          <w:rFonts w:ascii="Times New Roman" w:eastAsia="Verdana" w:hAnsi="Times New Roman" w:cs="Times New Roman"/>
          <w:spacing w:val="1"/>
          <w:sz w:val="24"/>
          <w:szCs w:val="24"/>
        </w:rPr>
        <w:t>e</w:t>
      </w:r>
      <w:r w:rsidRPr="00ED38EF">
        <w:rPr>
          <w:rFonts w:ascii="Times New Roman" w:eastAsia="Verdana" w:hAnsi="Times New Roman" w:cs="Times New Roman"/>
          <w:sz w:val="24"/>
          <w:szCs w:val="24"/>
        </w:rPr>
        <w:t>a</w:t>
      </w:r>
      <w:r w:rsidRPr="00ED38EF">
        <w:rPr>
          <w:rFonts w:ascii="Times New Roman" w:eastAsia="Verdana" w:hAnsi="Times New Roman" w:cs="Times New Roman"/>
          <w:spacing w:val="-1"/>
          <w:sz w:val="24"/>
          <w:szCs w:val="24"/>
        </w:rPr>
        <w:t>t</w:t>
      </w:r>
      <w:r w:rsidRPr="00ED38EF">
        <w:rPr>
          <w:rFonts w:ascii="Times New Roman" w:eastAsia="Verdana" w:hAnsi="Times New Roman" w:cs="Times New Roman"/>
          <w:sz w:val="24"/>
          <w:szCs w:val="24"/>
        </w:rPr>
        <w:t>r</w:t>
      </w:r>
      <w:r w:rsidRPr="00ED38EF">
        <w:rPr>
          <w:rFonts w:ascii="Times New Roman" w:eastAsia="Verdana" w:hAnsi="Times New Roman" w:cs="Times New Roman"/>
          <w:spacing w:val="2"/>
          <w:sz w:val="24"/>
          <w:szCs w:val="24"/>
        </w:rPr>
        <w:t>e</w:t>
      </w:r>
      <w:r w:rsidRPr="00ED38EF">
        <w:rPr>
          <w:rFonts w:ascii="Times New Roman" w:eastAsia="Verdana" w:hAnsi="Times New Roman" w:cs="Times New Roman"/>
          <w:sz w:val="24"/>
          <w:szCs w:val="24"/>
        </w:rPr>
        <w:t>s, of</w:t>
      </w:r>
      <w:r w:rsidRPr="00ED38EF">
        <w:rPr>
          <w:rFonts w:ascii="Times New Roman" w:eastAsia="Verdana" w:hAnsi="Times New Roman" w:cs="Times New Roman"/>
          <w:spacing w:val="-1"/>
          <w:sz w:val="24"/>
          <w:szCs w:val="24"/>
        </w:rPr>
        <w:t>fi</w:t>
      </w:r>
      <w:r w:rsidRPr="00ED38EF">
        <w:rPr>
          <w:rFonts w:ascii="Times New Roman" w:eastAsia="Verdana" w:hAnsi="Times New Roman" w:cs="Times New Roman"/>
          <w:sz w:val="24"/>
          <w:szCs w:val="24"/>
        </w:rPr>
        <w:t>ces</w:t>
      </w:r>
      <w:r w:rsidRPr="00ED38EF">
        <w:rPr>
          <w:rFonts w:ascii="Times New Roman" w:eastAsia="Verdana" w:hAnsi="Times New Roman" w:cs="Times New Roman"/>
          <w:spacing w:val="12"/>
          <w:sz w:val="24"/>
          <w:szCs w:val="24"/>
        </w:rPr>
        <w:t xml:space="preserve"> </w:t>
      </w:r>
      <w:r w:rsidRPr="00ED38EF">
        <w:rPr>
          <w:rFonts w:ascii="Times New Roman" w:eastAsia="Verdana" w:hAnsi="Times New Roman" w:cs="Times New Roman"/>
          <w:sz w:val="24"/>
          <w:szCs w:val="24"/>
        </w:rPr>
        <w:t>as</w:t>
      </w:r>
      <w:r w:rsidRPr="00ED38EF">
        <w:rPr>
          <w:rFonts w:ascii="Times New Roman" w:eastAsia="Verdana" w:hAnsi="Times New Roman" w:cs="Times New Roman"/>
          <w:spacing w:val="16"/>
          <w:sz w:val="24"/>
          <w:szCs w:val="24"/>
        </w:rPr>
        <w:t xml:space="preserve"> </w:t>
      </w:r>
      <w:r w:rsidRPr="00ED38EF">
        <w:rPr>
          <w:rFonts w:ascii="Times New Roman" w:eastAsia="Verdana" w:hAnsi="Times New Roman" w:cs="Times New Roman"/>
          <w:sz w:val="24"/>
          <w:szCs w:val="24"/>
        </w:rPr>
        <w:t>w</w:t>
      </w:r>
      <w:r w:rsidRPr="00ED38EF">
        <w:rPr>
          <w:rFonts w:ascii="Times New Roman" w:eastAsia="Verdana" w:hAnsi="Times New Roman" w:cs="Times New Roman"/>
          <w:spacing w:val="1"/>
          <w:sz w:val="24"/>
          <w:szCs w:val="24"/>
        </w:rPr>
        <w:t>e</w:t>
      </w:r>
      <w:r w:rsidRPr="00ED38EF">
        <w:rPr>
          <w:rFonts w:ascii="Times New Roman" w:eastAsia="Verdana" w:hAnsi="Times New Roman" w:cs="Times New Roman"/>
          <w:spacing w:val="-1"/>
          <w:sz w:val="24"/>
          <w:szCs w:val="24"/>
        </w:rPr>
        <w:t>l</w:t>
      </w:r>
      <w:r w:rsidRPr="00ED38EF">
        <w:rPr>
          <w:rFonts w:ascii="Times New Roman" w:eastAsia="Verdana" w:hAnsi="Times New Roman" w:cs="Times New Roman"/>
          <w:sz w:val="24"/>
          <w:szCs w:val="24"/>
        </w:rPr>
        <w:t>l</w:t>
      </w:r>
      <w:r w:rsidRPr="00ED38EF">
        <w:rPr>
          <w:rFonts w:ascii="Times New Roman" w:eastAsia="Verdana" w:hAnsi="Times New Roman" w:cs="Times New Roman"/>
          <w:spacing w:val="17"/>
          <w:sz w:val="24"/>
          <w:szCs w:val="24"/>
        </w:rPr>
        <w:t xml:space="preserve"> </w:t>
      </w:r>
      <w:r w:rsidRPr="00ED38EF">
        <w:rPr>
          <w:rFonts w:ascii="Times New Roman" w:eastAsia="Verdana" w:hAnsi="Times New Roman" w:cs="Times New Roman"/>
          <w:sz w:val="24"/>
          <w:szCs w:val="24"/>
        </w:rPr>
        <w:t>as</w:t>
      </w:r>
      <w:r w:rsidRPr="00ED38EF">
        <w:rPr>
          <w:rFonts w:ascii="Times New Roman" w:eastAsia="Verdana" w:hAnsi="Times New Roman" w:cs="Times New Roman"/>
          <w:spacing w:val="16"/>
          <w:sz w:val="24"/>
          <w:szCs w:val="24"/>
        </w:rPr>
        <w:t xml:space="preserve"> </w:t>
      </w:r>
      <w:r w:rsidRPr="00ED38EF">
        <w:rPr>
          <w:rFonts w:ascii="Times New Roman" w:eastAsia="Verdana" w:hAnsi="Times New Roman" w:cs="Times New Roman"/>
          <w:spacing w:val="-1"/>
          <w:sz w:val="24"/>
          <w:szCs w:val="24"/>
        </w:rPr>
        <w:t>in</w:t>
      </w:r>
      <w:r w:rsidRPr="00ED38EF">
        <w:rPr>
          <w:rFonts w:ascii="Times New Roman" w:eastAsia="Verdana" w:hAnsi="Times New Roman" w:cs="Times New Roman"/>
          <w:spacing w:val="2"/>
          <w:sz w:val="24"/>
          <w:szCs w:val="24"/>
        </w:rPr>
        <w:t>s</w:t>
      </w:r>
      <w:r w:rsidRPr="00ED38EF">
        <w:rPr>
          <w:rFonts w:ascii="Times New Roman" w:eastAsia="Verdana" w:hAnsi="Times New Roman" w:cs="Times New Roman"/>
          <w:spacing w:val="-1"/>
          <w:sz w:val="24"/>
          <w:szCs w:val="24"/>
        </w:rPr>
        <w:t>t</w:t>
      </w:r>
      <w:r w:rsidRPr="00ED38EF">
        <w:rPr>
          <w:rFonts w:ascii="Times New Roman" w:eastAsia="Verdana" w:hAnsi="Times New Roman" w:cs="Times New Roman"/>
          <w:sz w:val="24"/>
          <w:szCs w:val="24"/>
        </w:rPr>
        <w:t>ruc</w:t>
      </w:r>
      <w:r w:rsidRPr="00ED38EF">
        <w:rPr>
          <w:rFonts w:ascii="Times New Roman" w:eastAsia="Verdana" w:hAnsi="Times New Roman" w:cs="Times New Roman"/>
          <w:spacing w:val="-1"/>
          <w:sz w:val="24"/>
          <w:szCs w:val="24"/>
        </w:rPr>
        <w:t>ti</w:t>
      </w:r>
      <w:r w:rsidRPr="00ED38EF">
        <w:rPr>
          <w:rFonts w:ascii="Times New Roman" w:eastAsia="Verdana" w:hAnsi="Times New Roman" w:cs="Times New Roman"/>
          <w:sz w:val="24"/>
          <w:szCs w:val="24"/>
        </w:rPr>
        <w:t>o</w:t>
      </w:r>
      <w:r w:rsidRPr="00ED38EF">
        <w:rPr>
          <w:rFonts w:ascii="Times New Roman" w:eastAsia="Verdana" w:hAnsi="Times New Roman" w:cs="Times New Roman"/>
          <w:spacing w:val="-1"/>
          <w:sz w:val="24"/>
          <w:szCs w:val="24"/>
        </w:rPr>
        <w:t>n</w:t>
      </w:r>
      <w:r w:rsidRPr="00ED38EF">
        <w:rPr>
          <w:rFonts w:ascii="Times New Roman" w:eastAsia="Verdana" w:hAnsi="Times New Roman" w:cs="Times New Roman"/>
          <w:spacing w:val="2"/>
          <w:sz w:val="24"/>
          <w:szCs w:val="24"/>
        </w:rPr>
        <w:t>a</w:t>
      </w:r>
      <w:r w:rsidRPr="00ED38EF">
        <w:rPr>
          <w:rFonts w:ascii="Times New Roman" w:eastAsia="Verdana" w:hAnsi="Times New Roman" w:cs="Times New Roman"/>
          <w:sz w:val="24"/>
          <w:szCs w:val="24"/>
        </w:rPr>
        <w:t>l</w:t>
      </w:r>
      <w:r w:rsidRPr="00ED38EF">
        <w:rPr>
          <w:rFonts w:ascii="Times New Roman" w:eastAsia="Verdana" w:hAnsi="Times New Roman" w:cs="Times New Roman"/>
          <w:spacing w:val="6"/>
          <w:sz w:val="24"/>
          <w:szCs w:val="24"/>
        </w:rPr>
        <w:t xml:space="preserve"> </w:t>
      </w:r>
      <w:r w:rsidRPr="00ED38EF">
        <w:rPr>
          <w:rFonts w:ascii="Times New Roman" w:eastAsia="Verdana" w:hAnsi="Times New Roman" w:cs="Times New Roman"/>
          <w:sz w:val="24"/>
          <w:szCs w:val="24"/>
        </w:rPr>
        <w:t>a</w:t>
      </w:r>
      <w:r w:rsidRPr="00ED38EF">
        <w:rPr>
          <w:rFonts w:ascii="Times New Roman" w:eastAsia="Verdana" w:hAnsi="Times New Roman" w:cs="Times New Roman"/>
          <w:spacing w:val="-1"/>
          <w:sz w:val="24"/>
          <w:szCs w:val="24"/>
        </w:rPr>
        <w:t>i</w:t>
      </w:r>
      <w:r w:rsidRPr="00ED38EF">
        <w:rPr>
          <w:rFonts w:ascii="Times New Roman" w:eastAsia="Verdana" w:hAnsi="Times New Roman" w:cs="Times New Roman"/>
          <w:spacing w:val="1"/>
          <w:sz w:val="24"/>
          <w:szCs w:val="24"/>
        </w:rPr>
        <w:t>d</w:t>
      </w:r>
      <w:r w:rsidRPr="00ED38EF">
        <w:rPr>
          <w:rFonts w:ascii="Times New Roman" w:eastAsia="Verdana" w:hAnsi="Times New Roman" w:cs="Times New Roman"/>
          <w:sz w:val="24"/>
          <w:szCs w:val="24"/>
        </w:rPr>
        <w:t>s</w:t>
      </w:r>
      <w:r w:rsidR="001C0360">
        <w:rPr>
          <w:rFonts w:ascii="Times New Roman" w:eastAsia="Verdana" w:hAnsi="Times New Roman" w:cs="Times New Roman"/>
          <w:sz w:val="24"/>
          <w:szCs w:val="24"/>
        </w:rPr>
        <w:t>, which</w:t>
      </w:r>
      <w:r w:rsidRPr="00ED38EF">
        <w:rPr>
          <w:rFonts w:ascii="Times New Roman" w:eastAsia="Verdana" w:hAnsi="Times New Roman" w:cs="Times New Roman"/>
          <w:spacing w:val="14"/>
          <w:sz w:val="24"/>
          <w:szCs w:val="24"/>
        </w:rPr>
        <w:t xml:space="preserve"> </w:t>
      </w:r>
      <w:r w:rsidRPr="00ED38EF">
        <w:rPr>
          <w:rFonts w:ascii="Times New Roman" w:eastAsia="Verdana" w:hAnsi="Times New Roman" w:cs="Times New Roman"/>
          <w:sz w:val="24"/>
          <w:szCs w:val="24"/>
        </w:rPr>
        <w:t>wi</w:t>
      </w:r>
      <w:r w:rsidRPr="00ED38EF">
        <w:rPr>
          <w:rFonts w:ascii="Times New Roman" w:eastAsia="Verdana" w:hAnsi="Times New Roman" w:cs="Times New Roman"/>
          <w:spacing w:val="-2"/>
          <w:sz w:val="24"/>
          <w:szCs w:val="24"/>
        </w:rPr>
        <w:t>l</w:t>
      </w:r>
      <w:r w:rsidRPr="00ED38EF">
        <w:rPr>
          <w:rFonts w:ascii="Times New Roman" w:eastAsia="Verdana" w:hAnsi="Times New Roman" w:cs="Times New Roman"/>
          <w:sz w:val="24"/>
          <w:szCs w:val="24"/>
        </w:rPr>
        <w:t xml:space="preserve">l </w:t>
      </w:r>
      <w:r w:rsidRPr="00ED38EF">
        <w:rPr>
          <w:rFonts w:ascii="Times New Roman" w:eastAsia="Verdana" w:hAnsi="Times New Roman" w:cs="Times New Roman"/>
          <w:spacing w:val="-1"/>
          <w:sz w:val="24"/>
          <w:szCs w:val="24"/>
        </w:rPr>
        <w:t>in</w:t>
      </w:r>
      <w:r w:rsidRPr="00ED38EF">
        <w:rPr>
          <w:rFonts w:ascii="Times New Roman" w:eastAsia="Verdana" w:hAnsi="Times New Roman" w:cs="Times New Roman"/>
          <w:sz w:val="24"/>
          <w:szCs w:val="24"/>
        </w:rPr>
        <w:t>c</w:t>
      </w:r>
      <w:r w:rsidRPr="00ED38EF">
        <w:rPr>
          <w:rFonts w:ascii="Times New Roman" w:eastAsia="Verdana" w:hAnsi="Times New Roman" w:cs="Times New Roman"/>
          <w:spacing w:val="1"/>
          <w:sz w:val="24"/>
          <w:szCs w:val="24"/>
        </w:rPr>
        <w:t>l</w:t>
      </w:r>
      <w:r w:rsidRPr="00ED38EF">
        <w:rPr>
          <w:rFonts w:ascii="Times New Roman" w:eastAsia="Verdana" w:hAnsi="Times New Roman" w:cs="Times New Roman"/>
          <w:spacing w:val="-1"/>
          <w:sz w:val="24"/>
          <w:szCs w:val="24"/>
        </w:rPr>
        <w:t>ud</w:t>
      </w:r>
      <w:r w:rsidRPr="00ED38EF">
        <w:rPr>
          <w:rFonts w:ascii="Times New Roman" w:eastAsia="Verdana" w:hAnsi="Times New Roman" w:cs="Times New Roman"/>
          <w:sz w:val="24"/>
          <w:szCs w:val="24"/>
        </w:rPr>
        <w:t>e</w:t>
      </w:r>
      <w:r w:rsidRPr="00ED38EF">
        <w:rPr>
          <w:rFonts w:ascii="Times New Roman" w:eastAsia="Verdana" w:hAnsi="Times New Roman" w:cs="Times New Roman"/>
          <w:spacing w:val="6"/>
          <w:sz w:val="24"/>
          <w:szCs w:val="24"/>
        </w:rPr>
        <w:t xml:space="preserve"> </w:t>
      </w:r>
      <w:r w:rsidRPr="00ED38EF">
        <w:rPr>
          <w:rFonts w:ascii="Times New Roman" w:eastAsia="Verdana" w:hAnsi="Times New Roman" w:cs="Times New Roman"/>
          <w:sz w:val="24"/>
          <w:szCs w:val="24"/>
        </w:rPr>
        <w:t>a</w:t>
      </w:r>
      <w:r w:rsidRPr="00ED38EF">
        <w:rPr>
          <w:rFonts w:ascii="Times New Roman" w:eastAsia="Verdana" w:hAnsi="Times New Roman" w:cs="Times New Roman"/>
          <w:spacing w:val="1"/>
          <w:sz w:val="24"/>
          <w:szCs w:val="24"/>
        </w:rPr>
        <w:t>u</w:t>
      </w:r>
      <w:r w:rsidRPr="00ED38EF">
        <w:rPr>
          <w:rFonts w:ascii="Times New Roman" w:eastAsia="Verdana" w:hAnsi="Times New Roman" w:cs="Times New Roman"/>
          <w:spacing w:val="-1"/>
          <w:sz w:val="24"/>
          <w:szCs w:val="24"/>
        </w:rPr>
        <w:t>di</w:t>
      </w:r>
      <w:r w:rsidRPr="00ED38EF">
        <w:rPr>
          <w:rFonts w:ascii="Times New Roman" w:eastAsia="Verdana" w:hAnsi="Times New Roman" w:cs="Times New Roman"/>
          <w:sz w:val="24"/>
          <w:szCs w:val="24"/>
        </w:rPr>
        <w:t>o</w:t>
      </w:r>
      <w:r w:rsidRPr="00ED38EF">
        <w:rPr>
          <w:rFonts w:ascii="Times New Roman" w:eastAsia="Verdana" w:hAnsi="Times New Roman" w:cs="Times New Roman"/>
          <w:spacing w:val="6"/>
          <w:sz w:val="24"/>
          <w:szCs w:val="24"/>
        </w:rPr>
        <w:t xml:space="preserve"> </w:t>
      </w:r>
      <w:r w:rsidRPr="00ED38EF">
        <w:rPr>
          <w:rFonts w:ascii="Times New Roman" w:eastAsia="Verdana" w:hAnsi="Times New Roman" w:cs="Times New Roman"/>
          <w:spacing w:val="2"/>
          <w:sz w:val="24"/>
          <w:szCs w:val="24"/>
        </w:rPr>
        <w:t>a</w:t>
      </w:r>
      <w:r w:rsidRPr="00ED38EF">
        <w:rPr>
          <w:rFonts w:ascii="Times New Roman" w:eastAsia="Verdana" w:hAnsi="Times New Roman" w:cs="Times New Roman"/>
          <w:spacing w:val="-1"/>
          <w:sz w:val="24"/>
          <w:szCs w:val="24"/>
        </w:rPr>
        <w:t>n</w:t>
      </w:r>
      <w:r w:rsidRPr="00ED38EF">
        <w:rPr>
          <w:rFonts w:ascii="Times New Roman" w:eastAsia="Verdana" w:hAnsi="Times New Roman" w:cs="Times New Roman"/>
          <w:sz w:val="24"/>
          <w:szCs w:val="24"/>
        </w:rPr>
        <w:t>d</w:t>
      </w:r>
      <w:r w:rsidRPr="00ED38EF">
        <w:rPr>
          <w:rFonts w:ascii="Times New Roman" w:eastAsia="Verdana" w:hAnsi="Times New Roman" w:cs="Times New Roman"/>
          <w:spacing w:val="8"/>
          <w:sz w:val="24"/>
          <w:szCs w:val="24"/>
        </w:rPr>
        <w:t xml:space="preserve"> </w:t>
      </w:r>
      <w:r w:rsidRPr="00ED38EF">
        <w:rPr>
          <w:rFonts w:ascii="Times New Roman" w:eastAsia="Verdana" w:hAnsi="Times New Roman" w:cs="Times New Roman"/>
          <w:sz w:val="24"/>
          <w:szCs w:val="24"/>
        </w:rPr>
        <w:t>v</w:t>
      </w:r>
      <w:r w:rsidRPr="00ED38EF">
        <w:rPr>
          <w:rFonts w:ascii="Times New Roman" w:eastAsia="Verdana" w:hAnsi="Times New Roman" w:cs="Times New Roman"/>
          <w:spacing w:val="-1"/>
          <w:sz w:val="24"/>
          <w:szCs w:val="24"/>
        </w:rPr>
        <w:t>i</w:t>
      </w:r>
      <w:r w:rsidRPr="00ED38EF">
        <w:rPr>
          <w:rFonts w:ascii="Times New Roman" w:eastAsia="Verdana" w:hAnsi="Times New Roman" w:cs="Times New Roman"/>
          <w:sz w:val="24"/>
          <w:szCs w:val="24"/>
        </w:rPr>
        <w:t>s</w:t>
      </w:r>
      <w:r w:rsidRPr="00ED38EF">
        <w:rPr>
          <w:rFonts w:ascii="Times New Roman" w:eastAsia="Verdana" w:hAnsi="Times New Roman" w:cs="Times New Roman"/>
          <w:spacing w:val="-1"/>
          <w:sz w:val="24"/>
          <w:szCs w:val="24"/>
        </w:rPr>
        <w:t>u</w:t>
      </w:r>
      <w:r w:rsidRPr="00ED38EF">
        <w:rPr>
          <w:rFonts w:ascii="Times New Roman" w:eastAsia="Verdana" w:hAnsi="Times New Roman" w:cs="Times New Roman"/>
          <w:spacing w:val="2"/>
          <w:sz w:val="24"/>
          <w:szCs w:val="24"/>
        </w:rPr>
        <w:t>a</w:t>
      </w:r>
      <w:r w:rsidRPr="00ED38EF">
        <w:rPr>
          <w:rFonts w:ascii="Times New Roman" w:eastAsia="Verdana" w:hAnsi="Times New Roman" w:cs="Times New Roman"/>
          <w:sz w:val="24"/>
          <w:szCs w:val="24"/>
        </w:rPr>
        <w:t>l</w:t>
      </w:r>
      <w:r w:rsidRPr="00ED38EF">
        <w:rPr>
          <w:rFonts w:ascii="Times New Roman" w:eastAsia="Verdana" w:hAnsi="Times New Roman" w:cs="Times New Roman"/>
          <w:spacing w:val="4"/>
          <w:sz w:val="24"/>
          <w:szCs w:val="24"/>
        </w:rPr>
        <w:t xml:space="preserve"> </w:t>
      </w:r>
      <w:r w:rsidRPr="00ED38EF">
        <w:rPr>
          <w:rFonts w:ascii="Times New Roman" w:eastAsia="Verdana" w:hAnsi="Times New Roman" w:cs="Times New Roman"/>
          <w:sz w:val="24"/>
          <w:szCs w:val="24"/>
        </w:rPr>
        <w:t>f</w:t>
      </w:r>
      <w:r w:rsidRPr="00ED38EF">
        <w:rPr>
          <w:rFonts w:ascii="Times New Roman" w:eastAsia="Verdana" w:hAnsi="Times New Roman" w:cs="Times New Roman"/>
          <w:spacing w:val="-1"/>
          <w:sz w:val="24"/>
          <w:szCs w:val="24"/>
        </w:rPr>
        <w:t>a</w:t>
      </w:r>
      <w:r w:rsidRPr="00ED38EF">
        <w:rPr>
          <w:rFonts w:ascii="Times New Roman" w:eastAsia="Verdana" w:hAnsi="Times New Roman" w:cs="Times New Roman"/>
          <w:spacing w:val="2"/>
          <w:sz w:val="24"/>
          <w:szCs w:val="24"/>
        </w:rPr>
        <w:t>c</w:t>
      </w:r>
      <w:r w:rsidRPr="00ED38EF">
        <w:rPr>
          <w:rFonts w:ascii="Times New Roman" w:eastAsia="Verdana" w:hAnsi="Times New Roman" w:cs="Times New Roman"/>
          <w:spacing w:val="-1"/>
          <w:sz w:val="24"/>
          <w:szCs w:val="24"/>
        </w:rPr>
        <w:t>i</w:t>
      </w:r>
      <w:r w:rsidRPr="00ED38EF">
        <w:rPr>
          <w:rFonts w:ascii="Times New Roman" w:eastAsia="Verdana" w:hAnsi="Times New Roman" w:cs="Times New Roman"/>
          <w:spacing w:val="1"/>
          <w:sz w:val="24"/>
          <w:szCs w:val="24"/>
        </w:rPr>
        <w:t>l</w:t>
      </w:r>
      <w:r w:rsidRPr="00ED38EF">
        <w:rPr>
          <w:rFonts w:ascii="Times New Roman" w:eastAsia="Verdana" w:hAnsi="Times New Roman" w:cs="Times New Roman"/>
          <w:spacing w:val="-1"/>
          <w:sz w:val="24"/>
          <w:szCs w:val="24"/>
        </w:rPr>
        <w:t>i</w:t>
      </w:r>
      <w:r w:rsidRPr="00ED38EF">
        <w:rPr>
          <w:rFonts w:ascii="Times New Roman" w:eastAsia="Verdana" w:hAnsi="Times New Roman" w:cs="Times New Roman"/>
          <w:spacing w:val="1"/>
          <w:sz w:val="24"/>
          <w:szCs w:val="24"/>
        </w:rPr>
        <w:t>t</w:t>
      </w:r>
      <w:r w:rsidRPr="00ED38EF">
        <w:rPr>
          <w:rFonts w:ascii="Times New Roman" w:eastAsia="Verdana" w:hAnsi="Times New Roman" w:cs="Times New Roman"/>
          <w:spacing w:val="-1"/>
          <w:sz w:val="24"/>
          <w:szCs w:val="24"/>
        </w:rPr>
        <w:t>i</w:t>
      </w:r>
      <w:r w:rsidRPr="00ED38EF">
        <w:rPr>
          <w:rFonts w:ascii="Times New Roman" w:eastAsia="Verdana" w:hAnsi="Times New Roman" w:cs="Times New Roman"/>
          <w:spacing w:val="1"/>
          <w:sz w:val="24"/>
          <w:szCs w:val="24"/>
        </w:rPr>
        <w:t>e</w:t>
      </w:r>
      <w:r w:rsidRPr="00ED38EF">
        <w:rPr>
          <w:rFonts w:ascii="Times New Roman" w:eastAsia="Verdana" w:hAnsi="Times New Roman" w:cs="Times New Roman"/>
          <w:sz w:val="24"/>
          <w:szCs w:val="24"/>
        </w:rPr>
        <w:t>s</w:t>
      </w:r>
      <w:r w:rsidRPr="00ED38EF">
        <w:rPr>
          <w:rFonts w:ascii="Times New Roman" w:eastAsia="Verdana" w:hAnsi="Times New Roman" w:cs="Times New Roman"/>
          <w:spacing w:val="3"/>
          <w:sz w:val="24"/>
          <w:szCs w:val="24"/>
        </w:rPr>
        <w:t xml:space="preserve"> </w:t>
      </w:r>
      <w:r w:rsidRPr="00ED38EF">
        <w:rPr>
          <w:rFonts w:ascii="Times New Roman" w:eastAsia="Verdana" w:hAnsi="Times New Roman" w:cs="Times New Roman"/>
          <w:sz w:val="24"/>
          <w:szCs w:val="24"/>
        </w:rPr>
        <w:t>s</w:t>
      </w:r>
      <w:r w:rsidRPr="00ED38EF">
        <w:rPr>
          <w:rFonts w:ascii="Times New Roman" w:eastAsia="Verdana" w:hAnsi="Times New Roman" w:cs="Times New Roman"/>
          <w:spacing w:val="-1"/>
          <w:sz w:val="24"/>
          <w:szCs w:val="24"/>
        </w:rPr>
        <w:t>u</w:t>
      </w:r>
      <w:r w:rsidRPr="00ED38EF">
        <w:rPr>
          <w:rFonts w:ascii="Times New Roman" w:eastAsia="Verdana" w:hAnsi="Times New Roman" w:cs="Times New Roman"/>
          <w:spacing w:val="2"/>
          <w:sz w:val="24"/>
          <w:szCs w:val="24"/>
        </w:rPr>
        <w:t>c</w:t>
      </w:r>
      <w:r w:rsidRPr="00ED38EF">
        <w:rPr>
          <w:rFonts w:ascii="Times New Roman" w:eastAsia="Verdana" w:hAnsi="Times New Roman" w:cs="Times New Roman"/>
          <w:sz w:val="24"/>
          <w:szCs w:val="24"/>
        </w:rPr>
        <w:t>h</w:t>
      </w:r>
      <w:r w:rsidRPr="00ED38EF">
        <w:rPr>
          <w:rFonts w:ascii="Times New Roman" w:eastAsia="Verdana" w:hAnsi="Times New Roman" w:cs="Times New Roman"/>
          <w:spacing w:val="4"/>
          <w:sz w:val="24"/>
          <w:szCs w:val="24"/>
        </w:rPr>
        <w:t xml:space="preserve"> </w:t>
      </w:r>
      <w:r w:rsidRPr="00ED38EF">
        <w:rPr>
          <w:rFonts w:ascii="Times New Roman" w:eastAsia="Verdana" w:hAnsi="Times New Roman" w:cs="Times New Roman"/>
          <w:spacing w:val="6"/>
          <w:sz w:val="24"/>
          <w:szCs w:val="24"/>
        </w:rPr>
        <w:t>a</w:t>
      </w:r>
      <w:r w:rsidRPr="00ED38EF">
        <w:rPr>
          <w:rFonts w:ascii="Times New Roman" w:eastAsia="Verdana" w:hAnsi="Times New Roman" w:cs="Times New Roman"/>
          <w:sz w:val="24"/>
          <w:szCs w:val="24"/>
        </w:rPr>
        <w:t>s</w:t>
      </w:r>
      <w:r w:rsidRPr="00ED38EF">
        <w:rPr>
          <w:rFonts w:ascii="Times New Roman" w:eastAsia="Verdana" w:hAnsi="Times New Roman" w:cs="Times New Roman"/>
          <w:spacing w:val="7"/>
          <w:sz w:val="24"/>
          <w:szCs w:val="24"/>
        </w:rPr>
        <w:t xml:space="preserve"> </w:t>
      </w:r>
      <w:r w:rsidRPr="00ED38EF">
        <w:rPr>
          <w:rFonts w:ascii="Times New Roman" w:eastAsia="Verdana" w:hAnsi="Times New Roman" w:cs="Times New Roman"/>
          <w:sz w:val="24"/>
          <w:szCs w:val="24"/>
        </w:rPr>
        <w:t>ove</w:t>
      </w:r>
      <w:r w:rsidRPr="00ED38EF">
        <w:rPr>
          <w:rFonts w:ascii="Times New Roman" w:eastAsia="Verdana" w:hAnsi="Times New Roman" w:cs="Times New Roman"/>
          <w:spacing w:val="1"/>
          <w:sz w:val="24"/>
          <w:szCs w:val="24"/>
        </w:rPr>
        <w:t>r</w:t>
      </w:r>
      <w:r w:rsidRPr="00ED38EF">
        <w:rPr>
          <w:rFonts w:ascii="Times New Roman" w:eastAsia="Verdana" w:hAnsi="Times New Roman" w:cs="Times New Roman"/>
          <w:spacing w:val="-1"/>
          <w:sz w:val="24"/>
          <w:szCs w:val="24"/>
        </w:rPr>
        <w:t>h</w:t>
      </w:r>
      <w:r w:rsidRPr="00ED38EF">
        <w:rPr>
          <w:rFonts w:ascii="Times New Roman" w:eastAsia="Verdana" w:hAnsi="Times New Roman" w:cs="Times New Roman"/>
          <w:spacing w:val="1"/>
          <w:sz w:val="24"/>
          <w:szCs w:val="24"/>
        </w:rPr>
        <w:t>e</w:t>
      </w:r>
      <w:r w:rsidRPr="00ED38EF">
        <w:rPr>
          <w:rFonts w:ascii="Times New Roman" w:eastAsia="Verdana" w:hAnsi="Times New Roman" w:cs="Times New Roman"/>
          <w:sz w:val="24"/>
          <w:szCs w:val="24"/>
        </w:rPr>
        <w:t xml:space="preserve">ad </w:t>
      </w:r>
      <w:r w:rsidRPr="00ED38EF">
        <w:rPr>
          <w:rFonts w:ascii="Times New Roman" w:eastAsia="Verdana" w:hAnsi="Times New Roman" w:cs="Times New Roman"/>
          <w:spacing w:val="-1"/>
          <w:sz w:val="24"/>
          <w:szCs w:val="24"/>
        </w:rPr>
        <w:t>p</w:t>
      </w:r>
      <w:r w:rsidRPr="00ED38EF">
        <w:rPr>
          <w:rFonts w:ascii="Times New Roman" w:eastAsia="Verdana" w:hAnsi="Times New Roman" w:cs="Times New Roman"/>
          <w:sz w:val="24"/>
          <w:szCs w:val="24"/>
        </w:rPr>
        <w:t>r</w:t>
      </w:r>
      <w:r w:rsidRPr="00ED38EF">
        <w:rPr>
          <w:rFonts w:ascii="Times New Roman" w:eastAsia="Verdana" w:hAnsi="Times New Roman" w:cs="Times New Roman"/>
          <w:spacing w:val="1"/>
          <w:sz w:val="24"/>
          <w:szCs w:val="24"/>
        </w:rPr>
        <w:t>o</w:t>
      </w:r>
      <w:r w:rsidRPr="00ED38EF">
        <w:rPr>
          <w:rFonts w:ascii="Times New Roman" w:eastAsia="Verdana" w:hAnsi="Times New Roman" w:cs="Times New Roman"/>
          <w:spacing w:val="-1"/>
          <w:sz w:val="24"/>
          <w:szCs w:val="24"/>
        </w:rPr>
        <w:t>j</w:t>
      </w:r>
      <w:r w:rsidRPr="00ED38EF">
        <w:rPr>
          <w:rFonts w:ascii="Times New Roman" w:eastAsia="Verdana" w:hAnsi="Times New Roman" w:cs="Times New Roman"/>
          <w:spacing w:val="1"/>
          <w:sz w:val="24"/>
          <w:szCs w:val="24"/>
        </w:rPr>
        <w:t>e</w:t>
      </w:r>
      <w:r w:rsidRPr="00ED38EF">
        <w:rPr>
          <w:rFonts w:ascii="Times New Roman" w:eastAsia="Verdana" w:hAnsi="Times New Roman" w:cs="Times New Roman"/>
          <w:sz w:val="24"/>
          <w:szCs w:val="24"/>
        </w:rPr>
        <w:t>c</w:t>
      </w:r>
      <w:r w:rsidRPr="00ED38EF">
        <w:rPr>
          <w:rFonts w:ascii="Times New Roman" w:eastAsia="Verdana" w:hAnsi="Times New Roman" w:cs="Times New Roman"/>
          <w:spacing w:val="-1"/>
          <w:sz w:val="24"/>
          <w:szCs w:val="24"/>
        </w:rPr>
        <w:t>t</w:t>
      </w:r>
      <w:r w:rsidRPr="00ED38EF">
        <w:rPr>
          <w:rFonts w:ascii="Times New Roman" w:eastAsia="Verdana" w:hAnsi="Times New Roman" w:cs="Times New Roman"/>
          <w:sz w:val="24"/>
          <w:szCs w:val="24"/>
        </w:rPr>
        <w:t>ors, s</w:t>
      </w:r>
      <w:r w:rsidRPr="00ED38EF">
        <w:rPr>
          <w:rFonts w:ascii="Times New Roman" w:eastAsia="Verdana" w:hAnsi="Times New Roman" w:cs="Times New Roman"/>
          <w:spacing w:val="-1"/>
          <w:sz w:val="24"/>
          <w:szCs w:val="24"/>
        </w:rPr>
        <w:t>lid</w:t>
      </w:r>
      <w:r w:rsidRPr="00ED38EF">
        <w:rPr>
          <w:rFonts w:ascii="Times New Roman" w:eastAsia="Verdana" w:hAnsi="Times New Roman" w:cs="Times New Roman"/>
          <w:spacing w:val="1"/>
          <w:sz w:val="24"/>
          <w:szCs w:val="24"/>
        </w:rPr>
        <w:t>e</w:t>
      </w:r>
      <w:r w:rsidRPr="00ED38EF">
        <w:rPr>
          <w:rFonts w:ascii="Times New Roman" w:eastAsia="Verdana" w:hAnsi="Times New Roman" w:cs="Times New Roman"/>
          <w:sz w:val="24"/>
          <w:szCs w:val="24"/>
        </w:rPr>
        <w:t>s,</w:t>
      </w:r>
      <w:r w:rsidRPr="00ED38EF">
        <w:rPr>
          <w:rFonts w:ascii="Times New Roman" w:eastAsia="Verdana" w:hAnsi="Times New Roman" w:cs="Times New Roman"/>
          <w:spacing w:val="-3"/>
          <w:sz w:val="24"/>
          <w:szCs w:val="24"/>
        </w:rPr>
        <w:t xml:space="preserve"> </w:t>
      </w:r>
      <w:r w:rsidRPr="00ED38EF">
        <w:rPr>
          <w:rFonts w:ascii="Times New Roman" w:eastAsia="Verdana" w:hAnsi="Times New Roman" w:cs="Times New Roman"/>
          <w:spacing w:val="-1"/>
          <w:sz w:val="24"/>
          <w:szCs w:val="24"/>
        </w:rPr>
        <w:t>an</w:t>
      </w:r>
      <w:r w:rsidRPr="00ED38EF">
        <w:rPr>
          <w:rFonts w:ascii="Times New Roman" w:eastAsia="Verdana" w:hAnsi="Times New Roman" w:cs="Times New Roman"/>
          <w:sz w:val="24"/>
          <w:szCs w:val="24"/>
        </w:rPr>
        <w:t>d</w:t>
      </w:r>
      <w:r w:rsidRPr="00ED38EF">
        <w:rPr>
          <w:rFonts w:ascii="Times New Roman" w:eastAsia="Verdana" w:hAnsi="Times New Roman" w:cs="Times New Roman"/>
          <w:spacing w:val="-3"/>
          <w:sz w:val="24"/>
          <w:szCs w:val="24"/>
        </w:rPr>
        <w:t xml:space="preserve"> </w:t>
      </w:r>
      <w:r w:rsidRPr="00ED38EF">
        <w:rPr>
          <w:rFonts w:ascii="Times New Roman" w:eastAsia="Verdana" w:hAnsi="Times New Roman" w:cs="Times New Roman"/>
          <w:spacing w:val="-1"/>
          <w:sz w:val="24"/>
          <w:szCs w:val="24"/>
        </w:rPr>
        <w:t>c</w:t>
      </w:r>
      <w:r w:rsidRPr="00ED38EF">
        <w:rPr>
          <w:rFonts w:ascii="Times New Roman" w:eastAsia="Verdana" w:hAnsi="Times New Roman" w:cs="Times New Roman"/>
          <w:sz w:val="24"/>
          <w:szCs w:val="24"/>
        </w:rPr>
        <w:t>o</w:t>
      </w:r>
      <w:r w:rsidRPr="00ED38EF">
        <w:rPr>
          <w:rFonts w:ascii="Times New Roman" w:eastAsia="Verdana" w:hAnsi="Times New Roman" w:cs="Times New Roman"/>
          <w:spacing w:val="2"/>
          <w:sz w:val="24"/>
          <w:szCs w:val="24"/>
        </w:rPr>
        <w:t>m</w:t>
      </w:r>
      <w:r w:rsidRPr="00ED38EF">
        <w:rPr>
          <w:rFonts w:ascii="Times New Roman" w:eastAsia="Verdana" w:hAnsi="Times New Roman" w:cs="Times New Roman"/>
          <w:sz w:val="24"/>
          <w:szCs w:val="24"/>
        </w:rPr>
        <w:t>m</w:t>
      </w:r>
      <w:r w:rsidRPr="00ED38EF">
        <w:rPr>
          <w:rFonts w:ascii="Times New Roman" w:eastAsia="Verdana" w:hAnsi="Times New Roman" w:cs="Times New Roman"/>
          <w:spacing w:val="-1"/>
          <w:sz w:val="24"/>
          <w:szCs w:val="24"/>
        </w:rPr>
        <w:t>u</w:t>
      </w:r>
      <w:r w:rsidRPr="00ED38EF">
        <w:rPr>
          <w:rFonts w:ascii="Times New Roman" w:eastAsia="Verdana" w:hAnsi="Times New Roman" w:cs="Times New Roman"/>
          <w:spacing w:val="1"/>
          <w:sz w:val="24"/>
          <w:szCs w:val="24"/>
        </w:rPr>
        <w:t>n</w:t>
      </w:r>
      <w:r w:rsidRPr="00ED38EF">
        <w:rPr>
          <w:rFonts w:ascii="Times New Roman" w:eastAsia="Verdana" w:hAnsi="Times New Roman" w:cs="Times New Roman"/>
          <w:spacing w:val="-1"/>
          <w:sz w:val="24"/>
          <w:szCs w:val="24"/>
        </w:rPr>
        <w:t>i</w:t>
      </w:r>
      <w:r w:rsidRPr="00ED38EF">
        <w:rPr>
          <w:rFonts w:ascii="Times New Roman" w:eastAsia="Verdana" w:hAnsi="Times New Roman" w:cs="Times New Roman"/>
          <w:sz w:val="24"/>
          <w:szCs w:val="24"/>
        </w:rPr>
        <w:t>ca</w:t>
      </w:r>
      <w:r w:rsidRPr="00ED38EF">
        <w:rPr>
          <w:rFonts w:ascii="Times New Roman" w:eastAsia="Verdana" w:hAnsi="Times New Roman" w:cs="Times New Roman"/>
          <w:spacing w:val="-1"/>
          <w:sz w:val="24"/>
          <w:szCs w:val="24"/>
        </w:rPr>
        <w:t>ti</w:t>
      </w:r>
      <w:r w:rsidRPr="00ED38EF">
        <w:rPr>
          <w:rFonts w:ascii="Times New Roman" w:eastAsia="Verdana" w:hAnsi="Times New Roman" w:cs="Times New Roman"/>
          <w:sz w:val="24"/>
          <w:szCs w:val="24"/>
        </w:rPr>
        <w:t>on</w:t>
      </w:r>
      <w:r w:rsidRPr="00ED38EF">
        <w:rPr>
          <w:rFonts w:ascii="Times New Roman" w:eastAsia="Verdana" w:hAnsi="Times New Roman" w:cs="Times New Roman"/>
          <w:spacing w:val="-16"/>
          <w:sz w:val="24"/>
          <w:szCs w:val="24"/>
        </w:rPr>
        <w:t xml:space="preserve"> </w:t>
      </w:r>
      <w:r w:rsidRPr="00ED38EF">
        <w:rPr>
          <w:rFonts w:ascii="Times New Roman" w:eastAsia="Verdana" w:hAnsi="Times New Roman" w:cs="Times New Roman"/>
          <w:spacing w:val="-1"/>
          <w:sz w:val="24"/>
          <w:szCs w:val="24"/>
        </w:rPr>
        <w:t>s</w:t>
      </w:r>
      <w:r w:rsidRPr="00ED38EF">
        <w:rPr>
          <w:rFonts w:ascii="Times New Roman" w:eastAsia="Verdana" w:hAnsi="Times New Roman" w:cs="Times New Roman"/>
          <w:sz w:val="24"/>
          <w:szCs w:val="24"/>
        </w:rPr>
        <w:t>y</w:t>
      </w:r>
      <w:r w:rsidRPr="00ED38EF">
        <w:rPr>
          <w:rFonts w:ascii="Times New Roman" w:eastAsia="Verdana" w:hAnsi="Times New Roman" w:cs="Times New Roman"/>
          <w:spacing w:val="-1"/>
          <w:sz w:val="24"/>
          <w:szCs w:val="24"/>
        </w:rPr>
        <w:t>st</w:t>
      </w:r>
      <w:r w:rsidRPr="00ED38EF">
        <w:rPr>
          <w:rFonts w:ascii="Times New Roman" w:eastAsia="Verdana" w:hAnsi="Times New Roman" w:cs="Times New Roman"/>
          <w:spacing w:val="1"/>
          <w:sz w:val="24"/>
          <w:szCs w:val="24"/>
        </w:rPr>
        <w:t>e</w:t>
      </w:r>
      <w:r w:rsidRPr="00ED38EF">
        <w:rPr>
          <w:rFonts w:ascii="Times New Roman" w:eastAsia="Verdana" w:hAnsi="Times New Roman" w:cs="Times New Roman"/>
          <w:sz w:val="24"/>
          <w:szCs w:val="24"/>
        </w:rPr>
        <w:t>m</w:t>
      </w:r>
      <w:r w:rsidRPr="00ED38EF">
        <w:rPr>
          <w:rFonts w:ascii="Times New Roman" w:eastAsia="Verdana" w:hAnsi="Times New Roman" w:cs="Times New Roman"/>
          <w:spacing w:val="1"/>
          <w:sz w:val="24"/>
          <w:szCs w:val="24"/>
        </w:rPr>
        <w:t>s</w:t>
      </w:r>
      <w:r w:rsidR="005B1DC6">
        <w:rPr>
          <w:rFonts w:ascii="Times New Roman" w:eastAsia="Verdana" w:hAnsi="Times New Roman" w:cs="Times New Roman"/>
          <w:spacing w:val="1"/>
          <w:sz w:val="24"/>
          <w:szCs w:val="24"/>
        </w:rPr>
        <w:t xml:space="preserve"> </w:t>
      </w:r>
      <w:r w:rsidR="005B1DC6" w:rsidRPr="00ED38EF">
        <w:rPr>
          <w:rFonts w:ascii="Times New Roman" w:eastAsia="Verdana" w:hAnsi="Times New Roman" w:cs="Times New Roman"/>
          <w:sz w:val="24"/>
          <w:szCs w:val="24"/>
        </w:rPr>
        <w:t xml:space="preserve">at Thomas Adewumi </w:t>
      </w:r>
      <w:r w:rsidR="005B1DC6" w:rsidRPr="00ED38EF">
        <w:rPr>
          <w:rFonts w:ascii="Times New Roman" w:eastAsia="Verdana" w:hAnsi="Times New Roman" w:cs="Times New Roman"/>
          <w:sz w:val="24"/>
          <w:szCs w:val="24"/>
        </w:rPr>
        <w:t>University</w:t>
      </w:r>
      <w:r w:rsidRPr="00ED38EF">
        <w:rPr>
          <w:rFonts w:ascii="Times New Roman" w:eastAsia="Verdana" w:hAnsi="Times New Roman" w:cs="Times New Roman"/>
          <w:spacing w:val="1"/>
          <w:sz w:val="24"/>
          <w:szCs w:val="24"/>
        </w:rPr>
        <w:t>. T</w:t>
      </w:r>
      <w:r w:rsidRPr="00ED38EF">
        <w:rPr>
          <w:rFonts w:ascii="Times New Roman" w:eastAsia="Verdana" w:hAnsi="Times New Roman" w:cs="Times New Roman"/>
          <w:spacing w:val="-1"/>
          <w:sz w:val="24"/>
          <w:szCs w:val="24"/>
        </w:rPr>
        <w:t>h</w:t>
      </w:r>
      <w:r w:rsidRPr="00ED38EF">
        <w:rPr>
          <w:rFonts w:ascii="Times New Roman" w:eastAsia="Verdana" w:hAnsi="Times New Roman" w:cs="Times New Roman"/>
          <w:sz w:val="24"/>
          <w:szCs w:val="24"/>
        </w:rPr>
        <w:t>e</w:t>
      </w:r>
      <w:r w:rsidRPr="00ED38EF">
        <w:rPr>
          <w:rFonts w:ascii="Times New Roman" w:eastAsia="Verdana" w:hAnsi="Times New Roman" w:cs="Times New Roman"/>
          <w:spacing w:val="7"/>
          <w:sz w:val="24"/>
          <w:szCs w:val="24"/>
        </w:rPr>
        <w:t xml:space="preserve"> </w:t>
      </w:r>
      <w:r w:rsidRPr="00ED38EF">
        <w:rPr>
          <w:rFonts w:ascii="Times New Roman" w:eastAsia="Verdana" w:hAnsi="Times New Roman" w:cs="Times New Roman"/>
          <w:sz w:val="24"/>
          <w:szCs w:val="24"/>
        </w:rPr>
        <w:t>U</w:t>
      </w:r>
      <w:r w:rsidRPr="00ED38EF">
        <w:rPr>
          <w:rFonts w:ascii="Times New Roman" w:eastAsia="Verdana" w:hAnsi="Times New Roman" w:cs="Times New Roman"/>
          <w:spacing w:val="-1"/>
          <w:sz w:val="24"/>
          <w:szCs w:val="24"/>
        </w:rPr>
        <w:t>ni</w:t>
      </w:r>
      <w:r w:rsidRPr="00ED38EF">
        <w:rPr>
          <w:rFonts w:ascii="Times New Roman" w:eastAsia="Verdana" w:hAnsi="Times New Roman" w:cs="Times New Roman"/>
          <w:sz w:val="24"/>
          <w:szCs w:val="24"/>
        </w:rPr>
        <w:t>ve</w:t>
      </w:r>
      <w:r w:rsidRPr="00ED38EF">
        <w:rPr>
          <w:rFonts w:ascii="Times New Roman" w:eastAsia="Verdana" w:hAnsi="Times New Roman" w:cs="Times New Roman"/>
          <w:spacing w:val="1"/>
          <w:sz w:val="24"/>
          <w:szCs w:val="24"/>
        </w:rPr>
        <w:t>r</w:t>
      </w:r>
      <w:r w:rsidRPr="00ED38EF">
        <w:rPr>
          <w:rFonts w:ascii="Times New Roman" w:eastAsia="Verdana" w:hAnsi="Times New Roman" w:cs="Times New Roman"/>
          <w:sz w:val="24"/>
          <w:szCs w:val="24"/>
        </w:rPr>
        <w:t>s</w:t>
      </w:r>
      <w:r w:rsidRPr="00ED38EF">
        <w:rPr>
          <w:rFonts w:ascii="Times New Roman" w:eastAsia="Verdana" w:hAnsi="Times New Roman" w:cs="Times New Roman"/>
          <w:spacing w:val="-1"/>
          <w:sz w:val="24"/>
          <w:szCs w:val="24"/>
        </w:rPr>
        <w:t>it</w:t>
      </w:r>
      <w:r w:rsidRPr="00ED38EF">
        <w:rPr>
          <w:rFonts w:ascii="Times New Roman" w:eastAsia="Verdana" w:hAnsi="Times New Roman" w:cs="Times New Roman"/>
          <w:sz w:val="24"/>
          <w:szCs w:val="24"/>
        </w:rPr>
        <w:t>y</w:t>
      </w:r>
      <w:r w:rsidRPr="00ED38EF">
        <w:rPr>
          <w:rFonts w:ascii="Times New Roman" w:eastAsia="Verdana" w:hAnsi="Times New Roman" w:cs="Times New Roman"/>
          <w:spacing w:val="2"/>
          <w:sz w:val="24"/>
          <w:szCs w:val="24"/>
        </w:rPr>
        <w:t xml:space="preserve"> </w:t>
      </w:r>
      <w:r w:rsidR="00E31D48">
        <w:rPr>
          <w:rFonts w:ascii="Times New Roman" w:eastAsia="Verdana" w:hAnsi="Times New Roman" w:cs="Times New Roman"/>
          <w:spacing w:val="2"/>
          <w:sz w:val="24"/>
          <w:szCs w:val="24"/>
        </w:rPr>
        <w:t xml:space="preserve">shall </w:t>
      </w:r>
      <w:r w:rsidRPr="00ED38EF">
        <w:rPr>
          <w:rFonts w:ascii="Times New Roman" w:eastAsia="Verdana" w:hAnsi="Times New Roman" w:cs="Times New Roman"/>
          <w:spacing w:val="-1"/>
          <w:sz w:val="24"/>
          <w:szCs w:val="24"/>
        </w:rPr>
        <w:t>p</w:t>
      </w:r>
      <w:r w:rsidRPr="00ED38EF">
        <w:rPr>
          <w:rFonts w:ascii="Times New Roman" w:eastAsia="Verdana" w:hAnsi="Times New Roman" w:cs="Times New Roman"/>
          <w:sz w:val="24"/>
          <w:szCs w:val="24"/>
        </w:rPr>
        <w:t>r</w:t>
      </w:r>
      <w:r w:rsidRPr="00ED38EF">
        <w:rPr>
          <w:rFonts w:ascii="Times New Roman" w:eastAsia="Verdana" w:hAnsi="Times New Roman" w:cs="Times New Roman"/>
          <w:spacing w:val="1"/>
          <w:sz w:val="24"/>
          <w:szCs w:val="24"/>
        </w:rPr>
        <w:t>o</w:t>
      </w:r>
      <w:r w:rsidRPr="00ED38EF">
        <w:rPr>
          <w:rFonts w:ascii="Times New Roman" w:eastAsia="Verdana" w:hAnsi="Times New Roman" w:cs="Times New Roman"/>
          <w:sz w:val="24"/>
          <w:szCs w:val="24"/>
        </w:rPr>
        <w:t>v</w:t>
      </w:r>
      <w:r w:rsidRPr="00ED38EF">
        <w:rPr>
          <w:rFonts w:ascii="Times New Roman" w:eastAsia="Verdana" w:hAnsi="Times New Roman" w:cs="Times New Roman"/>
          <w:spacing w:val="-1"/>
          <w:sz w:val="24"/>
          <w:szCs w:val="24"/>
        </w:rPr>
        <w:t>id</w:t>
      </w:r>
      <w:r w:rsidRPr="00ED38EF">
        <w:rPr>
          <w:rFonts w:ascii="Times New Roman" w:eastAsia="Verdana" w:hAnsi="Times New Roman" w:cs="Times New Roman"/>
          <w:sz w:val="24"/>
          <w:szCs w:val="24"/>
        </w:rPr>
        <w:t>e</w:t>
      </w:r>
      <w:r w:rsidRPr="00ED38EF">
        <w:rPr>
          <w:rFonts w:ascii="Times New Roman" w:eastAsia="Verdana" w:hAnsi="Times New Roman" w:cs="Times New Roman"/>
          <w:spacing w:val="6"/>
          <w:sz w:val="24"/>
          <w:szCs w:val="24"/>
        </w:rPr>
        <w:t xml:space="preserve"> </w:t>
      </w:r>
      <w:r w:rsidRPr="00ED38EF">
        <w:rPr>
          <w:rFonts w:ascii="Times New Roman" w:eastAsia="Verdana" w:hAnsi="Times New Roman" w:cs="Times New Roman"/>
          <w:sz w:val="24"/>
          <w:szCs w:val="24"/>
        </w:rPr>
        <w:t>a</w:t>
      </w:r>
      <w:r w:rsidRPr="00ED38EF">
        <w:rPr>
          <w:rFonts w:ascii="Times New Roman" w:eastAsia="Verdana" w:hAnsi="Times New Roman" w:cs="Times New Roman"/>
          <w:spacing w:val="-1"/>
          <w:sz w:val="24"/>
          <w:szCs w:val="24"/>
        </w:rPr>
        <w:t>d</w:t>
      </w:r>
      <w:r w:rsidRPr="00ED38EF">
        <w:rPr>
          <w:rFonts w:ascii="Times New Roman" w:eastAsia="Verdana" w:hAnsi="Times New Roman" w:cs="Times New Roman"/>
          <w:spacing w:val="3"/>
          <w:sz w:val="24"/>
          <w:szCs w:val="24"/>
        </w:rPr>
        <w:t>e</w:t>
      </w:r>
      <w:r w:rsidRPr="00ED38EF">
        <w:rPr>
          <w:rFonts w:ascii="Times New Roman" w:eastAsia="Verdana" w:hAnsi="Times New Roman" w:cs="Times New Roman"/>
          <w:spacing w:val="-1"/>
          <w:sz w:val="24"/>
          <w:szCs w:val="24"/>
        </w:rPr>
        <w:t>qu</w:t>
      </w:r>
      <w:r w:rsidRPr="00ED38EF">
        <w:rPr>
          <w:rFonts w:ascii="Times New Roman" w:eastAsia="Verdana" w:hAnsi="Times New Roman" w:cs="Times New Roman"/>
          <w:sz w:val="24"/>
          <w:szCs w:val="24"/>
        </w:rPr>
        <w:t>a</w:t>
      </w:r>
      <w:r w:rsidRPr="00ED38EF">
        <w:rPr>
          <w:rFonts w:ascii="Times New Roman" w:eastAsia="Verdana" w:hAnsi="Times New Roman" w:cs="Times New Roman"/>
          <w:spacing w:val="-1"/>
          <w:sz w:val="24"/>
          <w:szCs w:val="24"/>
        </w:rPr>
        <w:t>t</w:t>
      </w:r>
      <w:r w:rsidRPr="00ED38EF">
        <w:rPr>
          <w:rFonts w:ascii="Times New Roman" w:eastAsia="Verdana" w:hAnsi="Times New Roman" w:cs="Times New Roman"/>
          <w:sz w:val="24"/>
          <w:szCs w:val="24"/>
        </w:rPr>
        <w:t xml:space="preserve">e </w:t>
      </w:r>
      <w:r w:rsidRPr="00ED38EF">
        <w:rPr>
          <w:rFonts w:ascii="Times New Roman" w:eastAsia="Verdana" w:hAnsi="Times New Roman" w:cs="Times New Roman"/>
          <w:spacing w:val="1"/>
          <w:sz w:val="24"/>
          <w:szCs w:val="24"/>
        </w:rPr>
        <w:t>p</w:t>
      </w:r>
      <w:r w:rsidRPr="00ED38EF">
        <w:rPr>
          <w:rFonts w:ascii="Times New Roman" w:eastAsia="Verdana" w:hAnsi="Times New Roman" w:cs="Times New Roman"/>
          <w:spacing w:val="-1"/>
          <w:sz w:val="24"/>
          <w:szCs w:val="24"/>
        </w:rPr>
        <w:t>h</w:t>
      </w:r>
      <w:r w:rsidRPr="00ED38EF">
        <w:rPr>
          <w:rFonts w:ascii="Times New Roman" w:eastAsia="Verdana" w:hAnsi="Times New Roman" w:cs="Times New Roman"/>
          <w:sz w:val="24"/>
          <w:szCs w:val="24"/>
        </w:rPr>
        <w:t>y</w:t>
      </w:r>
      <w:r w:rsidRPr="00ED38EF">
        <w:rPr>
          <w:rFonts w:ascii="Times New Roman" w:eastAsia="Verdana" w:hAnsi="Times New Roman" w:cs="Times New Roman"/>
          <w:spacing w:val="-1"/>
          <w:sz w:val="24"/>
          <w:szCs w:val="24"/>
        </w:rPr>
        <w:t>si</w:t>
      </w:r>
      <w:r w:rsidRPr="00ED38EF">
        <w:rPr>
          <w:rFonts w:ascii="Times New Roman" w:eastAsia="Verdana" w:hAnsi="Times New Roman" w:cs="Times New Roman"/>
          <w:sz w:val="24"/>
          <w:szCs w:val="24"/>
        </w:rPr>
        <w:t>c</w:t>
      </w:r>
      <w:r w:rsidRPr="00ED38EF">
        <w:rPr>
          <w:rFonts w:ascii="Times New Roman" w:eastAsia="Verdana" w:hAnsi="Times New Roman" w:cs="Times New Roman"/>
          <w:spacing w:val="2"/>
          <w:sz w:val="24"/>
          <w:szCs w:val="24"/>
        </w:rPr>
        <w:t>a</w:t>
      </w:r>
      <w:r w:rsidRPr="00ED38EF">
        <w:rPr>
          <w:rFonts w:ascii="Times New Roman" w:eastAsia="Verdana" w:hAnsi="Times New Roman" w:cs="Times New Roman"/>
          <w:sz w:val="24"/>
          <w:szCs w:val="24"/>
        </w:rPr>
        <w:t>l</w:t>
      </w:r>
      <w:r w:rsidRPr="00ED38EF">
        <w:rPr>
          <w:rFonts w:ascii="Times New Roman" w:eastAsia="Verdana" w:hAnsi="Times New Roman" w:cs="Times New Roman"/>
          <w:spacing w:val="2"/>
          <w:sz w:val="24"/>
          <w:szCs w:val="24"/>
        </w:rPr>
        <w:t xml:space="preserve"> f</w:t>
      </w:r>
      <w:r w:rsidRPr="00ED38EF">
        <w:rPr>
          <w:rFonts w:ascii="Times New Roman" w:eastAsia="Verdana" w:hAnsi="Times New Roman" w:cs="Times New Roman"/>
          <w:sz w:val="24"/>
          <w:szCs w:val="24"/>
        </w:rPr>
        <w:t>ac</w:t>
      </w:r>
      <w:r w:rsidRPr="00ED38EF">
        <w:rPr>
          <w:rFonts w:ascii="Times New Roman" w:eastAsia="Verdana" w:hAnsi="Times New Roman" w:cs="Times New Roman"/>
          <w:spacing w:val="-1"/>
          <w:sz w:val="24"/>
          <w:szCs w:val="24"/>
        </w:rPr>
        <w:t>i</w:t>
      </w:r>
      <w:r w:rsidRPr="00ED38EF">
        <w:rPr>
          <w:rFonts w:ascii="Times New Roman" w:eastAsia="Verdana" w:hAnsi="Times New Roman" w:cs="Times New Roman"/>
          <w:spacing w:val="1"/>
          <w:sz w:val="24"/>
          <w:szCs w:val="24"/>
        </w:rPr>
        <w:t>li</w:t>
      </w:r>
      <w:r w:rsidRPr="00ED38EF">
        <w:rPr>
          <w:rFonts w:ascii="Times New Roman" w:eastAsia="Verdana" w:hAnsi="Times New Roman" w:cs="Times New Roman"/>
          <w:spacing w:val="-1"/>
          <w:sz w:val="24"/>
          <w:szCs w:val="24"/>
        </w:rPr>
        <w:t>ti</w:t>
      </w:r>
      <w:r w:rsidRPr="00ED38EF">
        <w:rPr>
          <w:rFonts w:ascii="Times New Roman" w:eastAsia="Verdana" w:hAnsi="Times New Roman" w:cs="Times New Roman"/>
          <w:spacing w:val="1"/>
          <w:sz w:val="24"/>
          <w:szCs w:val="24"/>
        </w:rPr>
        <w:t>e</w:t>
      </w:r>
      <w:r w:rsidRPr="00ED38EF">
        <w:rPr>
          <w:rFonts w:ascii="Times New Roman" w:eastAsia="Verdana" w:hAnsi="Times New Roman" w:cs="Times New Roman"/>
          <w:sz w:val="24"/>
          <w:szCs w:val="24"/>
        </w:rPr>
        <w:t>s</w:t>
      </w:r>
      <w:r w:rsidRPr="00ED38EF">
        <w:rPr>
          <w:rFonts w:ascii="Times New Roman" w:eastAsia="Verdana" w:hAnsi="Times New Roman" w:cs="Times New Roman"/>
          <w:spacing w:val="2"/>
          <w:sz w:val="24"/>
          <w:szCs w:val="24"/>
        </w:rPr>
        <w:t xml:space="preserve"> </w:t>
      </w:r>
      <w:r w:rsidRPr="00ED38EF">
        <w:rPr>
          <w:rFonts w:ascii="Times New Roman" w:eastAsia="Verdana" w:hAnsi="Times New Roman" w:cs="Times New Roman"/>
          <w:sz w:val="24"/>
          <w:szCs w:val="24"/>
        </w:rPr>
        <w:t xml:space="preserve">for </w:t>
      </w:r>
      <w:r w:rsidRPr="00ED38EF">
        <w:rPr>
          <w:rFonts w:ascii="Times New Roman" w:eastAsia="Verdana" w:hAnsi="Times New Roman" w:cs="Times New Roman"/>
          <w:spacing w:val="-1"/>
          <w:sz w:val="24"/>
          <w:szCs w:val="24"/>
        </w:rPr>
        <w:t>th</w:t>
      </w:r>
      <w:r w:rsidRPr="00ED38EF">
        <w:rPr>
          <w:rFonts w:ascii="Times New Roman" w:eastAsia="Verdana" w:hAnsi="Times New Roman" w:cs="Times New Roman"/>
          <w:sz w:val="24"/>
          <w:szCs w:val="24"/>
        </w:rPr>
        <w:t>e</w:t>
      </w:r>
      <w:r w:rsidRPr="00ED38EF">
        <w:rPr>
          <w:rFonts w:ascii="Times New Roman" w:eastAsia="Verdana" w:hAnsi="Times New Roman" w:cs="Times New Roman"/>
          <w:spacing w:val="28"/>
          <w:sz w:val="24"/>
          <w:szCs w:val="24"/>
        </w:rPr>
        <w:t xml:space="preserve"> </w:t>
      </w:r>
      <w:r w:rsidRPr="00ED38EF">
        <w:rPr>
          <w:rFonts w:ascii="Times New Roman" w:eastAsia="Verdana" w:hAnsi="Times New Roman" w:cs="Times New Roman"/>
          <w:spacing w:val="-1"/>
          <w:sz w:val="24"/>
          <w:szCs w:val="24"/>
        </w:rPr>
        <w:t>u</w:t>
      </w:r>
      <w:r w:rsidRPr="00ED38EF">
        <w:rPr>
          <w:rFonts w:ascii="Times New Roman" w:eastAsia="Verdana" w:hAnsi="Times New Roman" w:cs="Times New Roman"/>
          <w:sz w:val="24"/>
          <w:szCs w:val="24"/>
        </w:rPr>
        <w:t>se</w:t>
      </w:r>
      <w:r w:rsidRPr="00ED38EF">
        <w:rPr>
          <w:rFonts w:ascii="Times New Roman" w:eastAsia="Verdana" w:hAnsi="Times New Roman" w:cs="Times New Roman"/>
          <w:spacing w:val="27"/>
          <w:sz w:val="24"/>
          <w:szCs w:val="24"/>
        </w:rPr>
        <w:t xml:space="preserve"> </w:t>
      </w:r>
      <w:r w:rsidRPr="00ED38EF">
        <w:rPr>
          <w:rFonts w:ascii="Times New Roman" w:eastAsia="Verdana" w:hAnsi="Times New Roman" w:cs="Times New Roman"/>
          <w:sz w:val="24"/>
          <w:szCs w:val="24"/>
        </w:rPr>
        <w:t>of</w:t>
      </w:r>
      <w:r w:rsidRPr="00ED38EF">
        <w:rPr>
          <w:rFonts w:ascii="Times New Roman" w:eastAsia="Verdana" w:hAnsi="Times New Roman" w:cs="Times New Roman"/>
          <w:spacing w:val="28"/>
          <w:sz w:val="24"/>
          <w:szCs w:val="24"/>
        </w:rPr>
        <w:t xml:space="preserve"> </w:t>
      </w:r>
      <w:r w:rsidRPr="00ED38EF">
        <w:rPr>
          <w:rFonts w:ascii="Times New Roman" w:eastAsia="Verdana" w:hAnsi="Times New Roman" w:cs="Times New Roman"/>
          <w:spacing w:val="1"/>
          <w:sz w:val="24"/>
          <w:szCs w:val="24"/>
        </w:rPr>
        <w:t>i</w:t>
      </w:r>
      <w:r w:rsidRPr="00ED38EF">
        <w:rPr>
          <w:rFonts w:ascii="Times New Roman" w:eastAsia="Verdana" w:hAnsi="Times New Roman" w:cs="Times New Roman"/>
          <w:spacing w:val="-1"/>
          <w:sz w:val="24"/>
          <w:szCs w:val="24"/>
        </w:rPr>
        <w:t>t</w:t>
      </w:r>
      <w:r w:rsidRPr="00ED38EF">
        <w:rPr>
          <w:rFonts w:ascii="Times New Roman" w:eastAsia="Verdana" w:hAnsi="Times New Roman" w:cs="Times New Roman"/>
          <w:sz w:val="24"/>
          <w:szCs w:val="24"/>
        </w:rPr>
        <w:t>s</w:t>
      </w:r>
      <w:r w:rsidRPr="00ED38EF">
        <w:rPr>
          <w:rFonts w:ascii="Times New Roman" w:eastAsia="Verdana" w:hAnsi="Times New Roman" w:cs="Times New Roman"/>
          <w:spacing w:val="29"/>
          <w:sz w:val="24"/>
          <w:szCs w:val="24"/>
        </w:rPr>
        <w:t xml:space="preserve"> </w:t>
      </w:r>
      <w:r w:rsidRPr="00ED38EF">
        <w:rPr>
          <w:rFonts w:ascii="Times New Roman" w:eastAsia="Verdana" w:hAnsi="Times New Roman" w:cs="Times New Roman"/>
          <w:sz w:val="24"/>
          <w:szCs w:val="24"/>
        </w:rPr>
        <w:t>s</w:t>
      </w:r>
      <w:r w:rsidRPr="00ED38EF">
        <w:rPr>
          <w:rFonts w:ascii="Times New Roman" w:eastAsia="Verdana" w:hAnsi="Times New Roman" w:cs="Times New Roman"/>
          <w:spacing w:val="-1"/>
          <w:sz w:val="24"/>
          <w:szCs w:val="24"/>
        </w:rPr>
        <w:t>t</w:t>
      </w:r>
      <w:r w:rsidRPr="00ED38EF">
        <w:rPr>
          <w:rFonts w:ascii="Times New Roman" w:eastAsia="Verdana" w:hAnsi="Times New Roman" w:cs="Times New Roman"/>
          <w:spacing w:val="2"/>
          <w:sz w:val="24"/>
          <w:szCs w:val="24"/>
        </w:rPr>
        <w:t>a</w:t>
      </w:r>
      <w:r w:rsidRPr="00ED38EF">
        <w:rPr>
          <w:rFonts w:ascii="Times New Roman" w:eastAsia="Verdana" w:hAnsi="Times New Roman" w:cs="Times New Roman"/>
          <w:sz w:val="24"/>
          <w:szCs w:val="24"/>
        </w:rPr>
        <w:t>ff</w:t>
      </w:r>
      <w:r w:rsidRPr="00ED38EF">
        <w:rPr>
          <w:rFonts w:ascii="Times New Roman" w:eastAsia="Verdana" w:hAnsi="Times New Roman" w:cs="Times New Roman"/>
          <w:spacing w:val="29"/>
          <w:sz w:val="24"/>
          <w:szCs w:val="24"/>
        </w:rPr>
        <w:t xml:space="preserve"> </w:t>
      </w:r>
      <w:r w:rsidRPr="00ED38EF">
        <w:rPr>
          <w:rFonts w:ascii="Times New Roman" w:eastAsia="Verdana" w:hAnsi="Times New Roman" w:cs="Times New Roman"/>
          <w:sz w:val="24"/>
          <w:szCs w:val="24"/>
        </w:rPr>
        <w:t>a</w:t>
      </w:r>
      <w:r w:rsidRPr="00ED38EF">
        <w:rPr>
          <w:rFonts w:ascii="Times New Roman" w:eastAsia="Verdana" w:hAnsi="Times New Roman" w:cs="Times New Roman"/>
          <w:spacing w:val="-1"/>
          <w:sz w:val="24"/>
          <w:szCs w:val="24"/>
        </w:rPr>
        <w:t>n</w:t>
      </w:r>
      <w:r w:rsidRPr="00ED38EF">
        <w:rPr>
          <w:rFonts w:ascii="Times New Roman" w:eastAsia="Verdana" w:hAnsi="Times New Roman" w:cs="Times New Roman"/>
          <w:sz w:val="24"/>
          <w:szCs w:val="24"/>
        </w:rPr>
        <w:t>d</w:t>
      </w:r>
      <w:r w:rsidRPr="00ED38EF">
        <w:rPr>
          <w:rFonts w:ascii="Times New Roman" w:eastAsia="Verdana" w:hAnsi="Times New Roman" w:cs="Times New Roman"/>
          <w:spacing w:val="27"/>
          <w:sz w:val="24"/>
          <w:szCs w:val="24"/>
        </w:rPr>
        <w:t xml:space="preserve"> </w:t>
      </w:r>
      <w:r w:rsidRPr="00ED38EF">
        <w:rPr>
          <w:rFonts w:ascii="Times New Roman" w:eastAsia="Verdana" w:hAnsi="Times New Roman" w:cs="Times New Roman"/>
          <w:sz w:val="24"/>
          <w:szCs w:val="24"/>
        </w:rPr>
        <w:t>s</w:t>
      </w:r>
      <w:r w:rsidRPr="00ED38EF">
        <w:rPr>
          <w:rFonts w:ascii="Times New Roman" w:eastAsia="Verdana" w:hAnsi="Times New Roman" w:cs="Times New Roman"/>
          <w:spacing w:val="1"/>
          <w:sz w:val="24"/>
          <w:szCs w:val="24"/>
        </w:rPr>
        <w:t>t</w:t>
      </w:r>
      <w:r w:rsidRPr="00ED38EF">
        <w:rPr>
          <w:rFonts w:ascii="Times New Roman" w:eastAsia="Verdana" w:hAnsi="Times New Roman" w:cs="Times New Roman"/>
          <w:spacing w:val="-1"/>
          <w:sz w:val="24"/>
          <w:szCs w:val="24"/>
        </w:rPr>
        <w:t>ud</w:t>
      </w:r>
      <w:r w:rsidRPr="00ED38EF">
        <w:rPr>
          <w:rFonts w:ascii="Times New Roman" w:eastAsia="Verdana" w:hAnsi="Times New Roman" w:cs="Times New Roman"/>
          <w:spacing w:val="1"/>
          <w:sz w:val="24"/>
          <w:szCs w:val="24"/>
        </w:rPr>
        <w:t>e</w:t>
      </w:r>
      <w:r w:rsidRPr="00ED38EF">
        <w:rPr>
          <w:rFonts w:ascii="Times New Roman" w:eastAsia="Verdana" w:hAnsi="Times New Roman" w:cs="Times New Roman"/>
          <w:spacing w:val="-1"/>
          <w:sz w:val="24"/>
          <w:szCs w:val="24"/>
        </w:rPr>
        <w:t>nt</w:t>
      </w:r>
      <w:r w:rsidRPr="00ED38EF">
        <w:rPr>
          <w:rFonts w:ascii="Times New Roman" w:eastAsia="Verdana" w:hAnsi="Times New Roman" w:cs="Times New Roman"/>
          <w:spacing w:val="2"/>
          <w:sz w:val="24"/>
          <w:szCs w:val="24"/>
        </w:rPr>
        <w:t>s</w:t>
      </w:r>
      <w:r w:rsidRPr="00ED38EF">
        <w:rPr>
          <w:rFonts w:ascii="Times New Roman" w:eastAsia="Verdana" w:hAnsi="Times New Roman" w:cs="Times New Roman"/>
          <w:sz w:val="24"/>
          <w:szCs w:val="24"/>
        </w:rPr>
        <w:t xml:space="preserve">. </w:t>
      </w:r>
      <w:r w:rsidRPr="00ED38EF">
        <w:rPr>
          <w:rFonts w:ascii="Times New Roman" w:eastAsia="Verdana" w:hAnsi="Times New Roman" w:cs="Times New Roman"/>
          <w:spacing w:val="-1"/>
          <w:sz w:val="24"/>
          <w:szCs w:val="24"/>
        </w:rPr>
        <w:t>F</w:t>
      </w:r>
      <w:r w:rsidRPr="00ED38EF">
        <w:rPr>
          <w:rFonts w:ascii="Times New Roman" w:eastAsia="Verdana" w:hAnsi="Times New Roman" w:cs="Times New Roman"/>
          <w:sz w:val="24"/>
          <w:szCs w:val="24"/>
        </w:rPr>
        <w:t>or</w:t>
      </w:r>
      <w:r w:rsidRPr="00ED38EF">
        <w:rPr>
          <w:rFonts w:ascii="Times New Roman" w:eastAsia="Verdana" w:hAnsi="Times New Roman" w:cs="Times New Roman"/>
          <w:spacing w:val="27"/>
          <w:sz w:val="24"/>
          <w:szCs w:val="24"/>
        </w:rPr>
        <w:t xml:space="preserve"> </w:t>
      </w:r>
      <w:r w:rsidRPr="00ED38EF">
        <w:rPr>
          <w:rFonts w:ascii="Times New Roman" w:eastAsia="Verdana" w:hAnsi="Times New Roman" w:cs="Times New Roman"/>
          <w:spacing w:val="1"/>
          <w:sz w:val="24"/>
          <w:szCs w:val="24"/>
        </w:rPr>
        <w:t>e</w:t>
      </w:r>
      <w:r w:rsidRPr="00ED38EF">
        <w:rPr>
          <w:rFonts w:ascii="Times New Roman" w:eastAsia="Verdana" w:hAnsi="Times New Roman" w:cs="Times New Roman"/>
          <w:sz w:val="24"/>
          <w:szCs w:val="24"/>
        </w:rPr>
        <w:t>v</w:t>
      </w:r>
      <w:r w:rsidRPr="00ED38EF">
        <w:rPr>
          <w:rFonts w:ascii="Times New Roman" w:eastAsia="Verdana" w:hAnsi="Times New Roman" w:cs="Times New Roman"/>
          <w:spacing w:val="-1"/>
          <w:sz w:val="24"/>
          <w:szCs w:val="24"/>
        </w:rPr>
        <w:t>alu</w:t>
      </w:r>
      <w:r w:rsidRPr="00ED38EF">
        <w:rPr>
          <w:rFonts w:ascii="Times New Roman" w:eastAsia="Verdana" w:hAnsi="Times New Roman" w:cs="Times New Roman"/>
          <w:sz w:val="24"/>
          <w:szCs w:val="24"/>
        </w:rPr>
        <w:t>a</w:t>
      </w:r>
      <w:r w:rsidRPr="00ED38EF">
        <w:rPr>
          <w:rFonts w:ascii="Times New Roman" w:eastAsia="Verdana" w:hAnsi="Times New Roman" w:cs="Times New Roman"/>
          <w:spacing w:val="-1"/>
          <w:sz w:val="24"/>
          <w:szCs w:val="24"/>
        </w:rPr>
        <w:t>ti</w:t>
      </w:r>
      <w:r w:rsidRPr="00ED38EF">
        <w:rPr>
          <w:rFonts w:ascii="Times New Roman" w:eastAsia="Verdana" w:hAnsi="Times New Roman" w:cs="Times New Roman"/>
          <w:sz w:val="24"/>
          <w:szCs w:val="24"/>
        </w:rPr>
        <w:t>on</w:t>
      </w:r>
      <w:r w:rsidRPr="00ED38EF">
        <w:rPr>
          <w:rFonts w:ascii="Times New Roman" w:eastAsia="Verdana" w:hAnsi="Times New Roman" w:cs="Times New Roman"/>
          <w:spacing w:val="21"/>
          <w:sz w:val="24"/>
          <w:szCs w:val="24"/>
        </w:rPr>
        <w:t xml:space="preserve"> </w:t>
      </w:r>
      <w:r w:rsidRPr="00ED38EF">
        <w:rPr>
          <w:rFonts w:ascii="Times New Roman" w:eastAsia="Verdana" w:hAnsi="Times New Roman" w:cs="Times New Roman"/>
          <w:sz w:val="24"/>
          <w:szCs w:val="24"/>
        </w:rPr>
        <w:t>of</w:t>
      </w:r>
      <w:r w:rsidRPr="00ED38EF">
        <w:rPr>
          <w:rFonts w:ascii="Times New Roman" w:eastAsia="Verdana" w:hAnsi="Times New Roman" w:cs="Times New Roman"/>
          <w:spacing w:val="28"/>
          <w:sz w:val="24"/>
          <w:szCs w:val="24"/>
        </w:rPr>
        <w:t xml:space="preserve"> </w:t>
      </w:r>
      <w:r w:rsidRPr="00ED38EF">
        <w:rPr>
          <w:rFonts w:ascii="Times New Roman" w:eastAsia="Verdana" w:hAnsi="Times New Roman" w:cs="Times New Roman"/>
          <w:sz w:val="24"/>
          <w:szCs w:val="24"/>
        </w:rPr>
        <w:t>a</w:t>
      </w:r>
      <w:r w:rsidRPr="00ED38EF">
        <w:rPr>
          <w:rFonts w:ascii="Times New Roman" w:eastAsia="Verdana" w:hAnsi="Times New Roman" w:cs="Times New Roman"/>
          <w:spacing w:val="-1"/>
          <w:sz w:val="24"/>
          <w:szCs w:val="24"/>
        </w:rPr>
        <w:t>d</w:t>
      </w:r>
      <w:r w:rsidRPr="00ED38EF">
        <w:rPr>
          <w:rFonts w:ascii="Times New Roman" w:eastAsia="Verdana" w:hAnsi="Times New Roman" w:cs="Times New Roman"/>
          <w:spacing w:val="1"/>
          <w:sz w:val="24"/>
          <w:szCs w:val="24"/>
        </w:rPr>
        <w:t>e</w:t>
      </w:r>
      <w:r w:rsidRPr="00ED38EF">
        <w:rPr>
          <w:rFonts w:ascii="Times New Roman" w:eastAsia="Verdana" w:hAnsi="Times New Roman" w:cs="Times New Roman"/>
          <w:spacing w:val="-1"/>
          <w:sz w:val="24"/>
          <w:szCs w:val="24"/>
        </w:rPr>
        <w:t>q</w:t>
      </w:r>
      <w:r w:rsidRPr="00ED38EF">
        <w:rPr>
          <w:rFonts w:ascii="Times New Roman" w:eastAsia="Verdana" w:hAnsi="Times New Roman" w:cs="Times New Roman"/>
          <w:spacing w:val="1"/>
          <w:sz w:val="24"/>
          <w:szCs w:val="24"/>
        </w:rPr>
        <w:t>u</w:t>
      </w:r>
      <w:r w:rsidRPr="00ED38EF">
        <w:rPr>
          <w:rFonts w:ascii="Times New Roman" w:eastAsia="Verdana" w:hAnsi="Times New Roman" w:cs="Times New Roman"/>
          <w:sz w:val="24"/>
          <w:szCs w:val="24"/>
        </w:rPr>
        <w:t>acy</w:t>
      </w:r>
      <w:r w:rsidRPr="00ED38EF">
        <w:rPr>
          <w:rFonts w:ascii="Times New Roman" w:eastAsia="Verdana" w:hAnsi="Times New Roman" w:cs="Times New Roman"/>
          <w:spacing w:val="20"/>
          <w:sz w:val="24"/>
          <w:szCs w:val="24"/>
        </w:rPr>
        <w:t xml:space="preserve"> </w:t>
      </w:r>
      <w:r w:rsidRPr="00ED38EF">
        <w:rPr>
          <w:rFonts w:ascii="Times New Roman" w:eastAsia="Verdana" w:hAnsi="Times New Roman" w:cs="Times New Roman"/>
          <w:sz w:val="24"/>
          <w:szCs w:val="24"/>
        </w:rPr>
        <w:t xml:space="preserve">of </w:t>
      </w:r>
      <w:r w:rsidRPr="00ED38EF">
        <w:rPr>
          <w:rFonts w:ascii="Times New Roman" w:eastAsia="Verdana" w:hAnsi="Times New Roman" w:cs="Times New Roman"/>
          <w:spacing w:val="-1"/>
          <w:sz w:val="24"/>
          <w:szCs w:val="24"/>
        </w:rPr>
        <w:t>ph</w:t>
      </w:r>
      <w:r w:rsidRPr="00ED38EF">
        <w:rPr>
          <w:rFonts w:ascii="Times New Roman" w:eastAsia="Verdana" w:hAnsi="Times New Roman" w:cs="Times New Roman"/>
          <w:sz w:val="24"/>
          <w:szCs w:val="24"/>
        </w:rPr>
        <w:t>y</w:t>
      </w:r>
      <w:r w:rsidRPr="00ED38EF">
        <w:rPr>
          <w:rFonts w:ascii="Times New Roman" w:eastAsia="Verdana" w:hAnsi="Times New Roman" w:cs="Times New Roman"/>
          <w:spacing w:val="-1"/>
          <w:sz w:val="24"/>
          <w:szCs w:val="24"/>
        </w:rPr>
        <w:t>si</w:t>
      </w:r>
      <w:r w:rsidRPr="00ED38EF">
        <w:rPr>
          <w:rFonts w:ascii="Times New Roman" w:eastAsia="Verdana" w:hAnsi="Times New Roman" w:cs="Times New Roman"/>
          <w:sz w:val="24"/>
          <w:szCs w:val="24"/>
        </w:rPr>
        <w:t>c</w:t>
      </w:r>
      <w:r w:rsidRPr="00ED38EF">
        <w:rPr>
          <w:rFonts w:ascii="Times New Roman" w:eastAsia="Verdana" w:hAnsi="Times New Roman" w:cs="Times New Roman"/>
          <w:spacing w:val="2"/>
          <w:sz w:val="24"/>
          <w:szCs w:val="24"/>
        </w:rPr>
        <w:t>a</w:t>
      </w:r>
      <w:r w:rsidRPr="00ED38EF">
        <w:rPr>
          <w:rFonts w:ascii="Times New Roman" w:eastAsia="Verdana" w:hAnsi="Times New Roman" w:cs="Times New Roman"/>
          <w:sz w:val="24"/>
          <w:szCs w:val="24"/>
        </w:rPr>
        <w:t>l f</w:t>
      </w:r>
      <w:r w:rsidRPr="00ED38EF">
        <w:rPr>
          <w:rFonts w:ascii="Times New Roman" w:eastAsia="Verdana" w:hAnsi="Times New Roman" w:cs="Times New Roman"/>
          <w:spacing w:val="2"/>
          <w:sz w:val="24"/>
          <w:szCs w:val="24"/>
        </w:rPr>
        <w:t>a</w:t>
      </w:r>
      <w:r w:rsidRPr="00ED38EF">
        <w:rPr>
          <w:rFonts w:ascii="Times New Roman" w:eastAsia="Verdana" w:hAnsi="Times New Roman" w:cs="Times New Roman"/>
          <w:sz w:val="24"/>
          <w:szCs w:val="24"/>
        </w:rPr>
        <w:t>c</w:t>
      </w:r>
      <w:r w:rsidRPr="00ED38EF">
        <w:rPr>
          <w:rFonts w:ascii="Times New Roman" w:eastAsia="Verdana" w:hAnsi="Times New Roman" w:cs="Times New Roman"/>
          <w:spacing w:val="-1"/>
          <w:sz w:val="24"/>
          <w:szCs w:val="24"/>
        </w:rPr>
        <w:t>i</w:t>
      </w:r>
      <w:r w:rsidRPr="00ED38EF">
        <w:rPr>
          <w:rFonts w:ascii="Times New Roman" w:eastAsia="Verdana" w:hAnsi="Times New Roman" w:cs="Times New Roman"/>
          <w:spacing w:val="1"/>
          <w:sz w:val="24"/>
          <w:szCs w:val="24"/>
        </w:rPr>
        <w:t>l</w:t>
      </w:r>
      <w:r w:rsidRPr="00ED38EF">
        <w:rPr>
          <w:rFonts w:ascii="Times New Roman" w:eastAsia="Verdana" w:hAnsi="Times New Roman" w:cs="Times New Roman"/>
          <w:spacing w:val="-1"/>
          <w:sz w:val="24"/>
          <w:szCs w:val="24"/>
        </w:rPr>
        <w:t>i</w:t>
      </w:r>
      <w:r w:rsidRPr="00ED38EF">
        <w:rPr>
          <w:rFonts w:ascii="Times New Roman" w:eastAsia="Verdana" w:hAnsi="Times New Roman" w:cs="Times New Roman"/>
          <w:spacing w:val="1"/>
          <w:sz w:val="24"/>
          <w:szCs w:val="24"/>
        </w:rPr>
        <w:t>t</w:t>
      </w:r>
      <w:r w:rsidRPr="00ED38EF">
        <w:rPr>
          <w:rFonts w:ascii="Times New Roman" w:eastAsia="Verdana" w:hAnsi="Times New Roman" w:cs="Times New Roman"/>
          <w:spacing w:val="-1"/>
          <w:sz w:val="24"/>
          <w:szCs w:val="24"/>
        </w:rPr>
        <w:t>i</w:t>
      </w:r>
      <w:r w:rsidRPr="00ED38EF">
        <w:rPr>
          <w:rFonts w:ascii="Times New Roman" w:eastAsia="Verdana" w:hAnsi="Times New Roman" w:cs="Times New Roman"/>
          <w:spacing w:val="1"/>
          <w:sz w:val="24"/>
          <w:szCs w:val="24"/>
        </w:rPr>
        <w:t>e</w:t>
      </w:r>
      <w:r w:rsidRPr="00ED38EF">
        <w:rPr>
          <w:rFonts w:ascii="Times New Roman" w:eastAsia="Verdana" w:hAnsi="Times New Roman" w:cs="Times New Roman"/>
          <w:sz w:val="24"/>
          <w:szCs w:val="24"/>
        </w:rPr>
        <w:t>s,</w:t>
      </w:r>
      <w:r w:rsidRPr="00ED38EF">
        <w:rPr>
          <w:rFonts w:ascii="Times New Roman" w:eastAsia="Verdana" w:hAnsi="Times New Roman" w:cs="Times New Roman"/>
          <w:spacing w:val="3"/>
          <w:sz w:val="24"/>
          <w:szCs w:val="24"/>
        </w:rPr>
        <w:t xml:space="preserve"> </w:t>
      </w:r>
      <w:r w:rsidRPr="00ED38EF">
        <w:rPr>
          <w:rFonts w:ascii="Times New Roman" w:eastAsia="Verdana" w:hAnsi="Times New Roman" w:cs="Times New Roman"/>
          <w:spacing w:val="-1"/>
          <w:sz w:val="24"/>
          <w:szCs w:val="24"/>
        </w:rPr>
        <w:t>th</w:t>
      </w:r>
      <w:r w:rsidRPr="00ED38EF">
        <w:rPr>
          <w:rFonts w:ascii="Times New Roman" w:eastAsia="Verdana" w:hAnsi="Times New Roman" w:cs="Times New Roman"/>
          <w:sz w:val="24"/>
          <w:szCs w:val="24"/>
        </w:rPr>
        <w:t>e</w:t>
      </w:r>
      <w:r w:rsidRPr="00ED38EF">
        <w:rPr>
          <w:rFonts w:ascii="Times New Roman" w:eastAsia="Verdana" w:hAnsi="Times New Roman" w:cs="Times New Roman"/>
          <w:spacing w:val="6"/>
          <w:sz w:val="24"/>
          <w:szCs w:val="24"/>
        </w:rPr>
        <w:t xml:space="preserve"> space allocated to various Academic Units are in NUC’s stipulated guidelines: </w:t>
      </w:r>
      <w:r w:rsidRPr="00B85E01">
        <w:rPr>
          <w:rFonts w:ascii="Times New Roman" w:eastAsia="Verdana" w:hAnsi="Times New Roman" w:cs="Times New Roman"/>
          <w:spacing w:val="6"/>
          <w:sz w:val="24"/>
          <w:szCs w:val="24"/>
        </w:rPr>
        <w:t xml:space="preserve">Lecture theatres and classrooms, laboratories, library and ICT, number and type of recreational facilities, water </w:t>
      </w:r>
      <w:r w:rsidR="00345D3D" w:rsidRPr="00B85E01">
        <w:rPr>
          <w:rFonts w:ascii="Times New Roman" w:eastAsia="Verdana" w:hAnsi="Times New Roman" w:cs="Times New Roman"/>
          <w:spacing w:val="6"/>
          <w:sz w:val="24"/>
          <w:szCs w:val="24"/>
        </w:rPr>
        <w:t>supply</w:t>
      </w:r>
      <w:r w:rsidRPr="00B85E01">
        <w:rPr>
          <w:rFonts w:ascii="Times New Roman" w:eastAsia="Verdana" w:hAnsi="Times New Roman" w:cs="Times New Roman"/>
          <w:spacing w:val="6"/>
          <w:sz w:val="24"/>
          <w:szCs w:val="24"/>
        </w:rPr>
        <w:t xml:space="preserve"> and power.</w:t>
      </w:r>
    </w:p>
    <w:p w14:paraId="0584DC67" w14:textId="77777777" w:rsidR="007C3313" w:rsidRPr="0055606C" w:rsidRDefault="007C3313" w:rsidP="0055606C">
      <w:pPr>
        <w:pStyle w:val="Heading3"/>
        <w:rPr>
          <w:sz w:val="24"/>
          <w:szCs w:val="24"/>
        </w:rPr>
      </w:pPr>
      <w:bookmarkStart w:id="24" w:name="_Toc143260754"/>
      <w:r w:rsidRPr="0055606C">
        <w:rPr>
          <w:sz w:val="24"/>
          <w:szCs w:val="24"/>
        </w:rPr>
        <w:t>Library</w:t>
      </w:r>
      <w:bookmarkEnd w:id="24"/>
    </w:p>
    <w:p w14:paraId="7EFF35E0" w14:textId="05376A3F" w:rsidR="004C6E72" w:rsidRPr="00ED38EF" w:rsidRDefault="007C3313" w:rsidP="00ED38EF">
      <w:pPr>
        <w:jc w:val="both"/>
        <w:rPr>
          <w:rFonts w:ascii="Times New Roman" w:hAnsi="Times New Roman" w:cs="Times New Roman"/>
          <w:sz w:val="24"/>
          <w:szCs w:val="24"/>
        </w:rPr>
      </w:pPr>
      <w:r w:rsidRPr="00ED38EF">
        <w:rPr>
          <w:rFonts w:ascii="Times New Roman" w:hAnsi="Times New Roman" w:cs="Times New Roman"/>
          <w:sz w:val="24"/>
          <w:szCs w:val="24"/>
        </w:rPr>
        <w:t>There shall be Central Library in the University headed by the University Librarian.</w:t>
      </w:r>
      <w:r w:rsidR="000322AA" w:rsidRPr="00ED38EF">
        <w:rPr>
          <w:rFonts w:ascii="Times New Roman" w:hAnsi="Times New Roman" w:cs="Times New Roman"/>
          <w:sz w:val="24"/>
          <w:szCs w:val="24"/>
        </w:rPr>
        <w:t xml:space="preserve"> There shall also be </w:t>
      </w:r>
      <w:r w:rsidR="005611AA" w:rsidRPr="00ED38EF">
        <w:rPr>
          <w:rFonts w:ascii="Times New Roman" w:hAnsi="Times New Roman" w:cs="Times New Roman"/>
          <w:sz w:val="24"/>
          <w:szCs w:val="24"/>
        </w:rPr>
        <w:t>college library</w:t>
      </w:r>
      <w:r w:rsidR="000322AA" w:rsidRPr="00ED38EF">
        <w:rPr>
          <w:rFonts w:ascii="Times New Roman" w:hAnsi="Times New Roman" w:cs="Times New Roman"/>
          <w:sz w:val="24"/>
          <w:szCs w:val="24"/>
        </w:rPr>
        <w:t>, d</w:t>
      </w:r>
      <w:r w:rsidRPr="00ED38EF">
        <w:rPr>
          <w:rFonts w:ascii="Times New Roman" w:hAnsi="Times New Roman" w:cs="Times New Roman"/>
          <w:sz w:val="24"/>
          <w:szCs w:val="24"/>
        </w:rPr>
        <w:t xml:space="preserve">epartmental </w:t>
      </w:r>
      <w:r w:rsidR="000322AA" w:rsidRPr="00ED38EF">
        <w:rPr>
          <w:rFonts w:ascii="Times New Roman" w:hAnsi="Times New Roman" w:cs="Times New Roman"/>
          <w:sz w:val="24"/>
          <w:szCs w:val="24"/>
        </w:rPr>
        <w:t>reading room and E-L</w:t>
      </w:r>
      <w:r w:rsidRPr="00ED38EF">
        <w:rPr>
          <w:rFonts w:ascii="Times New Roman" w:hAnsi="Times New Roman" w:cs="Times New Roman"/>
          <w:sz w:val="24"/>
          <w:szCs w:val="24"/>
        </w:rPr>
        <w:t>ibrary</w:t>
      </w:r>
      <w:r w:rsidR="000322AA" w:rsidRPr="00ED38EF">
        <w:rPr>
          <w:rFonts w:ascii="Times New Roman" w:hAnsi="Times New Roman" w:cs="Times New Roman"/>
          <w:sz w:val="24"/>
          <w:szCs w:val="24"/>
        </w:rPr>
        <w:t>;</w:t>
      </w:r>
      <w:r w:rsidRPr="00ED38EF">
        <w:rPr>
          <w:rFonts w:ascii="Times New Roman" w:hAnsi="Times New Roman" w:cs="Times New Roman"/>
          <w:sz w:val="24"/>
          <w:szCs w:val="24"/>
        </w:rPr>
        <w:t xml:space="preserve"> th</w:t>
      </w:r>
      <w:r w:rsidR="00EE2059">
        <w:rPr>
          <w:rFonts w:ascii="Times New Roman" w:hAnsi="Times New Roman" w:cs="Times New Roman"/>
          <w:sz w:val="24"/>
          <w:szCs w:val="24"/>
        </w:rPr>
        <w:t>is</w:t>
      </w:r>
      <w:r w:rsidRPr="00ED38EF">
        <w:rPr>
          <w:rFonts w:ascii="Times New Roman" w:hAnsi="Times New Roman" w:cs="Times New Roman"/>
          <w:sz w:val="24"/>
          <w:szCs w:val="24"/>
        </w:rPr>
        <w:t xml:space="preserve"> will assist to reduce congestion of reader in the central library</w:t>
      </w:r>
      <w:r w:rsidRPr="00ED38EF">
        <w:rPr>
          <w:rFonts w:ascii="Times New Roman" w:hAnsi="Times New Roman" w:cs="Times New Roman"/>
          <w:b/>
          <w:sz w:val="24"/>
          <w:szCs w:val="24"/>
        </w:rPr>
        <w:t>.</w:t>
      </w:r>
      <w:r w:rsidR="00A54E17" w:rsidRPr="00ED38EF">
        <w:rPr>
          <w:rFonts w:ascii="Times New Roman" w:hAnsi="Times New Roman" w:cs="Times New Roman"/>
          <w:b/>
          <w:sz w:val="24"/>
          <w:szCs w:val="24"/>
        </w:rPr>
        <w:t xml:space="preserve"> </w:t>
      </w:r>
      <w:r w:rsidR="00A54E17" w:rsidRPr="00ED38EF">
        <w:rPr>
          <w:rFonts w:ascii="Times New Roman" w:hAnsi="Times New Roman" w:cs="Times New Roman"/>
          <w:sz w:val="24"/>
          <w:szCs w:val="24"/>
        </w:rPr>
        <w:t>Adequate instructional materials sh</w:t>
      </w:r>
      <w:r w:rsidR="00EE2059">
        <w:rPr>
          <w:rFonts w:ascii="Times New Roman" w:hAnsi="Times New Roman" w:cs="Times New Roman"/>
          <w:sz w:val="24"/>
          <w:szCs w:val="24"/>
        </w:rPr>
        <w:t>all be</w:t>
      </w:r>
      <w:r w:rsidR="00A54E17" w:rsidRPr="00ED38EF">
        <w:rPr>
          <w:rFonts w:ascii="Times New Roman" w:hAnsi="Times New Roman" w:cs="Times New Roman"/>
          <w:sz w:val="24"/>
          <w:szCs w:val="24"/>
        </w:rPr>
        <w:t xml:space="preserve"> adequately provide</w:t>
      </w:r>
      <w:r w:rsidR="00EE2059">
        <w:rPr>
          <w:rFonts w:ascii="Times New Roman" w:hAnsi="Times New Roman" w:cs="Times New Roman"/>
          <w:sz w:val="24"/>
          <w:szCs w:val="24"/>
        </w:rPr>
        <w:t>d</w:t>
      </w:r>
      <w:r w:rsidR="00A54E17" w:rsidRPr="00ED38EF">
        <w:rPr>
          <w:rFonts w:ascii="Times New Roman" w:hAnsi="Times New Roman" w:cs="Times New Roman"/>
          <w:sz w:val="24"/>
          <w:szCs w:val="24"/>
        </w:rPr>
        <w:t xml:space="preserve"> in the university. The resources </w:t>
      </w:r>
      <w:r w:rsidR="00EE2059">
        <w:rPr>
          <w:rFonts w:ascii="Times New Roman" w:hAnsi="Times New Roman" w:cs="Times New Roman"/>
          <w:sz w:val="24"/>
          <w:szCs w:val="24"/>
        </w:rPr>
        <w:t>will</w:t>
      </w:r>
      <w:r w:rsidR="00A54E17" w:rsidRPr="00ED38EF">
        <w:rPr>
          <w:rFonts w:ascii="Times New Roman" w:hAnsi="Times New Roman" w:cs="Times New Roman"/>
          <w:sz w:val="24"/>
          <w:szCs w:val="24"/>
        </w:rPr>
        <w:t xml:space="preserve"> be shared according to the needs of the faculties, departments and </w:t>
      </w:r>
      <w:proofErr w:type="spellStart"/>
      <w:r w:rsidR="00A54E17" w:rsidRPr="00ED38EF">
        <w:rPr>
          <w:rFonts w:ascii="Times New Roman" w:hAnsi="Times New Roman" w:cs="Times New Roman"/>
          <w:sz w:val="24"/>
          <w:szCs w:val="24"/>
        </w:rPr>
        <w:t>programmes</w:t>
      </w:r>
      <w:proofErr w:type="spellEnd"/>
      <w:r w:rsidR="00A54E17" w:rsidRPr="00ED38EF">
        <w:rPr>
          <w:rFonts w:ascii="Times New Roman" w:hAnsi="Times New Roman" w:cs="Times New Roman"/>
          <w:sz w:val="24"/>
          <w:szCs w:val="24"/>
        </w:rPr>
        <w:t xml:space="preserve">. All the teaching resources </w:t>
      </w:r>
      <w:r w:rsidR="00EE2059">
        <w:rPr>
          <w:rFonts w:ascii="Times New Roman" w:hAnsi="Times New Roman" w:cs="Times New Roman"/>
          <w:sz w:val="24"/>
          <w:szCs w:val="24"/>
        </w:rPr>
        <w:t>will be</w:t>
      </w:r>
      <w:r w:rsidR="00A54E17" w:rsidRPr="00ED38EF">
        <w:rPr>
          <w:rFonts w:ascii="Times New Roman" w:hAnsi="Times New Roman" w:cs="Times New Roman"/>
          <w:sz w:val="24"/>
          <w:szCs w:val="24"/>
        </w:rPr>
        <w:t xml:space="preserve"> provided in the university and </w:t>
      </w:r>
      <w:r w:rsidR="00EE2059">
        <w:rPr>
          <w:rFonts w:ascii="Times New Roman" w:hAnsi="Times New Roman" w:cs="Times New Roman"/>
          <w:sz w:val="24"/>
          <w:szCs w:val="24"/>
        </w:rPr>
        <w:t>be</w:t>
      </w:r>
      <w:r w:rsidR="00A54E17" w:rsidRPr="00ED38EF">
        <w:rPr>
          <w:rFonts w:ascii="Times New Roman" w:hAnsi="Times New Roman" w:cs="Times New Roman"/>
          <w:sz w:val="24"/>
          <w:szCs w:val="24"/>
        </w:rPr>
        <w:t xml:space="preserve"> adequate. The</w:t>
      </w:r>
      <w:r w:rsidR="002058C1">
        <w:rPr>
          <w:rFonts w:ascii="Times New Roman" w:hAnsi="Times New Roman" w:cs="Times New Roman"/>
          <w:sz w:val="24"/>
          <w:szCs w:val="24"/>
        </w:rPr>
        <w:t>re</w:t>
      </w:r>
      <w:r w:rsidR="00A54E17" w:rsidRPr="00ED38EF">
        <w:rPr>
          <w:rFonts w:ascii="Times New Roman" w:hAnsi="Times New Roman" w:cs="Times New Roman"/>
          <w:sz w:val="24"/>
          <w:szCs w:val="24"/>
        </w:rPr>
        <w:t xml:space="preserve"> </w:t>
      </w:r>
      <w:r w:rsidR="002058C1">
        <w:rPr>
          <w:rFonts w:ascii="Times New Roman" w:hAnsi="Times New Roman" w:cs="Times New Roman"/>
          <w:sz w:val="24"/>
          <w:szCs w:val="24"/>
        </w:rPr>
        <w:t>will be</w:t>
      </w:r>
      <w:r w:rsidR="00A54E17" w:rsidRPr="00ED38EF">
        <w:rPr>
          <w:rFonts w:ascii="Times New Roman" w:hAnsi="Times New Roman" w:cs="Times New Roman"/>
          <w:sz w:val="24"/>
          <w:szCs w:val="24"/>
        </w:rPr>
        <w:t xml:space="preserve"> well stocked </w:t>
      </w:r>
      <w:r w:rsidR="002058C1" w:rsidRPr="00ED38EF">
        <w:rPr>
          <w:rFonts w:ascii="Times New Roman" w:hAnsi="Times New Roman" w:cs="Times New Roman"/>
          <w:sz w:val="24"/>
          <w:szCs w:val="24"/>
        </w:rPr>
        <w:t xml:space="preserve">Library </w:t>
      </w:r>
      <w:r w:rsidR="00A54E17" w:rsidRPr="00ED38EF">
        <w:rPr>
          <w:rFonts w:ascii="Times New Roman" w:hAnsi="Times New Roman" w:cs="Times New Roman"/>
          <w:sz w:val="24"/>
          <w:szCs w:val="24"/>
        </w:rPr>
        <w:t xml:space="preserve">and </w:t>
      </w:r>
      <w:r w:rsidR="002058C1" w:rsidRPr="00ED38EF">
        <w:rPr>
          <w:rFonts w:ascii="Times New Roman" w:hAnsi="Times New Roman" w:cs="Times New Roman"/>
          <w:sz w:val="24"/>
          <w:szCs w:val="24"/>
        </w:rPr>
        <w:t xml:space="preserve">Computer </w:t>
      </w:r>
      <w:r w:rsidR="002058C1">
        <w:rPr>
          <w:rFonts w:ascii="Times New Roman" w:hAnsi="Times New Roman" w:cs="Times New Roman"/>
          <w:sz w:val="24"/>
          <w:szCs w:val="24"/>
        </w:rPr>
        <w:t>&amp;</w:t>
      </w:r>
      <w:r w:rsidR="00A54E17" w:rsidRPr="00ED38EF">
        <w:rPr>
          <w:rFonts w:ascii="Times New Roman" w:hAnsi="Times New Roman" w:cs="Times New Roman"/>
          <w:sz w:val="24"/>
          <w:szCs w:val="24"/>
        </w:rPr>
        <w:t xml:space="preserve"> </w:t>
      </w:r>
      <w:r w:rsidR="002058C1" w:rsidRPr="00ED38EF">
        <w:rPr>
          <w:rFonts w:ascii="Times New Roman" w:hAnsi="Times New Roman" w:cs="Times New Roman"/>
          <w:sz w:val="24"/>
          <w:szCs w:val="24"/>
        </w:rPr>
        <w:t xml:space="preserve">Data Processing </w:t>
      </w:r>
      <w:r w:rsidR="00A54E17" w:rsidRPr="00ED38EF">
        <w:rPr>
          <w:rFonts w:ascii="Times New Roman" w:hAnsi="Times New Roman" w:cs="Times New Roman"/>
          <w:sz w:val="24"/>
          <w:szCs w:val="24"/>
        </w:rPr>
        <w:t xml:space="preserve">facilities. The University offers stimulating environment for effective teaching and learning. The laboratories </w:t>
      </w:r>
      <w:r w:rsidR="00CA0884">
        <w:rPr>
          <w:rFonts w:ascii="Times New Roman" w:hAnsi="Times New Roman" w:cs="Times New Roman"/>
          <w:sz w:val="24"/>
          <w:szCs w:val="24"/>
        </w:rPr>
        <w:t>will be</w:t>
      </w:r>
      <w:r w:rsidR="00A54E17" w:rsidRPr="00ED38EF">
        <w:rPr>
          <w:rFonts w:ascii="Times New Roman" w:hAnsi="Times New Roman" w:cs="Times New Roman"/>
          <w:sz w:val="24"/>
          <w:szCs w:val="24"/>
        </w:rPr>
        <w:t xml:space="preserve"> equipped with adequate</w:t>
      </w:r>
      <w:r w:rsidR="00684167">
        <w:rPr>
          <w:rFonts w:ascii="Times New Roman" w:hAnsi="Times New Roman" w:cs="Times New Roman"/>
          <w:sz w:val="24"/>
          <w:szCs w:val="24"/>
        </w:rPr>
        <w:t>ly</w:t>
      </w:r>
      <w:r w:rsidR="00A54E17" w:rsidRPr="00ED38EF">
        <w:rPr>
          <w:rFonts w:ascii="Times New Roman" w:hAnsi="Times New Roman" w:cs="Times New Roman"/>
          <w:sz w:val="24"/>
          <w:szCs w:val="24"/>
        </w:rPr>
        <w:t xml:space="preserve"> relevant equipment and consumable to meet the approved Benchmark Minimum Academic Standards (BMAS).</w:t>
      </w:r>
    </w:p>
    <w:p w14:paraId="2DF1EF9C" w14:textId="35820113" w:rsidR="004C6E72" w:rsidRPr="0055606C" w:rsidRDefault="007C3313" w:rsidP="0055606C">
      <w:pPr>
        <w:pStyle w:val="Heading4"/>
        <w:rPr>
          <w:i w:val="0"/>
          <w:iCs w:val="0"/>
          <w:sz w:val="24"/>
          <w:szCs w:val="24"/>
        </w:rPr>
      </w:pPr>
      <w:r w:rsidRPr="0055606C">
        <w:rPr>
          <w:i w:val="0"/>
          <w:iCs w:val="0"/>
          <w:sz w:val="24"/>
          <w:szCs w:val="24"/>
        </w:rPr>
        <w:lastRenderedPageBreak/>
        <w:t xml:space="preserve">Library </w:t>
      </w:r>
      <w:r w:rsidR="004C6E72" w:rsidRPr="0055606C">
        <w:rPr>
          <w:i w:val="0"/>
          <w:iCs w:val="0"/>
          <w:sz w:val="24"/>
          <w:szCs w:val="24"/>
        </w:rPr>
        <w:t>Accessibility</w:t>
      </w:r>
    </w:p>
    <w:p w14:paraId="0BC12A05" w14:textId="5D06F7AD" w:rsidR="007C3313" w:rsidRPr="00ED38EF" w:rsidRDefault="007C3313" w:rsidP="00ED38EF">
      <w:pPr>
        <w:pStyle w:val="PlainText"/>
        <w:spacing w:line="276" w:lineRule="auto"/>
        <w:rPr>
          <w:rFonts w:ascii="Times New Roman" w:hAnsi="Times New Roman" w:cs="Times New Roman"/>
          <w:i/>
          <w:iCs/>
          <w:sz w:val="24"/>
          <w:szCs w:val="24"/>
          <w:u w:val="single"/>
        </w:rPr>
      </w:pPr>
      <w:r w:rsidRPr="00ED38EF">
        <w:rPr>
          <w:rFonts w:ascii="Times New Roman" w:hAnsi="Times New Roman" w:cs="Times New Roman"/>
          <w:i/>
          <w:iCs/>
          <w:sz w:val="24"/>
          <w:szCs w:val="24"/>
          <w:u w:val="single"/>
        </w:rPr>
        <w:t>Semester Period</w:t>
      </w:r>
    </w:p>
    <w:p w14:paraId="0C75C747" w14:textId="77777777" w:rsidR="007C3313" w:rsidRPr="00ED38EF" w:rsidRDefault="007C3313" w:rsidP="00ED38EF">
      <w:pPr>
        <w:rPr>
          <w:rFonts w:ascii="Times New Roman" w:hAnsi="Times New Roman" w:cs="Times New Roman"/>
          <w:sz w:val="24"/>
          <w:szCs w:val="24"/>
        </w:rPr>
      </w:pPr>
      <w:r w:rsidRPr="00ED38EF">
        <w:rPr>
          <w:rFonts w:ascii="Times New Roman" w:hAnsi="Times New Roman" w:cs="Times New Roman"/>
          <w:sz w:val="24"/>
          <w:szCs w:val="24"/>
        </w:rPr>
        <w:t>Mondays to Fridays</w:t>
      </w:r>
    </w:p>
    <w:p w14:paraId="1D6AB0E2" w14:textId="1CD08738" w:rsidR="007C3313" w:rsidRPr="00ED38EF" w:rsidRDefault="007C3313" w:rsidP="00ED38EF">
      <w:pPr>
        <w:rPr>
          <w:rFonts w:ascii="Times New Roman" w:hAnsi="Times New Roman" w:cs="Times New Roman"/>
          <w:sz w:val="24"/>
          <w:szCs w:val="24"/>
        </w:rPr>
      </w:pPr>
      <w:r w:rsidRPr="00ED38EF">
        <w:rPr>
          <w:rFonts w:ascii="Times New Roman" w:hAnsi="Times New Roman" w:cs="Times New Roman"/>
          <w:sz w:val="24"/>
          <w:szCs w:val="24"/>
        </w:rPr>
        <w:t>8.</w:t>
      </w:r>
      <w:r w:rsidR="001356B7" w:rsidRPr="00ED38EF">
        <w:rPr>
          <w:rFonts w:ascii="Times New Roman" w:hAnsi="Times New Roman" w:cs="Times New Roman"/>
          <w:sz w:val="24"/>
          <w:szCs w:val="24"/>
        </w:rPr>
        <w:t xml:space="preserve">00 </w:t>
      </w:r>
      <w:proofErr w:type="spellStart"/>
      <w:r w:rsidR="001356B7" w:rsidRPr="00ED38EF">
        <w:rPr>
          <w:rFonts w:ascii="Times New Roman" w:hAnsi="Times New Roman" w:cs="Times New Roman"/>
          <w:sz w:val="24"/>
          <w:szCs w:val="24"/>
        </w:rPr>
        <w:t>a.m</w:t>
      </w:r>
      <w:proofErr w:type="spellEnd"/>
      <w:r w:rsidR="001356B7" w:rsidRPr="00ED38EF">
        <w:rPr>
          <w:rFonts w:ascii="Times New Roman" w:hAnsi="Times New Roman" w:cs="Times New Roman"/>
          <w:sz w:val="24"/>
          <w:szCs w:val="24"/>
        </w:rPr>
        <w:t xml:space="preserve"> </w:t>
      </w:r>
      <w:r w:rsidRPr="00ED38EF">
        <w:rPr>
          <w:rFonts w:ascii="Times New Roman" w:hAnsi="Times New Roman" w:cs="Times New Roman"/>
          <w:sz w:val="24"/>
          <w:szCs w:val="24"/>
        </w:rPr>
        <w:t xml:space="preserve">– </w:t>
      </w:r>
      <w:r w:rsidR="001356B7" w:rsidRPr="00ED38EF">
        <w:rPr>
          <w:rFonts w:ascii="Times New Roman" w:hAnsi="Times New Roman" w:cs="Times New Roman"/>
          <w:sz w:val="24"/>
          <w:szCs w:val="24"/>
        </w:rPr>
        <w:t>5</w:t>
      </w:r>
      <w:r w:rsidRPr="00ED38EF">
        <w:rPr>
          <w:rFonts w:ascii="Times New Roman" w:hAnsi="Times New Roman" w:cs="Times New Roman"/>
          <w:sz w:val="24"/>
          <w:szCs w:val="24"/>
        </w:rPr>
        <w:t>.00 p.m.</w:t>
      </w:r>
    </w:p>
    <w:p w14:paraId="21108986" w14:textId="0E8D47C5" w:rsidR="007C3313" w:rsidRPr="00ED38EF" w:rsidRDefault="007C3313" w:rsidP="00ED38EF">
      <w:pPr>
        <w:rPr>
          <w:rFonts w:ascii="Times New Roman" w:hAnsi="Times New Roman" w:cs="Times New Roman"/>
          <w:bCs/>
          <w:i/>
          <w:iCs/>
          <w:sz w:val="24"/>
          <w:szCs w:val="24"/>
          <w:u w:val="single"/>
        </w:rPr>
      </w:pPr>
      <w:r w:rsidRPr="00ED38EF">
        <w:rPr>
          <w:rFonts w:ascii="Times New Roman" w:hAnsi="Times New Roman" w:cs="Times New Roman"/>
          <w:bCs/>
          <w:i/>
          <w:iCs/>
          <w:sz w:val="24"/>
          <w:szCs w:val="24"/>
          <w:u w:val="single"/>
        </w:rPr>
        <w:t xml:space="preserve">Saturday  </w:t>
      </w:r>
    </w:p>
    <w:p w14:paraId="12788EBB" w14:textId="77777777" w:rsidR="007C3313" w:rsidRPr="00ED38EF" w:rsidRDefault="007C3313" w:rsidP="00ED38EF">
      <w:pPr>
        <w:rPr>
          <w:rFonts w:ascii="Times New Roman" w:hAnsi="Times New Roman" w:cs="Times New Roman"/>
          <w:bCs/>
          <w:sz w:val="24"/>
          <w:szCs w:val="24"/>
        </w:rPr>
      </w:pPr>
      <w:r w:rsidRPr="00ED38EF">
        <w:rPr>
          <w:rFonts w:ascii="Times New Roman" w:hAnsi="Times New Roman" w:cs="Times New Roman"/>
          <w:bCs/>
          <w:sz w:val="24"/>
          <w:szCs w:val="24"/>
        </w:rPr>
        <w:t>10.00 a.m. – 4.00 p.m.</w:t>
      </w:r>
    </w:p>
    <w:p w14:paraId="48A31E04" w14:textId="15E4CFE4" w:rsidR="004C6E72" w:rsidRPr="00ED38EF" w:rsidRDefault="007C3313" w:rsidP="00ED38EF">
      <w:pPr>
        <w:rPr>
          <w:rFonts w:ascii="Times New Roman" w:hAnsi="Times New Roman" w:cs="Times New Roman"/>
          <w:bCs/>
          <w:i/>
          <w:iCs/>
          <w:sz w:val="24"/>
          <w:szCs w:val="24"/>
          <w:u w:val="single"/>
        </w:rPr>
      </w:pPr>
      <w:r w:rsidRPr="00ED38EF">
        <w:rPr>
          <w:rFonts w:ascii="Times New Roman" w:hAnsi="Times New Roman" w:cs="Times New Roman"/>
          <w:bCs/>
          <w:i/>
          <w:iCs/>
          <w:sz w:val="24"/>
          <w:szCs w:val="24"/>
          <w:u w:val="single"/>
        </w:rPr>
        <w:t>During Vacation</w:t>
      </w:r>
      <w:r w:rsidR="004C6E72" w:rsidRPr="00ED38EF">
        <w:rPr>
          <w:rFonts w:ascii="Times New Roman" w:hAnsi="Times New Roman" w:cs="Times New Roman"/>
          <w:bCs/>
          <w:i/>
          <w:iCs/>
          <w:sz w:val="24"/>
          <w:szCs w:val="24"/>
          <w:u w:val="single"/>
        </w:rPr>
        <w:t xml:space="preserve"> Public Holiday</w:t>
      </w:r>
    </w:p>
    <w:p w14:paraId="34C35EB0" w14:textId="77777777" w:rsidR="004C6E72" w:rsidRPr="00ED38EF" w:rsidRDefault="004C6E72" w:rsidP="00ED38EF">
      <w:pPr>
        <w:rPr>
          <w:rFonts w:ascii="Times New Roman" w:hAnsi="Times New Roman" w:cs="Times New Roman"/>
          <w:bCs/>
          <w:sz w:val="24"/>
          <w:szCs w:val="24"/>
        </w:rPr>
      </w:pPr>
      <w:r w:rsidRPr="00ED38EF">
        <w:rPr>
          <w:rFonts w:ascii="Times New Roman" w:hAnsi="Times New Roman" w:cs="Times New Roman"/>
          <w:bCs/>
          <w:sz w:val="24"/>
          <w:szCs w:val="24"/>
        </w:rPr>
        <w:t>Closed.</w:t>
      </w:r>
    </w:p>
    <w:p w14:paraId="7FECCF76" w14:textId="77777777" w:rsidR="004C6E72" w:rsidRPr="00ED38EF" w:rsidRDefault="004C6E72" w:rsidP="00ED38EF">
      <w:pPr>
        <w:jc w:val="both"/>
        <w:rPr>
          <w:rFonts w:ascii="Times New Roman" w:hAnsi="Times New Roman" w:cs="Times New Roman"/>
          <w:i/>
          <w:iCs/>
          <w:sz w:val="24"/>
          <w:szCs w:val="24"/>
          <w:u w:val="single"/>
        </w:rPr>
      </w:pPr>
      <w:r w:rsidRPr="00ED38EF">
        <w:rPr>
          <w:rFonts w:ascii="Times New Roman" w:hAnsi="Times New Roman" w:cs="Times New Roman"/>
          <w:i/>
          <w:iCs/>
          <w:sz w:val="24"/>
          <w:szCs w:val="24"/>
          <w:u w:val="single"/>
        </w:rPr>
        <w:t>Lending Policy</w:t>
      </w:r>
    </w:p>
    <w:p w14:paraId="3970DC0C" w14:textId="5CF527C2" w:rsidR="004C6E72" w:rsidRPr="00ED38EF" w:rsidRDefault="004C6E72" w:rsidP="00ED38EF">
      <w:pPr>
        <w:jc w:val="both"/>
        <w:rPr>
          <w:rFonts w:ascii="Times New Roman" w:hAnsi="Times New Roman" w:cs="Times New Roman"/>
          <w:sz w:val="24"/>
          <w:szCs w:val="24"/>
        </w:rPr>
      </w:pPr>
      <w:r w:rsidRPr="00ED38EF">
        <w:rPr>
          <w:rFonts w:ascii="Times New Roman" w:hAnsi="Times New Roman" w:cs="Times New Roman"/>
          <w:sz w:val="24"/>
          <w:szCs w:val="24"/>
        </w:rPr>
        <w:t>For Academic Staff: Two books for 7 days</w:t>
      </w:r>
      <w:r w:rsidRPr="00ED38EF">
        <w:rPr>
          <w:rFonts w:ascii="Times New Roman" w:hAnsi="Times New Roman" w:cs="Times New Roman"/>
          <w:sz w:val="24"/>
          <w:szCs w:val="24"/>
        </w:rPr>
        <w:tab/>
      </w:r>
      <w:r w:rsidRPr="00ED38EF">
        <w:rPr>
          <w:rFonts w:ascii="Times New Roman" w:hAnsi="Times New Roman" w:cs="Times New Roman"/>
          <w:sz w:val="24"/>
          <w:szCs w:val="24"/>
        </w:rPr>
        <w:tab/>
      </w:r>
      <w:r w:rsidRPr="00ED38EF">
        <w:rPr>
          <w:rFonts w:ascii="Times New Roman" w:hAnsi="Times New Roman" w:cs="Times New Roman"/>
          <w:sz w:val="24"/>
          <w:szCs w:val="24"/>
        </w:rPr>
        <w:tab/>
      </w:r>
    </w:p>
    <w:p w14:paraId="00D9F480" w14:textId="3D7A5F7A" w:rsidR="004C6E72" w:rsidRPr="00F9732F" w:rsidRDefault="004C6E72" w:rsidP="00F9732F">
      <w:pPr>
        <w:rPr>
          <w:rFonts w:ascii="Times New Roman" w:hAnsi="Times New Roman" w:cs="Times New Roman"/>
          <w:b/>
          <w:bCs/>
          <w:sz w:val="24"/>
          <w:szCs w:val="24"/>
        </w:rPr>
      </w:pPr>
      <w:r w:rsidRPr="00F9732F">
        <w:rPr>
          <w:rFonts w:ascii="Times New Roman" w:hAnsi="Times New Roman" w:cs="Times New Roman"/>
          <w:sz w:val="24"/>
          <w:szCs w:val="24"/>
        </w:rPr>
        <w:t>For Students: One book for 3 days</w:t>
      </w:r>
    </w:p>
    <w:p w14:paraId="4A0EDD25" w14:textId="77777777" w:rsidR="004C6E72" w:rsidRPr="004C6E72" w:rsidRDefault="004C6E72" w:rsidP="004C6E72"/>
    <w:p w14:paraId="56F10A19" w14:textId="3A592A89" w:rsidR="007C3313" w:rsidRPr="0055606C" w:rsidRDefault="007C3313" w:rsidP="0055606C">
      <w:pPr>
        <w:pStyle w:val="Heading3"/>
        <w:rPr>
          <w:sz w:val="24"/>
          <w:szCs w:val="24"/>
        </w:rPr>
      </w:pPr>
      <w:bookmarkStart w:id="25" w:name="_Toc143260755"/>
      <w:r w:rsidRPr="0055606C">
        <w:rPr>
          <w:sz w:val="24"/>
          <w:szCs w:val="24"/>
        </w:rPr>
        <w:t>E-resources</w:t>
      </w:r>
      <w:bookmarkEnd w:id="25"/>
    </w:p>
    <w:p w14:paraId="781D3586" w14:textId="5E6212D5" w:rsidR="007C3313" w:rsidRPr="007049FF" w:rsidRDefault="007C3313" w:rsidP="007C3313">
      <w:pPr>
        <w:tabs>
          <w:tab w:val="num" w:pos="720"/>
        </w:tabs>
        <w:spacing w:line="240" w:lineRule="auto"/>
        <w:rPr>
          <w:rFonts w:ascii="Times New Roman" w:hAnsi="Times New Roman" w:cs="Times New Roman"/>
          <w:b/>
          <w:bCs/>
          <w:sz w:val="24"/>
          <w:szCs w:val="24"/>
          <w:u w:val="single"/>
        </w:rPr>
      </w:pPr>
      <w:r w:rsidRPr="007049FF">
        <w:rPr>
          <w:rFonts w:ascii="Times New Roman" w:hAnsi="Times New Roman" w:cs="Times New Roman"/>
          <w:bCs/>
          <w:sz w:val="24"/>
          <w:szCs w:val="24"/>
        </w:rPr>
        <w:t>The University Library shall have effective database</w:t>
      </w:r>
      <w:r w:rsidR="00300273">
        <w:rPr>
          <w:rFonts w:ascii="Times New Roman" w:hAnsi="Times New Roman" w:cs="Times New Roman"/>
          <w:bCs/>
          <w:sz w:val="24"/>
          <w:szCs w:val="24"/>
        </w:rPr>
        <w:t>s</w:t>
      </w:r>
      <w:r w:rsidRPr="007049FF">
        <w:rPr>
          <w:rFonts w:ascii="Times New Roman" w:hAnsi="Times New Roman" w:cs="Times New Roman"/>
          <w:bCs/>
          <w:sz w:val="24"/>
          <w:szCs w:val="24"/>
        </w:rPr>
        <w:t xml:space="preserve"> for </w:t>
      </w:r>
      <w:r w:rsidR="008C2F3E" w:rsidRPr="007049FF">
        <w:rPr>
          <w:rFonts w:ascii="Times New Roman" w:hAnsi="Times New Roman" w:cs="Times New Roman"/>
          <w:bCs/>
          <w:sz w:val="24"/>
          <w:szCs w:val="24"/>
        </w:rPr>
        <w:t xml:space="preserve">both web-based and </w:t>
      </w:r>
      <w:r w:rsidRPr="007049FF">
        <w:rPr>
          <w:rFonts w:ascii="Times New Roman" w:hAnsi="Times New Roman" w:cs="Times New Roman"/>
          <w:bCs/>
          <w:sz w:val="24"/>
          <w:szCs w:val="24"/>
        </w:rPr>
        <w:t>non-web-based resources.</w:t>
      </w:r>
      <w:r w:rsidR="007049FF" w:rsidRPr="007049FF">
        <w:rPr>
          <w:rFonts w:ascii="Times New Roman" w:hAnsi="Times New Roman" w:cs="Times New Roman"/>
          <w:bCs/>
          <w:sz w:val="24"/>
          <w:szCs w:val="24"/>
        </w:rPr>
        <w:t xml:space="preserve"> The subscribed databases in the library, but not limited to these, shall be;</w:t>
      </w:r>
    </w:p>
    <w:p w14:paraId="07FF6AA8" w14:textId="12BD61A3" w:rsidR="007049FF" w:rsidRPr="007049FF" w:rsidRDefault="007049FF" w:rsidP="007049FF">
      <w:pPr>
        <w:pStyle w:val="ListParagraph"/>
        <w:numPr>
          <w:ilvl w:val="0"/>
          <w:numId w:val="9"/>
        </w:numPr>
        <w:rPr>
          <w:rFonts w:ascii="Times New Roman" w:hAnsi="Times New Roman" w:cs="Times New Roman"/>
          <w:bCs/>
          <w:sz w:val="24"/>
          <w:szCs w:val="24"/>
        </w:rPr>
      </w:pPr>
      <w:r w:rsidRPr="007049FF">
        <w:rPr>
          <w:rFonts w:ascii="Times New Roman" w:hAnsi="Times New Roman" w:cs="Times New Roman"/>
          <w:bCs/>
          <w:sz w:val="24"/>
          <w:szCs w:val="24"/>
        </w:rPr>
        <w:t xml:space="preserve">J-GATE with 71 million plus Journals and </w:t>
      </w:r>
      <w:proofErr w:type="spellStart"/>
      <w:r w:rsidRPr="007049FF">
        <w:rPr>
          <w:rFonts w:ascii="Times New Roman" w:hAnsi="Times New Roman" w:cs="Times New Roman"/>
          <w:bCs/>
          <w:sz w:val="24"/>
          <w:szCs w:val="24"/>
        </w:rPr>
        <w:t>Ebooks</w:t>
      </w:r>
      <w:proofErr w:type="spellEnd"/>
    </w:p>
    <w:p w14:paraId="139B4AB9" w14:textId="3432DBAC" w:rsidR="007C3313" w:rsidRPr="007049FF" w:rsidRDefault="007049FF" w:rsidP="007049FF">
      <w:pPr>
        <w:numPr>
          <w:ilvl w:val="0"/>
          <w:numId w:val="9"/>
        </w:numPr>
        <w:spacing w:after="0" w:line="240" w:lineRule="auto"/>
        <w:rPr>
          <w:rFonts w:ascii="Times New Roman" w:hAnsi="Times New Roman" w:cs="Times New Roman"/>
          <w:bCs/>
          <w:sz w:val="24"/>
          <w:szCs w:val="24"/>
        </w:rPr>
      </w:pPr>
      <w:r w:rsidRPr="007049FF">
        <w:rPr>
          <w:rFonts w:ascii="Times New Roman" w:hAnsi="Times New Roman" w:cs="Times New Roman"/>
          <w:bCs/>
          <w:sz w:val="24"/>
          <w:szCs w:val="24"/>
        </w:rPr>
        <w:t>Research4Life with 200 million plus Journals and </w:t>
      </w:r>
      <w:proofErr w:type="spellStart"/>
      <w:r w:rsidRPr="007049FF">
        <w:rPr>
          <w:rFonts w:ascii="Times New Roman" w:hAnsi="Times New Roman" w:cs="Times New Roman"/>
          <w:bCs/>
          <w:sz w:val="24"/>
          <w:szCs w:val="24"/>
        </w:rPr>
        <w:t>Ebooks</w:t>
      </w:r>
      <w:proofErr w:type="spellEnd"/>
      <w:r w:rsidR="007C3313" w:rsidRPr="007049FF">
        <w:rPr>
          <w:rFonts w:ascii="Times New Roman" w:hAnsi="Times New Roman" w:cs="Times New Roman"/>
          <w:bCs/>
          <w:sz w:val="24"/>
          <w:szCs w:val="24"/>
        </w:rPr>
        <w:t>.</w:t>
      </w:r>
    </w:p>
    <w:p w14:paraId="4B2A3F75" w14:textId="77777777" w:rsidR="007C3313" w:rsidRPr="008D4209" w:rsidRDefault="007C3313" w:rsidP="007C3313">
      <w:pPr>
        <w:spacing w:after="0" w:line="240" w:lineRule="auto"/>
        <w:ind w:left="720"/>
        <w:rPr>
          <w:rFonts w:ascii="Times New Roman" w:hAnsi="Times New Roman" w:cs="Times New Roman"/>
          <w:bCs/>
          <w:color w:val="FF0000"/>
          <w:sz w:val="24"/>
          <w:szCs w:val="24"/>
        </w:rPr>
      </w:pPr>
    </w:p>
    <w:p w14:paraId="2ED150F5" w14:textId="77777777" w:rsidR="007C3313" w:rsidRPr="0055606C" w:rsidRDefault="007C3313" w:rsidP="0055606C">
      <w:pPr>
        <w:pStyle w:val="Heading3"/>
        <w:rPr>
          <w:sz w:val="24"/>
          <w:szCs w:val="24"/>
        </w:rPr>
      </w:pPr>
      <w:bookmarkStart w:id="26" w:name="_Toc143260756"/>
      <w:r w:rsidRPr="0055606C">
        <w:rPr>
          <w:sz w:val="24"/>
          <w:szCs w:val="24"/>
        </w:rPr>
        <w:t>Sport facilities</w:t>
      </w:r>
      <w:bookmarkEnd w:id="26"/>
    </w:p>
    <w:p w14:paraId="2F1B9E99" w14:textId="77777777" w:rsidR="007C3313" w:rsidRPr="0055606C" w:rsidRDefault="007C3313" w:rsidP="0055606C">
      <w:pPr>
        <w:pStyle w:val="Heading4"/>
        <w:rPr>
          <w:i w:val="0"/>
          <w:iCs w:val="0"/>
          <w:sz w:val="24"/>
          <w:szCs w:val="24"/>
        </w:rPr>
      </w:pPr>
      <w:r w:rsidRPr="0055606C">
        <w:rPr>
          <w:i w:val="0"/>
          <w:iCs w:val="0"/>
          <w:sz w:val="24"/>
          <w:szCs w:val="24"/>
        </w:rPr>
        <w:t>Facilities for Sports and Recreation</w:t>
      </w:r>
    </w:p>
    <w:p w14:paraId="7CFDF7C7" w14:textId="349529B9" w:rsidR="0078795F" w:rsidRPr="006944FB" w:rsidRDefault="0078795F" w:rsidP="00B86CE0">
      <w:pPr>
        <w:ind w:left="360"/>
        <w:jc w:val="both"/>
        <w:rPr>
          <w:rFonts w:ascii="Times New Roman" w:hAnsi="Times New Roman" w:cs="Times New Roman"/>
          <w:sz w:val="24"/>
          <w:szCs w:val="24"/>
        </w:rPr>
      </w:pPr>
      <w:r w:rsidRPr="006944FB">
        <w:rPr>
          <w:rFonts w:ascii="Times New Roman" w:hAnsi="Times New Roman" w:cs="Times New Roman"/>
          <w:sz w:val="24"/>
          <w:szCs w:val="24"/>
        </w:rPr>
        <w:t xml:space="preserve">The University </w:t>
      </w:r>
      <w:r w:rsidR="00E80B0E">
        <w:rPr>
          <w:rFonts w:ascii="Times New Roman" w:hAnsi="Times New Roman" w:cs="Times New Roman"/>
          <w:sz w:val="24"/>
          <w:szCs w:val="24"/>
        </w:rPr>
        <w:t>will be equipped with</w:t>
      </w:r>
      <w:r w:rsidRPr="006944FB">
        <w:rPr>
          <w:rFonts w:ascii="Times New Roman" w:hAnsi="Times New Roman" w:cs="Times New Roman"/>
          <w:sz w:val="24"/>
          <w:szCs w:val="24"/>
        </w:rPr>
        <w:t xml:space="preserve"> suitable and adequate sports and recreational facilities for both students and staff at the University Permanent Site and at the Thomas Adewumi International College. Facilities </w:t>
      </w:r>
      <w:r w:rsidR="00E80B0E">
        <w:rPr>
          <w:rFonts w:ascii="Times New Roman" w:hAnsi="Times New Roman" w:cs="Times New Roman"/>
          <w:sz w:val="24"/>
          <w:szCs w:val="24"/>
        </w:rPr>
        <w:t xml:space="preserve">to be made </w:t>
      </w:r>
      <w:r w:rsidRPr="006944FB">
        <w:rPr>
          <w:rFonts w:ascii="Times New Roman" w:hAnsi="Times New Roman" w:cs="Times New Roman"/>
          <w:sz w:val="24"/>
          <w:szCs w:val="24"/>
        </w:rPr>
        <w:t>available</w:t>
      </w:r>
      <w:r w:rsidR="00E80B0E">
        <w:rPr>
          <w:rFonts w:ascii="Times New Roman" w:hAnsi="Times New Roman" w:cs="Times New Roman"/>
          <w:sz w:val="24"/>
          <w:szCs w:val="24"/>
        </w:rPr>
        <w:t xml:space="preserve"> but not limited to these shall</w:t>
      </w:r>
      <w:r w:rsidRPr="006944FB">
        <w:rPr>
          <w:rFonts w:ascii="Times New Roman" w:hAnsi="Times New Roman" w:cs="Times New Roman"/>
          <w:sz w:val="24"/>
          <w:szCs w:val="24"/>
        </w:rPr>
        <w:t xml:space="preserve"> include:</w:t>
      </w:r>
    </w:p>
    <w:p w14:paraId="36177E23" w14:textId="6C2EAC41" w:rsidR="0078795F" w:rsidRPr="006944FB" w:rsidRDefault="0078795F" w:rsidP="00B86CE0">
      <w:pPr>
        <w:pStyle w:val="ListParagraph"/>
        <w:numPr>
          <w:ilvl w:val="0"/>
          <w:numId w:val="29"/>
        </w:numPr>
        <w:spacing w:line="276" w:lineRule="auto"/>
        <w:jc w:val="both"/>
        <w:rPr>
          <w:rFonts w:ascii="Times New Roman" w:hAnsi="Times New Roman" w:cs="Times New Roman"/>
          <w:sz w:val="24"/>
          <w:szCs w:val="24"/>
        </w:rPr>
      </w:pPr>
      <w:r w:rsidRPr="006944FB">
        <w:rPr>
          <w:rFonts w:ascii="Times New Roman" w:hAnsi="Times New Roman" w:cs="Times New Roman"/>
          <w:sz w:val="24"/>
          <w:szCs w:val="24"/>
        </w:rPr>
        <w:t xml:space="preserve">Two </w:t>
      </w:r>
      <w:r w:rsidR="00DA2911" w:rsidRPr="006944FB">
        <w:rPr>
          <w:rFonts w:ascii="Times New Roman" w:hAnsi="Times New Roman" w:cs="Times New Roman"/>
          <w:sz w:val="24"/>
          <w:szCs w:val="24"/>
        </w:rPr>
        <w:t xml:space="preserve">Soccer </w:t>
      </w:r>
      <w:r w:rsidRPr="006944FB">
        <w:rPr>
          <w:rFonts w:ascii="Times New Roman" w:hAnsi="Times New Roman" w:cs="Times New Roman"/>
          <w:sz w:val="24"/>
          <w:szCs w:val="24"/>
        </w:rPr>
        <w:t>fields</w:t>
      </w:r>
      <w:r w:rsidR="00244EC4">
        <w:rPr>
          <w:rFonts w:ascii="Times New Roman" w:hAnsi="Times New Roman" w:cs="Times New Roman"/>
          <w:sz w:val="24"/>
          <w:szCs w:val="24"/>
        </w:rPr>
        <w:t>.</w:t>
      </w:r>
    </w:p>
    <w:p w14:paraId="3E4ECD78" w14:textId="6BB6F7E8" w:rsidR="0078795F" w:rsidRPr="006944FB" w:rsidRDefault="0078795F" w:rsidP="00B86CE0">
      <w:pPr>
        <w:pStyle w:val="ListParagraph"/>
        <w:numPr>
          <w:ilvl w:val="0"/>
          <w:numId w:val="29"/>
        </w:numPr>
        <w:spacing w:line="276" w:lineRule="auto"/>
        <w:jc w:val="both"/>
        <w:rPr>
          <w:rFonts w:ascii="Times New Roman" w:hAnsi="Times New Roman" w:cs="Times New Roman"/>
          <w:sz w:val="24"/>
          <w:szCs w:val="24"/>
        </w:rPr>
      </w:pPr>
      <w:r w:rsidRPr="006944FB">
        <w:rPr>
          <w:rFonts w:ascii="Times New Roman" w:hAnsi="Times New Roman" w:cs="Times New Roman"/>
          <w:sz w:val="24"/>
          <w:szCs w:val="24"/>
        </w:rPr>
        <w:t>2 Athletic Tracks</w:t>
      </w:r>
      <w:r w:rsidR="00244EC4">
        <w:rPr>
          <w:rFonts w:ascii="Times New Roman" w:hAnsi="Times New Roman" w:cs="Times New Roman"/>
          <w:sz w:val="24"/>
          <w:szCs w:val="24"/>
        </w:rPr>
        <w:t>.</w:t>
      </w:r>
    </w:p>
    <w:p w14:paraId="702D5CBE" w14:textId="7EE2D46A" w:rsidR="0078795F" w:rsidRPr="006944FB" w:rsidRDefault="0078795F" w:rsidP="00B86CE0">
      <w:pPr>
        <w:pStyle w:val="ListParagraph"/>
        <w:numPr>
          <w:ilvl w:val="0"/>
          <w:numId w:val="29"/>
        </w:numPr>
        <w:spacing w:line="276" w:lineRule="auto"/>
        <w:jc w:val="both"/>
        <w:rPr>
          <w:rFonts w:ascii="Times New Roman" w:hAnsi="Times New Roman" w:cs="Times New Roman"/>
          <w:sz w:val="24"/>
          <w:szCs w:val="24"/>
        </w:rPr>
      </w:pPr>
      <w:r w:rsidRPr="006944FB">
        <w:rPr>
          <w:rFonts w:ascii="Times New Roman" w:hAnsi="Times New Roman" w:cs="Times New Roman"/>
          <w:sz w:val="24"/>
          <w:szCs w:val="24"/>
        </w:rPr>
        <w:t>Two basketball courts</w:t>
      </w:r>
      <w:r w:rsidR="00244EC4">
        <w:rPr>
          <w:rFonts w:ascii="Times New Roman" w:hAnsi="Times New Roman" w:cs="Times New Roman"/>
          <w:sz w:val="24"/>
          <w:szCs w:val="24"/>
        </w:rPr>
        <w:t>.</w:t>
      </w:r>
    </w:p>
    <w:p w14:paraId="174BD14C" w14:textId="7F0B5A3D" w:rsidR="0078795F" w:rsidRPr="006944FB" w:rsidRDefault="0078795F" w:rsidP="00B86CE0">
      <w:pPr>
        <w:pStyle w:val="ListParagraph"/>
        <w:numPr>
          <w:ilvl w:val="0"/>
          <w:numId w:val="29"/>
        </w:numPr>
        <w:spacing w:line="276" w:lineRule="auto"/>
        <w:jc w:val="both"/>
        <w:rPr>
          <w:rFonts w:ascii="Times New Roman" w:hAnsi="Times New Roman" w:cs="Times New Roman"/>
          <w:sz w:val="24"/>
          <w:szCs w:val="24"/>
        </w:rPr>
      </w:pPr>
      <w:r w:rsidRPr="006944FB">
        <w:rPr>
          <w:rFonts w:ascii="Times New Roman" w:hAnsi="Times New Roman" w:cs="Times New Roman"/>
          <w:sz w:val="24"/>
          <w:szCs w:val="24"/>
        </w:rPr>
        <w:t>2 Handball Courts</w:t>
      </w:r>
      <w:r w:rsidR="00244EC4">
        <w:rPr>
          <w:rFonts w:ascii="Times New Roman" w:hAnsi="Times New Roman" w:cs="Times New Roman"/>
          <w:sz w:val="24"/>
          <w:szCs w:val="24"/>
        </w:rPr>
        <w:t>.</w:t>
      </w:r>
    </w:p>
    <w:p w14:paraId="52A91638" w14:textId="04189141" w:rsidR="0078795F" w:rsidRPr="006944FB" w:rsidRDefault="0078795F" w:rsidP="00B86CE0">
      <w:pPr>
        <w:pStyle w:val="ListParagraph"/>
        <w:numPr>
          <w:ilvl w:val="0"/>
          <w:numId w:val="29"/>
        </w:numPr>
        <w:spacing w:line="276" w:lineRule="auto"/>
        <w:jc w:val="both"/>
        <w:rPr>
          <w:rFonts w:ascii="Times New Roman" w:hAnsi="Times New Roman" w:cs="Times New Roman"/>
          <w:sz w:val="24"/>
          <w:szCs w:val="24"/>
        </w:rPr>
      </w:pPr>
      <w:r w:rsidRPr="006944FB">
        <w:rPr>
          <w:rFonts w:ascii="Times New Roman" w:hAnsi="Times New Roman" w:cs="Times New Roman"/>
          <w:sz w:val="24"/>
          <w:szCs w:val="24"/>
        </w:rPr>
        <w:t>2 Volleyball Courts</w:t>
      </w:r>
      <w:r w:rsidR="00244EC4">
        <w:rPr>
          <w:rFonts w:ascii="Times New Roman" w:hAnsi="Times New Roman" w:cs="Times New Roman"/>
          <w:sz w:val="24"/>
          <w:szCs w:val="24"/>
        </w:rPr>
        <w:t>.</w:t>
      </w:r>
    </w:p>
    <w:p w14:paraId="3BC6325E" w14:textId="52CC8D93" w:rsidR="0078795F" w:rsidRPr="006944FB" w:rsidRDefault="0078795F" w:rsidP="00B86CE0">
      <w:pPr>
        <w:pStyle w:val="ListParagraph"/>
        <w:numPr>
          <w:ilvl w:val="0"/>
          <w:numId w:val="29"/>
        </w:numPr>
        <w:spacing w:line="276" w:lineRule="auto"/>
        <w:jc w:val="both"/>
        <w:rPr>
          <w:rFonts w:ascii="Times New Roman" w:hAnsi="Times New Roman" w:cs="Times New Roman"/>
          <w:sz w:val="24"/>
          <w:szCs w:val="24"/>
        </w:rPr>
      </w:pPr>
      <w:r w:rsidRPr="006944FB">
        <w:rPr>
          <w:rFonts w:ascii="Times New Roman" w:hAnsi="Times New Roman" w:cs="Times New Roman"/>
          <w:sz w:val="24"/>
          <w:szCs w:val="24"/>
        </w:rPr>
        <w:t>2 Badminton Courts</w:t>
      </w:r>
      <w:r w:rsidR="00244EC4">
        <w:rPr>
          <w:rFonts w:ascii="Times New Roman" w:hAnsi="Times New Roman" w:cs="Times New Roman"/>
          <w:sz w:val="24"/>
          <w:szCs w:val="24"/>
        </w:rPr>
        <w:t>.</w:t>
      </w:r>
    </w:p>
    <w:p w14:paraId="3D8719B0" w14:textId="5FE6B6A8" w:rsidR="0078795F" w:rsidRPr="006944FB" w:rsidRDefault="0078795F" w:rsidP="00B86CE0">
      <w:pPr>
        <w:pStyle w:val="ListParagraph"/>
        <w:numPr>
          <w:ilvl w:val="0"/>
          <w:numId w:val="29"/>
        </w:numPr>
        <w:spacing w:line="276" w:lineRule="auto"/>
        <w:jc w:val="both"/>
        <w:rPr>
          <w:rFonts w:ascii="Times New Roman" w:hAnsi="Times New Roman" w:cs="Times New Roman"/>
          <w:sz w:val="24"/>
          <w:szCs w:val="24"/>
        </w:rPr>
      </w:pPr>
      <w:r w:rsidRPr="006944FB">
        <w:rPr>
          <w:rFonts w:ascii="Times New Roman" w:hAnsi="Times New Roman" w:cs="Times New Roman"/>
          <w:sz w:val="24"/>
          <w:szCs w:val="24"/>
        </w:rPr>
        <w:t>1 Swimming Pool</w:t>
      </w:r>
      <w:r w:rsidR="00244EC4">
        <w:rPr>
          <w:rFonts w:ascii="Times New Roman" w:hAnsi="Times New Roman" w:cs="Times New Roman"/>
          <w:sz w:val="24"/>
          <w:szCs w:val="24"/>
        </w:rPr>
        <w:t>.</w:t>
      </w:r>
    </w:p>
    <w:p w14:paraId="02F1511A" w14:textId="09E933B8" w:rsidR="0078795F" w:rsidRPr="006944FB" w:rsidRDefault="0078795F" w:rsidP="00B86CE0">
      <w:pPr>
        <w:pStyle w:val="ListParagraph"/>
        <w:numPr>
          <w:ilvl w:val="0"/>
          <w:numId w:val="29"/>
        </w:numPr>
        <w:spacing w:line="276" w:lineRule="auto"/>
        <w:jc w:val="both"/>
        <w:rPr>
          <w:rFonts w:ascii="Times New Roman" w:hAnsi="Times New Roman" w:cs="Times New Roman"/>
          <w:sz w:val="24"/>
          <w:szCs w:val="24"/>
        </w:rPr>
      </w:pPr>
      <w:r w:rsidRPr="006944FB">
        <w:rPr>
          <w:rFonts w:ascii="Times New Roman" w:hAnsi="Times New Roman" w:cs="Times New Roman"/>
          <w:sz w:val="24"/>
          <w:szCs w:val="24"/>
        </w:rPr>
        <w:t>2 Table Tennis Tables</w:t>
      </w:r>
      <w:r w:rsidR="00244EC4">
        <w:rPr>
          <w:rFonts w:ascii="Times New Roman" w:hAnsi="Times New Roman" w:cs="Times New Roman"/>
          <w:sz w:val="24"/>
          <w:szCs w:val="24"/>
        </w:rPr>
        <w:t>.</w:t>
      </w:r>
    </w:p>
    <w:p w14:paraId="7EC115F4" w14:textId="7271595F" w:rsidR="0078795F" w:rsidRDefault="0078795F" w:rsidP="00B86CE0">
      <w:pPr>
        <w:pStyle w:val="ListParagraph"/>
        <w:numPr>
          <w:ilvl w:val="0"/>
          <w:numId w:val="29"/>
        </w:numPr>
        <w:spacing w:line="276" w:lineRule="auto"/>
        <w:jc w:val="both"/>
        <w:rPr>
          <w:rFonts w:ascii="Times New Roman" w:hAnsi="Times New Roman" w:cs="Times New Roman"/>
          <w:sz w:val="24"/>
          <w:szCs w:val="24"/>
        </w:rPr>
      </w:pPr>
      <w:r w:rsidRPr="006944FB">
        <w:rPr>
          <w:rFonts w:ascii="Times New Roman" w:hAnsi="Times New Roman" w:cs="Times New Roman"/>
          <w:sz w:val="24"/>
          <w:szCs w:val="24"/>
        </w:rPr>
        <w:t>Chess</w:t>
      </w:r>
      <w:r w:rsidR="00244EC4">
        <w:rPr>
          <w:rFonts w:ascii="Times New Roman" w:hAnsi="Times New Roman" w:cs="Times New Roman"/>
          <w:sz w:val="24"/>
          <w:szCs w:val="24"/>
        </w:rPr>
        <w:t>.</w:t>
      </w:r>
    </w:p>
    <w:p w14:paraId="3B2D64A2" w14:textId="70106692" w:rsidR="006E5CE3" w:rsidRDefault="006E5CE3" w:rsidP="00B86CE0">
      <w:pPr>
        <w:pStyle w:val="ListParagraph"/>
        <w:numPr>
          <w:ilvl w:val="0"/>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Two footballs</w:t>
      </w:r>
      <w:r w:rsidR="00244EC4">
        <w:rPr>
          <w:rFonts w:ascii="Times New Roman" w:hAnsi="Times New Roman" w:cs="Times New Roman"/>
          <w:sz w:val="24"/>
          <w:szCs w:val="24"/>
        </w:rPr>
        <w:t>.</w:t>
      </w:r>
    </w:p>
    <w:p w14:paraId="3ECC6F25" w14:textId="5253C8E7" w:rsidR="004D3E59" w:rsidRPr="004D3E59" w:rsidRDefault="004D3E59" w:rsidP="00B86CE0">
      <w:pPr>
        <w:numPr>
          <w:ilvl w:val="0"/>
          <w:numId w:val="29"/>
        </w:numPr>
        <w:spacing w:after="0"/>
        <w:jc w:val="both"/>
        <w:rPr>
          <w:rFonts w:ascii="Times New Roman" w:hAnsi="Times New Roman" w:cs="Times New Roman"/>
          <w:sz w:val="24"/>
          <w:szCs w:val="24"/>
          <w:lang w:val="en-GB"/>
        </w:rPr>
      </w:pPr>
      <w:r w:rsidRPr="004D3E59">
        <w:rPr>
          <w:rFonts w:ascii="Times New Roman" w:hAnsi="Times New Roman" w:cs="Times New Roman"/>
          <w:sz w:val="24"/>
          <w:szCs w:val="24"/>
          <w:lang w:val="en-GB"/>
        </w:rPr>
        <w:t>Gymnasium</w:t>
      </w:r>
      <w:r w:rsidR="00244EC4">
        <w:rPr>
          <w:rFonts w:ascii="Times New Roman" w:hAnsi="Times New Roman" w:cs="Times New Roman"/>
          <w:sz w:val="24"/>
          <w:szCs w:val="24"/>
          <w:lang w:val="en-GB"/>
        </w:rPr>
        <w:t>.</w:t>
      </w:r>
    </w:p>
    <w:p w14:paraId="26B15B08" w14:textId="45FA3986" w:rsidR="0078795F" w:rsidRPr="006944FB" w:rsidRDefault="0078795F" w:rsidP="00B86CE0">
      <w:pPr>
        <w:pStyle w:val="ListParagraph"/>
        <w:numPr>
          <w:ilvl w:val="0"/>
          <w:numId w:val="29"/>
        </w:numPr>
        <w:spacing w:line="276" w:lineRule="auto"/>
        <w:jc w:val="both"/>
        <w:rPr>
          <w:rFonts w:ascii="Times New Roman" w:hAnsi="Times New Roman" w:cs="Times New Roman"/>
          <w:sz w:val="24"/>
          <w:szCs w:val="24"/>
        </w:rPr>
      </w:pPr>
      <w:r w:rsidRPr="006944FB">
        <w:rPr>
          <w:rFonts w:ascii="Times New Roman" w:hAnsi="Times New Roman" w:cs="Times New Roman"/>
          <w:sz w:val="24"/>
          <w:szCs w:val="24"/>
        </w:rPr>
        <w:lastRenderedPageBreak/>
        <w:t>Indoor games: Ludo, Draught, Cards, Ayo, etc.</w:t>
      </w:r>
    </w:p>
    <w:p w14:paraId="734DDB0C" w14:textId="77777777" w:rsidR="007C3313" w:rsidRPr="00862296" w:rsidRDefault="007C3313" w:rsidP="007C3313">
      <w:pPr>
        <w:spacing w:line="240" w:lineRule="auto"/>
        <w:rPr>
          <w:rFonts w:ascii="Times New Roman" w:hAnsi="Times New Roman" w:cs="Times New Roman"/>
          <w:b/>
          <w:sz w:val="28"/>
          <w:szCs w:val="28"/>
        </w:rPr>
      </w:pPr>
    </w:p>
    <w:p w14:paraId="0CD95F9C" w14:textId="77777777" w:rsidR="007C3313" w:rsidRPr="0055606C" w:rsidRDefault="007C3313" w:rsidP="0055606C">
      <w:pPr>
        <w:pStyle w:val="Heading3"/>
        <w:rPr>
          <w:sz w:val="24"/>
          <w:szCs w:val="24"/>
        </w:rPr>
      </w:pPr>
      <w:bookmarkStart w:id="27" w:name="_Toc143260757"/>
      <w:r w:rsidRPr="0055606C">
        <w:rPr>
          <w:sz w:val="24"/>
          <w:szCs w:val="24"/>
        </w:rPr>
        <w:t>Health Facilities</w:t>
      </w:r>
      <w:bookmarkEnd w:id="27"/>
    </w:p>
    <w:p w14:paraId="32E64CF5" w14:textId="3810F4C6" w:rsidR="0078795F" w:rsidRPr="00B86CE0" w:rsidRDefault="0078795F" w:rsidP="00B86CE0">
      <w:pPr>
        <w:jc w:val="both"/>
        <w:rPr>
          <w:rFonts w:ascii="Times New Roman" w:hAnsi="Times New Roman" w:cs="Times New Roman"/>
          <w:sz w:val="24"/>
          <w:szCs w:val="24"/>
        </w:rPr>
      </w:pPr>
      <w:r w:rsidRPr="00B86CE0">
        <w:rPr>
          <w:rFonts w:ascii="Times New Roman" w:hAnsi="Times New Roman" w:cs="Times New Roman"/>
          <w:sz w:val="24"/>
          <w:szCs w:val="24"/>
        </w:rPr>
        <w:t xml:space="preserve">The University </w:t>
      </w:r>
      <w:r w:rsidR="00D27307">
        <w:rPr>
          <w:rFonts w:ascii="Times New Roman" w:hAnsi="Times New Roman" w:cs="Times New Roman"/>
          <w:sz w:val="24"/>
          <w:szCs w:val="24"/>
        </w:rPr>
        <w:t>shall have</w:t>
      </w:r>
      <w:r w:rsidRPr="00B86CE0">
        <w:rPr>
          <w:rFonts w:ascii="Times New Roman" w:hAnsi="Times New Roman" w:cs="Times New Roman"/>
          <w:sz w:val="24"/>
          <w:szCs w:val="24"/>
        </w:rPr>
        <w:t xml:space="preserve"> a standard University Health Centre within the Campus equipped and </w:t>
      </w:r>
      <w:r w:rsidR="00D27307">
        <w:rPr>
          <w:rFonts w:ascii="Times New Roman" w:hAnsi="Times New Roman" w:cs="Times New Roman"/>
          <w:sz w:val="24"/>
          <w:szCs w:val="24"/>
        </w:rPr>
        <w:t xml:space="preserve">be </w:t>
      </w:r>
      <w:r w:rsidRPr="00B86CE0">
        <w:rPr>
          <w:rFonts w:ascii="Times New Roman" w:hAnsi="Times New Roman" w:cs="Times New Roman"/>
          <w:sz w:val="24"/>
          <w:szCs w:val="24"/>
        </w:rPr>
        <w:t xml:space="preserve">operated by competent Medical Personnel. This </w:t>
      </w:r>
      <w:r w:rsidR="00D27307">
        <w:rPr>
          <w:rFonts w:ascii="Times New Roman" w:hAnsi="Times New Roman" w:cs="Times New Roman"/>
          <w:sz w:val="24"/>
          <w:szCs w:val="24"/>
        </w:rPr>
        <w:t>will be</w:t>
      </w:r>
      <w:r w:rsidRPr="00B86CE0">
        <w:rPr>
          <w:rFonts w:ascii="Times New Roman" w:hAnsi="Times New Roman" w:cs="Times New Roman"/>
          <w:sz w:val="24"/>
          <w:szCs w:val="24"/>
        </w:rPr>
        <w:t xml:space="preserve"> complemented by the Oko Medical Centre, a fully furnished health facility, owned and run by the Founder of the University.  The Medical </w:t>
      </w:r>
      <w:proofErr w:type="spellStart"/>
      <w:r w:rsidRPr="00B86CE0">
        <w:rPr>
          <w:rFonts w:ascii="Times New Roman" w:hAnsi="Times New Roman" w:cs="Times New Roman"/>
          <w:sz w:val="24"/>
          <w:szCs w:val="24"/>
        </w:rPr>
        <w:t>centre</w:t>
      </w:r>
      <w:proofErr w:type="spellEnd"/>
      <w:r w:rsidRPr="00B86CE0">
        <w:rPr>
          <w:rFonts w:ascii="Times New Roman" w:hAnsi="Times New Roman" w:cs="Times New Roman"/>
          <w:sz w:val="24"/>
          <w:szCs w:val="24"/>
        </w:rPr>
        <w:t xml:space="preserve"> is less than a kilometer from the University gate.</w:t>
      </w:r>
    </w:p>
    <w:p w14:paraId="0A35AE14" w14:textId="2370F62E" w:rsidR="007C3313" w:rsidRPr="00B86CE0" w:rsidRDefault="007C3313" w:rsidP="00B86CE0">
      <w:pPr>
        <w:jc w:val="both"/>
        <w:rPr>
          <w:rFonts w:ascii="Times New Roman" w:hAnsi="Times New Roman" w:cs="Times New Roman"/>
          <w:b/>
          <w:sz w:val="24"/>
          <w:szCs w:val="24"/>
        </w:rPr>
      </w:pPr>
      <w:r w:rsidRPr="00B86CE0">
        <w:rPr>
          <w:rFonts w:ascii="Times New Roman" w:hAnsi="Times New Roman" w:cs="Times New Roman"/>
          <w:sz w:val="24"/>
          <w:szCs w:val="24"/>
          <w:lang w:val="en-GB"/>
        </w:rPr>
        <w:t xml:space="preserve">The </w:t>
      </w:r>
      <w:r w:rsidR="00E008B7" w:rsidRPr="00B86CE0">
        <w:rPr>
          <w:rFonts w:ascii="Times New Roman" w:hAnsi="Times New Roman" w:cs="Times New Roman"/>
          <w:sz w:val="24"/>
          <w:szCs w:val="24"/>
          <w:lang w:val="en-GB"/>
        </w:rPr>
        <w:t>health</w:t>
      </w:r>
      <w:r w:rsidRPr="00B86CE0">
        <w:rPr>
          <w:rFonts w:ascii="Times New Roman" w:hAnsi="Times New Roman" w:cs="Times New Roman"/>
          <w:sz w:val="24"/>
          <w:szCs w:val="24"/>
          <w:lang w:val="en-GB"/>
        </w:rPr>
        <w:t xml:space="preserve"> </w:t>
      </w:r>
      <w:r w:rsidR="00E008B7" w:rsidRPr="00B86CE0">
        <w:rPr>
          <w:rFonts w:ascii="Times New Roman" w:hAnsi="Times New Roman" w:cs="Times New Roman"/>
          <w:sz w:val="24"/>
          <w:szCs w:val="24"/>
          <w:lang w:val="en-GB"/>
        </w:rPr>
        <w:t>c</w:t>
      </w:r>
      <w:r w:rsidRPr="00B86CE0">
        <w:rPr>
          <w:rFonts w:ascii="Times New Roman" w:hAnsi="Times New Roman" w:cs="Times New Roman"/>
          <w:sz w:val="24"/>
          <w:szCs w:val="24"/>
          <w:lang w:val="en-GB"/>
        </w:rPr>
        <w:t xml:space="preserve">entre is a </w:t>
      </w:r>
      <w:r w:rsidR="00E008B7" w:rsidRPr="00B86CE0">
        <w:rPr>
          <w:rFonts w:ascii="Times New Roman" w:hAnsi="Times New Roman" w:cs="Times New Roman"/>
          <w:sz w:val="24"/>
          <w:szCs w:val="24"/>
          <w:lang w:val="en-GB"/>
        </w:rPr>
        <w:t>primary health c</w:t>
      </w:r>
      <w:r w:rsidRPr="00B86CE0">
        <w:rPr>
          <w:rFonts w:ascii="Times New Roman" w:hAnsi="Times New Roman" w:cs="Times New Roman"/>
          <w:sz w:val="24"/>
          <w:szCs w:val="24"/>
          <w:lang w:val="en-GB"/>
        </w:rPr>
        <w:t>are facility and has been involved in the following:</w:t>
      </w:r>
    </w:p>
    <w:p w14:paraId="4863F6E7" w14:textId="16DF897C" w:rsidR="007C3313" w:rsidRPr="00B86CE0" w:rsidRDefault="007C3313" w:rsidP="00B86CE0">
      <w:pPr>
        <w:numPr>
          <w:ilvl w:val="0"/>
          <w:numId w:val="13"/>
        </w:numPr>
        <w:spacing w:after="0"/>
        <w:jc w:val="both"/>
        <w:rPr>
          <w:rFonts w:ascii="Times New Roman" w:hAnsi="Times New Roman" w:cs="Times New Roman"/>
          <w:sz w:val="24"/>
          <w:szCs w:val="24"/>
          <w:lang w:val="en-GB"/>
        </w:rPr>
      </w:pPr>
      <w:r w:rsidRPr="00B86CE0">
        <w:rPr>
          <w:rFonts w:ascii="Times New Roman" w:hAnsi="Times New Roman" w:cs="Times New Roman"/>
          <w:sz w:val="24"/>
          <w:szCs w:val="24"/>
          <w:lang w:val="en-GB"/>
        </w:rPr>
        <w:t>Providing Primary Health Care to the University community comprising o</w:t>
      </w:r>
      <w:r w:rsidR="00862296" w:rsidRPr="00B86CE0">
        <w:rPr>
          <w:rFonts w:ascii="Times New Roman" w:hAnsi="Times New Roman" w:cs="Times New Roman"/>
          <w:sz w:val="24"/>
          <w:szCs w:val="24"/>
          <w:lang w:val="en-GB"/>
        </w:rPr>
        <w:t>f</w:t>
      </w:r>
      <w:r w:rsidRPr="00B86CE0">
        <w:rPr>
          <w:rFonts w:ascii="Times New Roman" w:hAnsi="Times New Roman" w:cs="Times New Roman"/>
          <w:sz w:val="24"/>
          <w:szCs w:val="24"/>
          <w:lang w:val="en-GB"/>
        </w:rPr>
        <w:t xml:space="preserve"> its staff and students</w:t>
      </w:r>
      <w:r w:rsidR="00862296" w:rsidRPr="00B86CE0">
        <w:rPr>
          <w:rFonts w:ascii="Times New Roman" w:hAnsi="Times New Roman" w:cs="Times New Roman"/>
          <w:sz w:val="24"/>
          <w:szCs w:val="24"/>
          <w:lang w:val="en-GB"/>
        </w:rPr>
        <w:t>, and the host community.</w:t>
      </w:r>
    </w:p>
    <w:p w14:paraId="3E03DA41" w14:textId="2FDF25DA" w:rsidR="007C3313" w:rsidRPr="00B86CE0" w:rsidRDefault="007C3313" w:rsidP="00B86CE0">
      <w:pPr>
        <w:numPr>
          <w:ilvl w:val="0"/>
          <w:numId w:val="13"/>
        </w:numPr>
        <w:spacing w:after="0"/>
        <w:jc w:val="both"/>
        <w:rPr>
          <w:rFonts w:ascii="Times New Roman" w:hAnsi="Times New Roman" w:cs="Times New Roman"/>
          <w:sz w:val="24"/>
          <w:szCs w:val="24"/>
          <w:lang w:val="en-GB"/>
        </w:rPr>
      </w:pPr>
      <w:r w:rsidRPr="00B86CE0">
        <w:rPr>
          <w:rFonts w:ascii="Times New Roman" w:hAnsi="Times New Roman" w:cs="Times New Roman"/>
          <w:sz w:val="24"/>
          <w:szCs w:val="24"/>
          <w:lang w:val="en-GB"/>
        </w:rPr>
        <w:t>Providing pre-employment Medical Screening for its new staff and also pre-Matriculation Medical Screening of its students</w:t>
      </w:r>
      <w:r w:rsidR="00862296" w:rsidRPr="00B86CE0">
        <w:rPr>
          <w:rFonts w:ascii="Times New Roman" w:hAnsi="Times New Roman" w:cs="Times New Roman"/>
          <w:sz w:val="24"/>
          <w:szCs w:val="24"/>
          <w:lang w:val="en-GB"/>
        </w:rPr>
        <w:t>.</w:t>
      </w:r>
    </w:p>
    <w:p w14:paraId="34D8BD64" w14:textId="1EBBF822" w:rsidR="007C3313" w:rsidRPr="00B86CE0" w:rsidRDefault="007C3313" w:rsidP="00B86CE0">
      <w:pPr>
        <w:numPr>
          <w:ilvl w:val="0"/>
          <w:numId w:val="13"/>
        </w:numPr>
        <w:spacing w:after="0"/>
        <w:jc w:val="both"/>
        <w:rPr>
          <w:rFonts w:ascii="Times New Roman" w:hAnsi="Times New Roman" w:cs="Times New Roman"/>
          <w:sz w:val="24"/>
          <w:szCs w:val="24"/>
          <w:lang w:val="en-GB"/>
        </w:rPr>
      </w:pPr>
      <w:r w:rsidRPr="00B86CE0">
        <w:rPr>
          <w:rFonts w:ascii="Times New Roman" w:hAnsi="Times New Roman" w:cs="Times New Roman"/>
          <w:sz w:val="24"/>
          <w:szCs w:val="24"/>
          <w:lang w:val="en-GB"/>
        </w:rPr>
        <w:t>Providing Medical Referrals to secondary and tertiary medical centres and also Emergency Medical facilities</w:t>
      </w:r>
      <w:r w:rsidR="00862296" w:rsidRPr="00B86CE0">
        <w:rPr>
          <w:rFonts w:ascii="Times New Roman" w:hAnsi="Times New Roman" w:cs="Times New Roman"/>
          <w:sz w:val="24"/>
          <w:szCs w:val="24"/>
          <w:lang w:val="en-GB"/>
        </w:rPr>
        <w:t>.</w:t>
      </w:r>
    </w:p>
    <w:p w14:paraId="79E66DA1" w14:textId="2C2B0552" w:rsidR="007C3313" w:rsidRPr="00B86CE0" w:rsidRDefault="007C3313" w:rsidP="00B86CE0">
      <w:pPr>
        <w:numPr>
          <w:ilvl w:val="0"/>
          <w:numId w:val="13"/>
        </w:numPr>
        <w:spacing w:after="0"/>
        <w:jc w:val="both"/>
        <w:rPr>
          <w:rFonts w:ascii="Times New Roman" w:hAnsi="Times New Roman" w:cs="Times New Roman"/>
          <w:sz w:val="24"/>
          <w:szCs w:val="24"/>
          <w:lang w:val="en-GB"/>
        </w:rPr>
      </w:pPr>
      <w:r w:rsidRPr="00B86CE0">
        <w:rPr>
          <w:rFonts w:ascii="Times New Roman" w:hAnsi="Times New Roman" w:cs="Times New Roman"/>
          <w:sz w:val="24"/>
          <w:szCs w:val="24"/>
          <w:lang w:val="en-GB"/>
        </w:rPr>
        <w:t>Giving Health Prevention Talks and Medical Counselling</w:t>
      </w:r>
      <w:r w:rsidR="00862296" w:rsidRPr="00B86CE0">
        <w:rPr>
          <w:rFonts w:ascii="Times New Roman" w:hAnsi="Times New Roman" w:cs="Times New Roman"/>
          <w:sz w:val="24"/>
          <w:szCs w:val="24"/>
          <w:lang w:val="en-GB"/>
        </w:rPr>
        <w:t>.</w:t>
      </w:r>
    </w:p>
    <w:p w14:paraId="1808C48F" w14:textId="77777777" w:rsidR="007C3313" w:rsidRPr="00B86CE0" w:rsidRDefault="007C3313" w:rsidP="00B86CE0">
      <w:pPr>
        <w:numPr>
          <w:ilvl w:val="0"/>
          <w:numId w:val="13"/>
        </w:numPr>
        <w:spacing w:after="0"/>
        <w:jc w:val="both"/>
        <w:rPr>
          <w:rFonts w:ascii="Times New Roman" w:hAnsi="Times New Roman" w:cs="Times New Roman"/>
          <w:sz w:val="24"/>
          <w:szCs w:val="24"/>
          <w:lang w:val="en-GB"/>
        </w:rPr>
      </w:pPr>
      <w:r w:rsidRPr="00B86CE0">
        <w:rPr>
          <w:rFonts w:ascii="Times New Roman" w:hAnsi="Times New Roman" w:cs="Times New Roman"/>
          <w:sz w:val="24"/>
          <w:szCs w:val="24"/>
          <w:lang w:val="en-GB"/>
        </w:rPr>
        <w:t>Giving advice to University Management on policies with regards to health through the University Health Board.</w:t>
      </w:r>
    </w:p>
    <w:p w14:paraId="3681C8FD" w14:textId="77777777" w:rsidR="00EF7FEB" w:rsidRPr="00B86CE0" w:rsidRDefault="00EF7FEB" w:rsidP="00B86CE0">
      <w:pPr>
        <w:pStyle w:val="ListParagraph"/>
        <w:spacing w:line="276" w:lineRule="auto"/>
        <w:ind w:left="0"/>
        <w:jc w:val="both"/>
        <w:rPr>
          <w:rFonts w:ascii="Times New Roman" w:hAnsi="Times New Roman" w:cs="Times New Roman"/>
          <w:sz w:val="24"/>
          <w:szCs w:val="24"/>
        </w:rPr>
      </w:pPr>
    </w:p>
    <w:p w14:paraId="1BB6FFFF" w14:textId="5BEEBA61" w:rsidR="007C3313" w:rsidRPr="00B86CE0" w:rsidRDefault="007C3313" w:rsidP="00B86CE0">
      <w:pPr>
        <w:pStyle w:val="ListParagraph"/>
        <w:spacing w:line="276" w:lineRule="auto"/>
        <w:ind w:left="0"/>
        <w:jc w:val="both"/>
        <w:rPr>
          <w:rFonts w:ascii="Times New Roman" w:hAnsi="Times New Roman" w:cs="Times New Roman"/>
          <w:sz w:val="24"/>
          <w:szCs w:val="24"/>
        </w:rPr>
      </w:pPr>
      <w:r w:rsidRPr="00B86CE0">
        <w:rPr>
          <w:rFonts w:ascii="Times New Roman" w:hAnsi="Times New Roman" w:cs="Times New Roman"/>
          <w:sz w:val="24"/>
          <w:szCs w:val="24"/>
        </w:rPr>
        <w:t>A</w:t>
      </w:r>
      <w:r w:rsidR="00AC4443">
        <w:rPr>
          <w:rFonts w:ascii="Times New Roman" w:hAnsi="Times New Roman" w:cs="Times New Roman"/>
          <w:sz w:val="24"/>
          <w:szCs w:val="24"/>
        </w:rPr>
        <w:t xml:space="preserve"> </w:t>
      </w:r>
      <w:r w:rsidR="00AC4443" w:rsidRPr="00B86CE0">
        <w:rPr>
          <w:rFonts w:ascii="Times New Roman" w:hAnsi="Times New Roman" w:cs="Times New Roman"/>
          <w:sz w:val="24"/>
          <w:szCs w:val="24"/>
        </w:rPr>
        <w:t>well</w:t>
      </w:r>
      <w:r w:rsidR="000618F9">
        <w:rPr>
          <w:rFonts w:ascii="Times New Roman" w:hAnsi="Times New Roman" w:cs="Times New Roman"/>
          <w:sz w:val="24"/>
          <w:szCs w:val="24"/>
        </w:rPr>
        <w:t>-</w:t>
      </w:r>
      <w:r w:rsidR="00AC4443" w:rsidRPr="00B86CE0">
        <w:rPr>
          <w:rFonts w:ascii="Times New Roman" w:hAnsi="Times New Roman" w:cs="Times New Roman"/>
          <w:sz w:val="24"/>
          <w:szCs w:val="24"/>
        </w:rPr>
        <w:t xml:space="preserve">equipped </w:t>
      </w:r>
      <w:r w:rsidR="00AC4443">
        <w:rPr>
          <w:rFonts w:ascii="Times New Roman" w:hAnsi="Times New Roman" w:cs="Times New Roman"/>
          <w:sz w:val="24"/>
          <w:szCs w:val="24"/>
        </w:rPr>
        <w:t>a</w:t>
      </w:r>
      <w:r w:rsidRPr="00B86CE0">
        <w:rPr>
          <w:rFonts w:ascii="Times New Roman" w:hAnsi="Times New Roman" w:cs="Times New Roman"/>
          <w:sz w:val="24"/>
          <w:szCs w:val="24"/>
        </w:rPr>
        <w:t xml:space="preserve">mbulance with modern resuscitation devices </w:t>
      </w:r>
      <w:r w:rsidR="00AC4443">
        <w:rPr>
          <w:rFonts w:ascii="Times New Roman" w:hAnsi="Times New Roman" w:cs="Times New Roman"/>
          <w:sz w:val="24"/>
          <w:szCs w:val="24"/>
        </w:rPr>
        <w:t>shall be</w:t>
      </w:r>
      <w:r w:rsidR="00E008B7" w:rsidRPr="00B86CE0">
        <w:rPr>
          <w:rFonts w:ascii="Times New Roman" w:hAnsi="Times New Roman" w:cs="Times New Roman"/>
          <w:sz w:val="24"/>
          <w:szCs w:val="24"/>
        </w:rPr>
        <w:t xml:space="preserve"> available </w:t>
      </w:r>
      <w:r w:rsidR="00AC4443">
        <w:rPr>
          <w:rFonts w:ascii="Times New Roman" w:hAnsi="Times New Roman" w:cs="Times New Roman"/>
          <w:sz w:val="24"/>
          <w:szCs w:val="24"/>
        </w:rPr>
        <w:t>in</w:t>
      </w:r>
      <w:r w:rsidRPr="00B86CE0">
        <w:rPr>
          <w:rFonts w:ascii="Times New Roman" w:hAnsi="Times New Roman" w:cs="Times New Roman"/>
          <w:sz w:val="24"/>
          <w:szCs w:val="24"/>
        </w:rPr>
        <w:t xml:space="preserve"> the University to aid emergency evacuation of critically ill patients.</w:t>
      </w:r>
      <w:r w:rsidR="004D3E59" w:rsidRPr="00B86CE0">
        <w:rPr>
          <w:rFonts w:ascii="Times New Roman" w:hAnsi="Times New Roman" w:cs="Times New Roman"/>
          <w:sz w:val="24"/>
          <w:szCs w:val="24"/>
        </w:rPr>
        <w:t xml:space="preserve"> </w:t>
      </w:r>
      <w:r w:rsidRPr="00B86CE0">
        <w:rPr>
          <w:rFonts w:ascii="Times New Roman" w:hAnsi="Times New Roman" w:cs="Times New Roman"/>
          <w:sz w:val="24"/>
          <w:szCs w:val="24"/>
        </w:rPr>
        <w:t xml:space="preserve">The </w:t>
      </w:r>
      <w:r w:rsidR="004D3E59" w:rsidRPr="00B86CE0">
        <w:rPr>
          <w:rFonts w:ascii="Times New Roman" w:hAnsi="Times New Roman" w:cs="Times New Roman"/>
          <w:sz w:val="24"/>
          <w:szCs w:val="24"/>
        </w:rPr>
        <w:t xml:space="preserve">health facilities </w:t>
      </w:r>
      <w:r w:rsidR="00374CE6">
        <w:rPr>
          <w:rFonts w:ascii="Times New Roman" w:hAnsi="Times New Roman" w:cs="Times New Roman"/>
          <w:sz w:val="24"/>
          <w:szCs w:val="24"/>
        </w:rPr>
        <w:t xml:space="preserve">will </w:t>
      </w:r>
      <w:r w:rsidRPr="00B86CE0">
        <w:rPr>
          <w:rFonts w:ascii="Times New Roman" w:hAnsi="Times New Roman" w:cs="Times New Roman"/>
          <w:sz w:val="24"/>
          <w:szCs w:val="24"/>
        </w:rPr>
        <w:t xml:space="preserve">accommodate </w:t>
      </w:r>
      <w:r w:rsidR="004D3E59" w:rsidRPr="00B86CE0">
        <w:rPr>
          <w:rFonts w:ascii="Times New Roman" w:hAnsi="Times New Roman" w:cs="Times New Roman"/>
          <w:sz w:val="24"/>
          <w:szCs w:val="24"/>
        </w:rPr>
        <w:t xml:space="preserve">male and female </w:t>
      </w:r>
      <w:r w:rsidRPr="00B86CE0">
        <w:rPr>
          <w:rFonts w:ascii="Times New Roman" w:hAnsi="Times New Roman" w:cs="Times New Roman"/>
          <w:sz w:val="24"/>
          <w:szCs w:val="24"/>
        </w:rPr>
        <w:t>wards</w:t>
      </w:r>
      <w:r w:rsidR="004D3E59" w:rsidRPr="00B86CE0">
        <w:rPr>
          <w:rFonts w:ascii="Times New Roman" w:hAnsi="Times New Roman" w:cs="Times New Roman"/>
          <w:sz w:val="24"/>
          <w:szCs w:val="24"/>
        </w:rPr>
        <w:t xml:space="preserve"> </w:t>
      </w:r>
      <w:r w:rsidRPr="00B86CE0">
        <w:rPr>
          <w:rFonts w:ascii="Times New Roman" w:hAnsi="Times New Roman" w:cs="Times New Roman"/>
          <w:sz w:val="24"/>
          <w:szCs w:val="24"/>
        </w:rPr>
        <w:t xml:space="preserve">for students </w:t>
      </w:r>
      <w:r w:rsidR="004D3E59" w:rsidRPr="00B86CE0">
        <w:rPr>
          <w:rFonts w:ascii="Times New Roman" w:hAnsi="Times New Roman" w:cs="Times New Roman"/>
          <w:sz w:val="24"/>
          <w:szCs w:val="24"/>
        </w:rPr>
        <w:t xml:space="preserve">and staff </w:t>
      </w:r>
      <w:r w:rsidRPr="00B86CE0">
        <w:rPr>
          <w:rFonts w:ascii="Times New Roman" w:hAnsi="Times New Roman" w:cs="Times New Roman"/>
          <w:sz w:val="24"/>
          <w:szCs w:val="24"/>
        </w:rPr>
        <w:t>respectively; a waiting lounge; a treatment room; nurses’ station; laundry; and matron’s office.</w:t>
      </w:r>
    </w:p>
    <w:p w14:paraId="56879175" w14:textId="77777777" w:rsidR="007C3313" w:rsidRPr="00B86CE0" w:rsidRDefault="007C3313" w:rsidP="00B86CE0">
      <w:pPr>
        <w:jc w:val="both"/>
        <w:rPr>
          <w:rFonts w:ascii="Times New Roman" w:hAnsi="Times New Roman" w:cs="Times New Roman"/>
          <w:sz w:val="24"/>
          <w:szCs w:val="24"/>
        </w:rPr>
      </w:pPr>
    </w:p>
    <w:p w14:paraId="29E41BB5" w14:textId="1DF2369D" w:rsidR="007C3313" w:rsidRPr="00B86CE0" w:rsidRDefault="007C3313" w:rsidP="00B86CE0">
      <w:pPr>
        <w:jc w:val="both"/>
        <w:rPr>
          <w:rFonts w:ascii="Times New Roman" w:hAnsi="Times New Roman" w:cs="Times New Roman"/>
          <w:sz w:val="24"/>
          <w:szCs w:val="24"/>
        </w:rPr>
      </w:pPr>
      <w:r w:rsidRPr="00B86CE0">
        <w:rPr>
          <w:rFonts w:ascii="Times New Roman" w:hAnsi="Times New Roman" w:cs="Times New Roman"/>
          <w:sz w:val="24"/>
          <w:szCs w:val="24"/>
        </w:rPr>
        <w:t xml:space="preserve">The University Health Centre </w:t>
      </w:r>
      <w:r w:rsidR="004574E9">
        <w:rPr>
          <w:rFonts w:ascii="Times New Roman" w:hAnsi="Times New Roman" w:cs="Times New Roman"/>
          <w:sz w:val="24"/>
          <w:szCs w:val="24"/>
        </w:rPr>
        <w:t xml:space="preserve">will </w:t>
      </w:r>
      <w:r w:rsidRPr="00B86CE0">
        <w:rPr>
          <w:rFonts w:ascii="Times New Roman" w:hAnsi="Times New Roman" w:cs="Times New Roman"/>
          <w:sz w:val="24"/>
          <w:szCs w:val="24"/>
        </w:rPr>
        <w:t xml:space="preserve">run a </w:t>
      </w:r>
      <w:r w:rsidR="004D3E59" w:rsidRPr="00B86CE0">
        <w:rPr>
          <w:rFonts w:ascii="Times New Roman" w:hAnsi="Times New Roman" w:cs="Times New Roman"/>
          <w:sz w:val="24"/>
          <w:szCs w:val="24"/>
        </w:rPr>
        <w:t>twenty-four</w:t>
      </w:r>
      <w:r w:rsidRPr="00B86CE0">
        <w:rPr>
          <w:rFonts w:ascii="Times New Roman" w:hAnsi="Times New Roman" w:cs="Times New Roman"/>
          <w:sz w:val="24"/>
          <w:szCs w:val="24"/>
        </w:rPr>
        <w:t xml:space="preserve"> (24) hour service delivery and patients </w:t>
      </w:r>
      <w:r w:rsidR="004574E9">
        <w:rPr>
          <w:rFonts w:ascii="Times New Roman" w:hAnsi="Times New Roman" w:cs="Times New Roman"/>
          <w:sz w:val="24"/>
          <w:szCs w:val="24"/>
        </w:rPr>
        <w:t xml:space="preserve">will be </w:t>
      </w:r>
      <w:r w:rsidRPr="00B86CE0">
        <w:rPr>
          <w:rFonts w:ascii="Times New Roman" w:hAnsi="Times New Roman" w:cs="Times New Roman"/>
          <w:sz w:val="24"/>
          <w:szCs w:val="24"/>
        </w:rPr>
        <w:t xml:space="preserve">treated based on individual needs. The University Health Service </w:t>
      </w:r>
      <w:r w:rsidR="004574E9">
        <w:rPr>
          <w:rFonts w:ascii="Times New Roman" w:hAnsi="Times New Roman" w:cs="Times New Roman"/>
          <w:sz w:val="24"/>
          <w:szCs w:val="24"/>
        </w:rPr>
        <w:t>shall employ</w:t>
      </w:r>
      <w:r w:rsidRPr="00B86CE0">
        <w:rPr>
          <w:rFonts w:ascii="Times New Roman" w:hAnsi="Times New Roman" w:cs="Times New Roman"/>
          <w:sz w:val="24"/>
          <w:szCs w:val="24"/>
        </w:rPr>
        <w:t xml:space="preserve"> </w:t>
      </w:r>
      <w:r w:rsidR="004D3E59" w:rsidRPr="00B86CE0">
        <w:rPr>
          <w:rFonts w:ascii="Times New Roman" w:hAnsi="Times New Roman" w:cs="Times New Roman"/>
          <w:sz w:val="24"/>
          <w:szCs w:val="24"/>
        </w:rPr>
        <w:t>well-trained</w:t>
      </w:r>
      <w:r w:rsidRPr="00B86CE0">
        <w:rPr>
          <w:rFonts w:ascii="Times New Roman" w:hAnsi="Times New Roman" w:cs="Times New Roman"/>
          <w:sz w:val="24"/>
          <w:szCs w:val="24"/>
        </w:rPr>
        <w:t xml:space="preserve"> staff with good antecedent history in all the units.  </w:t>
      </w:r>
    </w:p>
    <w:p w14:paraId="1148C266" w14:textId="63F66EBA" w:rsidR="004D3E59" w:rsidRDefault="007C3313" w:rsidP="0055606C">
      <w:pPr>
        <w:jc w:val="both"/>
        <w:rPr>
          <w:rFonts w:ascii="Times New Roman" w:hAnsi="Times New Roman" w:cs="Times New Roman"/>
          <w:sz w:val="24"/>
          <w:szCs w:val="24"/>
        </w:rPr>
      </w:pPr>
      <w:r w:rsidRPr="00B86CE0">
        <w:rPr>
          <w:rFonts w:ascii="Times New Roman" w:hAnsi="Times New Roman" w:cs="Times New Roman"/>
          <w:sz w:val="24"/>
          <w:szCs w:val="24"/>
        </w:rPr>
        <w:t xml:space="preserve">Apart from curative management of clients, preventive aspects of medicine </w:t>
      </w:r>
      <w:r w:rsidR="00A2041A">
        <w:rPr>
          <w:rFonts w:ascii="Times New Roman" w:hAnsi="Times New Roman" w:cs="Times New Roman"/>
          <w:sz w:val="24"/>
          <w:szCs w:val="24"/>
        </w:rPr>
        <w:t>will</w:t>
      </w:r>
      <w:r w:rsidRPr="00B86CE0">
        <w:rPr>
          <w:rFonts w:ascii="Times New Roman" w:hAnsi="Times New Roman" w:cs="Times New Roman"/>
          <w:sz w:val="24"/>
          <w:szCs w:val="24"/>
        </w:rPr>
        <w:t xml:space="preserve"> also </w:t>
      </w:r>
      <w:r w:rsidR="00A2041A">
        <w:rPr>
          <w:rFonts w:ascii="Times New Roman" w:hAnsi="Times New Roman" w:cs="Times New Roman"/>
          <w:sz w:val="24"/>
          <w:szCs w:val="24"/>
        </w:rPr>
        <w:t xml:space="preserve">be </w:t>
      </w:r>
      <w:r w:rsidRPr="00B86CE0">
        <w:rPr>
          <w:rFonts w:ascii="Times New Roman" w:hAnsi="Times New Roman" w:cs="Times New Roman"/>
          <w:sz w:val="24"/>
          <w:szCs w:val="24"/>
        </w:rPr>
        <w:t xml:space="preserve">practiced; these include health promotion through various screening programs and immunization. Patients’ treatment and satisfaction </w:t>
      </w:r>
      <w:r w:rsidR="00A2041A">
        <w:rPr>
          <w:rFonts w:ascii="Times New Roman" w:hAnsi="Times New Roman" w:cs="Times New Roman"/>
          <w:sz w:val="24"/>
          <w:szCs w:val="24"/>
        </w:rPr>
        <w:t>will be</w:t>
      </w:r>
      <w:r w:rsidRPr="00B86CE0">
        <w:rPr>
          <w:rFonts w:ascii="Times New Roman" w:hAnsi="Times New Roman" w:cs="Times New Roman"/>
          <w:sz w:val="24"/>
          <w:szCs w:val="24"/>
        </w:rPr>
        <w:t xml:space="preserve"> respected at all times, there </w:t>
      </w:r>
      <w:r w:rsidR="00A2041A">
        <w:rPr>
          <w:rFonts w:ascii="Times New Roman" w:hAnsi="Times New Roman" w:cs="Times New Roman"/>
          <w:sz w:val="24"/>
          <w:szCs w:val="24"/>
        </w:rPr>
        <w:t>will be</w:t>
      </w:r>
      <w:r w:rsidRPr="00B86CE0">
        <w:rPr>
          <w:rFonts w:ascii="Times New Roman" w:hAnsi="Times New Roman" w:cs="Times New Roman"/>
          <w:sz w:val="24"/>
          <w:szCs w:val="24"/>
        </w:rPr>
        <w:t xml:space="preserve"> a memorandum of understanding undertaken with </w:t>
      </w:r>
      <w:r w:rsidR="00A2041A">
        <w:rPr>
          <w:rFonts w:ascii="Times New Roman" w:hAnsi="Times New Roman" w:cs="Times New Roman"/>
          <w:sz w:val="24"/>
          <w:szCs w:val="24"/>
        </w:rPr>
        <w:t>some</w:t>
      </w:r>
      <w:r w:rsidRPr="00B86CE0">
        <w:rPr>
          <w:rFonts w:ascii="Times New Roman" w:hAnsi="Times New Roman" w:cs="Times New Roman"/>
          <w:sz w:val="24"/>
          <w:szCs w:val="24"/>
        </w:rPr>
        <w:t xml:space="preserve"> secondary facilit</w:t>
      </w:r>
      <w:r w:rsidR="00A2041A">
        <w:rPr>
          <w:rFonts w:ascii="Times New Roman" w:hAnsi="Times New Roman" w:cs="Times New Roman"/>
          <w:sz w:val="24"/>
          <w:szCs w:val="24"/>
        </w:rPr>
        <w:t>ies</w:t>
      </w:r>
      <w:r w:rsidRPr="00B86CE0">
        <w:rPr>
          <w:rFonts w:ascii="Times New Roman" w:hAnsi="Times New Roman" w:cs="Times New Roman"/>
          <w:sz w:val="24"/>
          <w:szCs w:val="24"/>
        </w:rPr>
        <w:t xml:space="preserve"> for advanced cases requiring surgeries. This </w:t>
      </w:r>
      <w:r w:rsidR="00A2041A">
        <w:rPr>
          <w:rFonts w:ascii="Times New Roman" w:hAnsi="Times New Roman" w:cs="Times New Roman"/>
          <w:sz w:val="24"/>
          <w:szCs w:val="24"/>
        </w:rPr>
        <w:t xml:space="preserve">will </w:t>
      </w:r>
      <w:r w:rsidRPr="00B86CE0">
        <w:rPr>
          <w:rFonts w:ascii="Times New Roman" w:hAnsi="Times New Roman" w:cs="Times New Roman"/>
          <w:sz w:val="24"/>
          <w:szCs w:val="24"/>
        </w:rPr>
        <w:t>ensure high responsiveness and prompt case management.</w:t>
      </w:r>
    </w:p>
    <w:p w14:paraId="15525E57" w14:textId="77777777" w:rsidR="0055606C" w:rsidRPr="0055606C" w:rsidRDefault="0055606C" w:rsidP="0055606C">
      <w:pPr>
        <w:jc w:val="both"/>
        <w:rPr>
          <w:rFonts w:ascii="Times New Roman" w:hAnsi="Times New Roman" w:cs="Times New Roman"/>
          <w:color w:val="FF0000"/>
        </w:rPr>
      </w:pPr>
    </w:p>
    <w:p w14:paraId="4F7C0BF0" w14:textId="40C99AE9" w:rsidR="007C3313" w:rsidRPr="0055606C" w:rsidRDefault="007C3313" w:rsidP="0055606C">
      <w:pPr>
        <w:pStyle w:val="Heading3"/>
        <w:rPr>
          <w:sz w:val="24"/>
          <w:szCs w:val="24"/>
        </w:rPr>
      </w:pPr>
      <w:bookmarkStart w:id="28" w:name="_Toc143260758"/>
      <w:r w:rsidRPr="0055606C">
        <w:rPr>
          <w:sz w:val="24"/>
          <w:szCs w:val="24"/>
        </w:rPr>
        <w:t>Finance</w:t>
      </w:r>
      <w:bookmarkEnd w:id="28"/>
    </w:p>
    <w:p w14:paraId="64E2C77C" w14:textId="77777777" w:rsidR="007C3313" w:rsidRPr="00B86CE0" w:rsidRDefault="007C3313" w:rsidP="00B86CE0">
      <w:pPr>
        <w:spacing w:after="0"/>
        <w:jc w:val="both"/>
        <w:rPr>
          <w:rFonts w:ascii="Times New Roman" w:hAnsi="Times New Roman" w:cs="Times New Roman"/>
          <w:sz w:val="24"/>
          <w:szCs w:val="24"/>
        </w:rPr>
      </w:pPr>
    </w:p>
    <w:p w14:paraId="7095D183" w14:textId="3CFF0F77" w:rsidR="00886BD8" w:rsidRPr="00B86CE0" w:rsidRDefault="007C3313" w:rsidP="00B86CE0">
      <w:pPr>
        <w:widowControl w:val="0"/>
        <w:tabs>
          <w:tab w:val="left" w:pos="1440"/>
        </w:tabs>
        <w:spacing w:after="0"/>
        <w:ind w:right="53"/>
        <w:jc w:val="both"/>
        <w:rPr>
          <w:rFonts w:ascii="Times New Roman" w:eastAsia="Verdana" w:hAnsi="Times New Roman" w:cs="Times New Roman"/>
          <w:sz w:val="24"/>
          <w:szCs w:val="24"/>
        </w:rPr>
      </w:pPr>
      <w:r w:rsidRPr="00B86CE0">
        <w:rPr>
          <w:rFonts w:ascii="Times New Roman" w:hAnsi="Times New Roman" w:cs="Times New Roman"/>
          <w:sz w:val="24"/>
          <w:szCs w:val="24"/>
        </w:rPr>
        <w:t xml:space="preserve">The University </w:t>
      </w:r>
      <w:r w:rsidR="00AA663E">
        <w:rPr>
          <w:rFonts w:ascii="Times New Roman" w:hAnsi="Times New Roman" w:cs="Times New Roman"/>
          <w:sz w:val="24"/>
          <w:szCs w:val="24"/>
        </w:rPr>
        <w:t xml:space="preserve">shall </w:t>
      </w:r>
      <w:r w:rsidRPr="00B86CE0">
        <w:rPr>
          <w:rFonts w:ascii="Times New Roman" w:hAnsi="Times New Roman" w:cs="Times New Roman"/>
          <w:sz w:val="24"/>
          <w:szCs w:val="24"/>
        </w:rPr>
        <w:t xml:space="preserve">operate a centralized payment/accounting system. However, petty expenditures needed for effective running of the Colleges/Departments </w:t>
      </w:r>
      <w:r w:rsidR="00AA663E">
        <w:rPr>
          <w:rFonts w:ascii="Times New Roman" w:hAnsi="Times New Roman" w:cs="Times New Roman"/>
          <w:sz w:val="24"/>
          <w:szCs w:val="24"/>
        </w:rPr>
        <w:t>will be</w:t>
      </w:r>
      <w:r w:rsidRPr="00B86CE0">
        <w:rPr>
          <w:rFonts w:ascii="Times New Roman" w:hAnsi="Times New Roman" w:cs="Times New Roman"/>
          <w:sz w:val="24"/>
          <w:szCs w:val="24"/>
        </w:rPr>
        <w:t xml:space="preserve"> decentralized</w:t>
      </w:r>
      <w:r w:rsidR="00CB446B" w:rsidRPr="00B86CE0">
        <w:rPr>
          <w:rFonts w:ascii="Times New Roman" w:hAnsi="Times New Roman" w:cs="Times New Roman"/>
          <w:sz w:val="24"/>
          <w:szCs w:val="24"/>
        </w:rPr>
        <w:t xml:space="preserve">. </w:t>
      </w:r>
      <w:r w:rsidR="0075541B" w:rsidRPr="00B86CE0">
        <w:rPr>
          <w:rFonts w:ascii="Times New Roman" w:eastAsia="Verdana" w:hAnsi="Times New Roman" w:cs="Times New Roman"/>
          <w:spacing w:val="1"/>
          <w:sz w:val="24"/>
          <w:szCs w:val="24"/>
        </w:rPr>
        <w:t xml:space="preserve">The bursar who is the </w:t>
      </w:r>
      <w:r w:rsidR="00A045BB" w:rsidRPr="00B86CE0">
        <w:rPr>
          <w:rFonts w:ascii="Times New Roman" w:eastAsia="Verdana" w:hAnsi="Times New Roman" w:cs="Times New Roman"/>
          <w:spacing w:val="1"/>
          <w:sz w:val="24"/>
          <w:szCs w:val="24"/>
        </w:rPr>
        <w:t xml:space="preserve">Chief Finance Officer </w:t>
      </w:r>
      <w:r w:rsidR="00AA663E">
        <w:rPr>
          <w:rFonts w:ascii="Times New Roman" w:eastAsia="Verdana" w:hAnsi="Times New Roman" w:cs="Times New Roman"/>
          <w:spacing w:val="1"/>
          <w:sz w:val="24"/>
          <w:szCs w:val="24"/>
        </w:rPr>
        <w:t xml:space="preserve">shall </w:t>
      </w:r>
      <w:r w:rsidR="00886BD8" w:rsidRPr="00B86CE0">
        <w:rPr>
          <w:rFonts w:ascii="Times New Roman" w:eastAsia="Verdana" w:hAnsi="Times New Roman" w:cs="Times New Roman"/>
          <w:spacing w:val="1"/>
          <w:sz w:val="24"/>
          <w:szCs w:val="24"/>
        </w:rPr>
        <w:t>g</w:t>
      </w:r>
      <w:r w:rsidR="00886BD8" w:rsidRPr="00B86CE0">
        <w:rPr>
          <w:rFonts w:ascii="Times New Roman" w:eastAsia="Verdana" w:hAnsi="Times New Roman" w:cs="Times New Roman"/>
          <w:sz w:val="24"/>
          <w:szCs w:val="24"/>
        </w:rPr>
        <w:t>ove</w:t>
      </w:r>
      <w:r w:rsidR="00886BD8" w:rsidRPr="00B86CE0">
        <w:rPr>
          <w:rFonts w:ascii="Times New Roman" w:eastAsia="Verdana" w:hAnsi="Times New Roman" w:cs="Times New Roman"/>
          <w:spacing w:val="1"/>
          <w:sz w:val="24"/>
          <w:szCs w:val="24"/>
        </w:rPr>
        <w:t>r</w:t>
      </w:r>
      <w:r w:rsidR="00886BD8" w:rsidRPr="00B86CE0">
        <w:rPr>
          <w:rFonts w:ascii="Times New Roman" w:eastAsia="Verdana" w:hAnsi="Times New Roman" w:cs="Times New Roman"/>
          <w:spacing w:val="-1"/>
          <w:sz w:val="24"/>
          <w:szCs w:val="24"/>
        </w:rPr>
        <w:t>n</w:t>
      </w:r>
      <w:r w:rsidR="00886BD8" w:rsidRPr="00B86CE0">
        <w:rPr>
          <w:rFonts w:ascii="Times New Roman" w:eastAsia="Verdana" w:hAnsi="Times New Roman" w:cs="Times New Roman"/>
          <w:sz w:val="24"/>
          <w:szCs w:val="24"/>
        </w:rPr>
        <w:t xml:space="preserve">,  </w:t>
      </w:r>
      <w:r w:rsidR="00886BD8" w:rsidRPr="00B86CE0">
        <w:rPr>
          <w:rFonts w:ascii="Times New Roman" w:eastAsia="Verdana" w:hAnsi="Times New Roman" w:cs="Times New Roman"/>
          <w:spacing w:val="30"/>
          <w:sz w:val="24"/>
          <w:szCs w:val="24"/>
        </w:rPr>
        <w:t xml:space="preserve"> </w:t>
      </w:r>
      <w:r w:rsidR="00886BD8" w:rsidRPr="00B86CE0">
        <w:rPr>
          <w:rFonts w:ascii="Times New Roman" w:eastAsia="Verdana" w:hAnsi="Times New Roman" w:cs="Times New Roman"/>
          <w:sz w:val="24"/>
          <w:szCs w:val="24"/>
        </w:rPr>
        <w:t>m</w:t>
      </w:r>
      <w:r w:rsidR="00886BD8" w:rsidRPr="00B86CE0">
        <w:rPr>
          <w:rFonts w:ascii="Times New Roman" w:eastAsia="Verdana" w:hAnsi="Times New Roman" w:cs="Times New Roman"/>
          <w:spacing w:val="-1"/>
          <w:sz w:val="24"/>
          <w:szCs w:val="24"/>
        </w:rPr>
        <w:t>an</w:t>
      </w:r>
      <w:r w:rsidR="00886BD8" w:rsidRPr="00B86CE0">
        <w:rPr>
          <w:rFonts w:ascii="Times New Roman" w:eastAsia="Verdana" w:hAnsi="Times New Roman" w:cs="Times New Roman"/>
          <w:sz w:val="24"/>
          <w:szCs w:val="24"/>
        </w:rPr>
        <w:t>a</w:t>
      </w:r>
      <w:r w:rsidR="00886BD8" w:rsidRPr="00B86CE0">
        <w:rPr>
          <w:rFonts w:ascii="Times New Roman" w:eastAsia="Verdana" w:hAnsi="Times New Roman" w:cs="Times New Roman"/>
          <w:spacing w:val="-1"/>
          <w:sz w:val="24"/>
          <w:szCs w:val="24"/>
        </w:rPr>
        <w:t>g</w:t>
      </w:r>
      <w:r w:rsidR="00886BD8" w:rsidRPr="00B86CE0">
        <w:rPr>
          <w:rFonts w:ascii="Times New Roman" w:eastAsia="Verdana" w:hAnsi="Times New Roman" w:cs="Times New Roman"/>
          <w:spacing w:val="1"/>
          <w:sz w:val="24"/>
          <w:szCs w:val="24"/>
        </w:rPr>
        <w:t>e</w:t>
      </w:r>
      <w:r w:rsidR="00886BD8" w:rsidRPr="00B86CE0">
        <w:rPr>
          <w:rFonts w:ascii="Times New Roman" w:eastAsia="Verdana" w:hAnsi="Times New Roman" w:cs="Times New Roman"/>
          <w:sz w:val="24"/>
          <w:szCs w:val="24"/>
        </w:rPr>
        <w:t xml:space="preserve">,  </w:t>
      </w:r>
      <w:r w:rsidR="00886BD8" w:rsidRPr="00B86CE0">
        <w:rPr>
          <w:rFonts w:ascii="Times New Roman" w:eastAsia="Verdana" w:hAnsi="Times New Roman" w:cs="Times New Roman"/>
          <w:spacing w:val="27"/>
          <w:sz w:val="24"/>
          <w:szCs w:val="24"/>
        </w:rPr>
        <w:t xml:space="preserve"> </w:t>
      </w:r>
      <w:r w:rsidR="00886BD8" w:rsidRPr="00B86CE0">
        <w:rPr>
          <w:rFonts w:ascii="Times New Roman" w:eastAsia="Verdana" w:hAnsi="Times New Roman" w:cs="Times New Roman"/>
          <w:sz w:val="24"/>
          <w:szCs w:val="24"/>
        </w:rPr>
        <w:t>a</w:t>
      </w:r>
      <w:r w:rsidR="00886BD8" w:rsidRPr="00B86CE0">
        <w:rPr>
          <w:rFonts w:ascii="Times New Roman" w:eastAsia="Verdana" w:hAnsi="Times New Roman" w:cs="Times New Roman"/>
          <w:spacing w:val="-1"/>
          <w:sz w:val="24"/>
          <w:szCs w:val="24"/>
        </w:rPr>
        <w:t>n</w:t>
      </w:r>
      <w:r w:rsidR="00886BD8" w:rsidRPr="00B86CE0">
        <w:rPr>
          <w:rFonts w:ascii="Times New Roman" w:eastAsia="Verdana" w:hAnsi="Times New Roman" w:cs="Times New Roman"/>
          <w:sz w:val="24"/>
          <w:szCs w:val="24"/>
        </w:rPr>
        <w:t xml:space="preserve">d  </w:t>
      </w:r>
      <w:r w:rsidR="00886BD8" w:rsidRPr="00B86CE0">
        <w:rPr>
          <w:rFonts w:ascii="Times New Roman" w:eastAsia="Verdana" w:hAnsi="Times New Roman" w:cs="Times New Roman"/>
          <w:spacing w:val="35"/>
          <w:sz w:val="24"/>
          <w:szCs w:val="24"/>
        </w:rPr>
        <w:t xml:space="preserve"> </w:t>
      </w:r>
      <w:r w:rsidR="00886BD8" w:rsidRPr="00B86CE0">
        <w:rPr>
          <w:rFonts w:ascii="Times New Roman" w:eastAsia="Verdana" w:hAnsi="Times New Roman" w:cs="Times New Roman"/>
          <w:sz w:val="24"/>
          <w:szCs w:val="24"/>
        </w:rPr>
        <w:t>r</w:t>
      </w:r>
      <w:r w:rsidR="00886BD8" w:rsidRPr="00B86CE0">
        <w:rPr>
          <w:rFonts w:ascii="Times New Roman" w:eastAsia="Verdana" w:hAnsi="Times New Roman" w:cs="Times New Roman"/>
          <w:spacing w:val="2"/>
          <w:sz w:val="24"/>
          <w:szCs w:val="24"/>
        </w:rPr>
        <w:t>e</w:t>
      </w:r>
      <w:r w:rsidR="00886BD8" w:rsidRPr="00B86CE0">
        <w:rPr>
          <w:rFonts w:ascii="Times New Roman" w:eastAsia="Verdana" w:hAnsi="Times New Roman" w:cs="Times New Roman"/>
          <w:spacing w:val="-1"/>
          <w:sz w:val="24"/>
          <w:szCs w:val="24"/>
        </w:rPr>
        <w:t>gul</w:t>
      </w:r>
      <w:r w:rsidR="00886BD8" w:rsidRPr="00B86CE0">
        <w:rPr>
          <w:rFonts w:ascii="Times New Roman" w:eastAsia="Verdana" w:hAnsi="Times New Roman" w:cs="Times New Roman"/>
          <w:sz w:val="24"/>
          <w:szCs w:val="24"/>
        </w:rPr>
        <w:t>a</w:t>
      </w:r>
      <w:r w:rsidR="00886BD8" w:rsidRPr="00B86CE0">
        <w:rPr>
          <w:rFonts w:ascii="Times New Roman" w:eastAsia="Verdana" w:hAnsi="Times New Roman" w:cs="Times New Roman"/>
          <w:spacing w:val="-1"/>
          <w:sz w:val="24"/>
          <w:szCs w:val="24"/>
        </w:rPr>
        <w:t>t</w:t>
      </w:r>
      <w:r w:rsidR="00886BD8" w:rsidRPr="00B86CE0">
        <w:rPr>
          <w:rFonts w:ascii="Times New Roman" w:eastAsia="Verdana" w:hAnsi="Times New Roman" w:cs="Times New Roman"/>
          <w:sz w:val="24"/>
          <w:szCs w:val="24"/>
        </w:rPr>
        <w:t xml:space="preserve">e  </w:t>
      </w:r>
      <w:r w:rsidR="00886BD8" w:rsidRPr="00B86CE0">
        <w:rPr>
          <w:rFonts w:ascii="Times New Roman" w:eastAsia="Verdana" w:hAnsi="Times New Roman" w:cs="Times New Roman"/>
          <w:spacing w:val="32"/>
          <w:sz w:val="24"/>
          <w:szCs w:val="24"/>
        </w:rPr>
        <w:t xml:space="preserve"> </w:t>
      </w:r>
      <w:r w:rsidR="00886BD8" w:rsidRPr="00B86CE0">
        <w:rPr>
          <w:rFonts w:ascii="Times New Roman" w:eastAsia="Verdana" w:hAnsi="Times New Roman" w:cs="Times New Roman"/>
          <w:spacing w:val="1"/>
          <w:sz w:val="24"/>
          <w:szCs w:val="24"/>
        </w:rPr>
        <w:t>t</w:t>
      </w:r>
      <w:r w:rsidR="00886BD8" w:rsidRPr="00B86CE0">
        <w:rPr>
          <w:rFonts w:ascii="Times New Roman" w:eastAsia="Verdana" w:hAnsi="Times New Roman" w:cs="Times New Roman"/>
          <w:spacing w:val="-1"/>
          <w:sz w:val="24"/>
          <w:szCs w:val="24"/>
        </w:rPr>
        <w:t>h</w:t>
      </w:r>
      <w:r w:rsidR="00886BD8" w:rsidRPr="00B86CE0">
        <w:rPr>
          <w:rFonts w:ascii="Times New Roman" w:eastAsia="Verdana" w:hAnsi="Times New Roman" w:cs="Times New Roman"/>
          <w:sz w:val="24"/>
          <w:szCs w:val="24"/>
        </w:rPr>
        <w:t xml:space="preserve">e  </w:t>
      </w:r>
      <w:r w:rsidR="00886BD8" w:rsidRPr="00B86CE0">
        <w:rPr>
          <w:rFonts w:ascii="Times New Roman" w:eastAsia="Verdana" w:hAnsi="Times New Roman" w:cs="Times New Roman"/>
          <w:spacing w:val="37"/>
          <w:sz w:val="24"/>
          <w:szCs w:val="24"/>
        </w:rPr>
        <w:t xml:space="preserve"> </w:t>
      </w:r>
      <w:r w:rsidR="00886BD8" w:rsidRPr="00B86CE0">
        <w:rPr>
          <w:rFonts w:ascii="Times New Roman" w:eastAsia="Verdana" w:hAnsi="Times New Roman" w:cs="Times New Roman"/>
          <w:sz w:val="24"/>
          <w:szCs w:val="24"/>
        </w:rPr>
        <w:t>f</w:t>
      </w:r>
      <w:r w:rsidR="00886BD8" w:rsidRPr="00B86CE0">
        <w:rPr>
          <w:rFonts w:ascii="Times New Roman" w:eastAsia="Verdana" w:hAnsi="Times New Roman" w:cs="Times New Roman"/>
          <w:spacing w:val="-1"/>
          <w:sz w:val="24"/>
          <w:szCs w:val="24"/>
        </w:rPr>
        <w:t>in</w:t>
      </w:r>
      <w:r w:rsidR="00886BD8" w:rsidRPr="00B86CE0">
        <w:rPr>
          <w:rFonts w:ascii="Times New Roman" w:eastAsia="Verdana" w:hAnsi="Times New Roman" w:cs="Times New Roman"/>
          <w:sz w:val="24"/>
          <w:szCs w:val="24"/>
        </w:rPr>
        <w:t>a</w:t>
      </w:r>
      <w:r w:rsidR="00886BD8" w:rsidRPr="00B86CE0">
        <w:rPr>
          <w:rFonts w:ascii="Times New Roman" w:eastAsia="Verdana" w:hAnsi="Times New Roman" w:cs="Times New Roman"/>
          <w:spacing w:val="-1"/>
          <w:sz w:val="24"/>
          <w:szCs w:val="24"/>
        </w:rPr>
        <w:t>n</w:t>
      </w:r>
      <w:r w:rsidR="00886BD8" w:rsidRPr="00B86CE0">
        <w:rPr>
          <w:rFonts w:ascii="Times New Roman" w:eastAsia="Verdana" w:hAnsi="Times New Roman" w:cs="Times New Roman"/>
          <w:sz w:val="24"/>
          <w:szCs w:val="24"/>
        </w:rPr>
        <w:t xml:space="preserve">ces,  </w:t>
      </w:r>
      <w:r w:rsidR="00886BD8" w:rsidRPr="00B86CE0">
        <w:rPr>
          <w:rFonts w:ascii="Times New Roman" w:eastAsia="Verdana" w:hAnsi="Times New Roman" w:cs="Times New Roman"/>
          <w:spacing w:val="28"/>
          <w:sz w:val="24"/>
          <w:szCs w:val="24"/>
        </w:rPr>
        <w:t xml:space="preserve"> </w:t>
      </w:r>
      <w:r w:rsidR="00886BD8" w:rsidRPr="00B86CE0">
        <w:rPr>
          <w:rFonts w:ascii="Times New Roman" w:eastAsia="Verdana" w:hAnsi="Times New Roman" w:cs="Times New Roman"/>
          <w:sz w:val="24"/>
          <w:szCs w:val="24"/>
        </w:rPr>
        <w:t>ac</w:t>
      </w:r>
      <w:r w:rsidR="00886BD8" w:rsidRPr="00B86CE0">
        <w:rPr>
          <w:rFonts w:ascii="Times New Roman" w:eastAsia="Verdana" w:hAnsi="Times New Roman" w:cs="Times New Roman"/>
          <w:spacing w:val="2"/>
          <w:sz w:val="24"/>
          <w:szCs w:val="24"/>
        </w:rPr>
        <w:t>c</w:t>
      </w:r>
      <w:r w:rsidR="00886BD8" w:rsidRPr="00B86CE0">
        <w:rPr>
          <w:rFonts w:ascii="Times New Roman" w:eastAsia="Verdana" w:hAnsi="Times New Roman" w:cs="Times New Roman"/>
          <w:sz w:val="24"/>
          <w:szCs w:val="24"/>
        </w:rPr>
        <w:t>o</w:t>
      </w:r>
      <w:r w:rsidR="00886BD8" w:rsidRPr="00B86CE0">
        <w:rPr>
          <w:rFonts w:ascii="Times New Roman" w:eastAsia="Verdana" w:hAnsi="Times New Roman" w:cs="Times New Roman"/>
          <w:spacing w:val="-1"/>
          <w:sz w:val="24"/>
          <w:szCs w:val="24"/>
        </w:rPr>
        <w:t>unts</w:t>
      </w:r>
      <w:r w:rsidR="00886BD8" w:rsidRPr="00B86CE0">
        <w:rPr>
          <w:rFonts w:ascii="Times New Roman" w:eastAsia="Verdana" w:hAnsi="Times New Roman" w:cs="Times New Roman"/>
          <w:sz w:val="24"/>
          <w:szCs w:val="24"/>
        </w:rPr>
        <w:t xml:space="preserve">, </w:t>
      </w:r>
      <w:r w:rsidR="00886BD8" w:rsidRPr="00B86CE0">
        <w:rPr>
          <w:rFonts w:ascii="Times New Roman" w:eastAsia="Verdana" w:hAnsi="Times New Roman" w:cs="Times New Roman"/>
          <w:spacing w:val="-1"/>
          <w:sz w:val="24"/>
          <w:szCs w:val="24"/>
        </w:rPr>
        <w:t>in</w:t>
      </w:r>
      <w:r w:rsidR="00886BD8" w:rsidRPr="00B86CE0">
        <w:rPr>
          <w:rFonts w:ascii="Times New Roman" w:eastAsia="Verdana" w:hAnsi="Times New Roman" w:cs="Times New Roman"/>
          <w:sz w:val="24"/>
          <w:szCs w:val="24"/>
        </w:rPr>
        <w:t>ves</w:t>
      </w:r>
      <w:r w:rsidR="00886BD8" w:rsidRPr="00B86CE0">
        <w:rPr>
          <w:rFonts w:ascii="Times New Roman" w:eastAsia="Verdana" w:hAnsi="Times New Roman" w:cs="Times New Roman"/>
          <w:spacing w:val="-1"/>
          <w:sz w:val="24"/>
          <w:szCs w:val="24"/>
        </w:rPr>
        <w:t>t</w:t>
      </w:r>
      <w:r w:rsidR="00886BD8" w:rsidRPr="00B86CE0">
        <w:rPr>
          <w:rFonts w:ascii="Times New Roman" w:eastAsia="Verdana" w:hAnsi="Times New Roman" w:cs="Times New Roman"/>
          <w:sz w:val="24"/>
          <w:szCs w:val="24"/>
        </w:rPr>
        <w:t>me</w:t>
      </w:r>
      <w:r w:rsidR="00886BD8" w:rsidRPr="00B86CE0">
        <w:rPr>
          <w:rFonts w:ascii="Times New Roman" w:eastAsia="Verdana" w:hAnsi="Times New Roman" w:cs="Times New Roman"/>
          <w:spacing w:val="2"/>
          <w:sz w:val="24"/>
          <w:szCs w:val="24"/>
        </w:rPr>
        <w:t>n</w:t>
      </w:r>
      <w:r w:rsidR="00886BD8" w:rsidRPr="00B86CE0">
        <w:rPr>
          <w:rFonts w:ascii="Times New Roman" w:eastAsia="Verdana" w:hAnsi="Times New Roman" w:cs="Times New Roman"/>
          <w:spacing w:val="-1"/>
          <w:sz w:val="24"/>
          <w:szCs w:val="24"/>
        </w:rPr>
        <w:t>ts</w:t>
      </w:r>
      <w:r w:rsidR="00886BD8" w:rsidRPr="00B86CE0">
        <w:rPr>
          <w:rFonts w:ascii="Times New Roman" w:eastAsia="Verdana" w:hAnsi="Times New Roman" w:cs="Times New Roman"/>
          <w:sz w:val="24"/>
          <w:szCs w:val="24"/>
        </w:rPr>
        <w:t>,</w:t>
      </w:r>
      <w:r w:rsidR="00886BD8" w:rsidRPr="00B86CE0">
        <w:rPr>
          <w:rFonts w:ascii="Times New Roman" w:eastAsia="Verdana" w:hAnsi="Times New Roman" w:cs="Times New Roman"/>
          <w:spacing w:val="48"/>
          <w:sz w:val="24"/>
          <w:szCs w:val="24"/>
        </w:rPr>
        <w:t xml:space="preserve"> </w:t>
      </w:r>
      <w:r w:rsidR="00886BD8" w:rsidRPr="00B86CE0">
        <w:rPr>
          <w:rFonts w:ascii="Times New Roman" w:eastAsia="Verdana" w:hAnsi="Times New Roman" w:cs="Times New Roman"/>
          <w:spacing w:val="-1"/>
          <w:sz w:val="24"/>
          <w:szCs w:val="24"/>
        </w:rPr>
        <w:t>p</w:t>
      </w:r>
      <w:r w:rsidR="00886BD8" w:rsidRPr="00B86CE0">
        <w:rPr>
          <w:rFonts w:ascii="Times New Roman" w:eastAsia="Verdana" w:hAnsi="Times New Roman" w:cs="Times New Roman"/>
          <w:sz w:val="24"/>
          <w:szCs w:val="24"/>
        </w:rPr>
        <w:t>r</w:t>
      </w:r>
      <w:r w:rsidR="00886BD8" w:rsidRPr="00B86CE0">
        <w:rPr>
          <w:rFonts w:ascii="Times New Roman" w:eastAsia="Verdana" w:hAnsi="Times New Roman" w:cs="Times New Roman"/>
          <w:spacing w:val="1"/>
          <w:sz w:val="24"/>
          <w:szCs w:val="24"/>
        </w:rPr>
        <w:t>o</w:t>
      </w:r>
      <w:r w:rsidR="00886BD8" w:rsidRPr="00B86CE0">
        <w:rPr>
          <w:rFonts w:ascii="Times New Roman" w:eastAsia="Verdana" w:hAnsi="Times New Roman" w:cs="Times New Roman"/>
          <w:spacing w:val="-1"/>
          <w:sz w:val="24"/>
          <w:szCs w:val="24"/>
        </w:rPr>
        <w:t>p</w:t>
      </w:r>
      <w:r w:rsidR="00886BD8" w:rsidRPr="00B86CE0">
        <w:rPr>
          <w:rFonts w:ascii="Times New Roman" w:eastAsia="Verdana" w:hAnsi="Times New Roman" w:cs="Times New Roman"/>
          <w:spacing w:val="1"/>
          <w:sz w:val="24"/>
          <w:szCs w:val="24"/>
        </w:rPr>
        <w:t>e</w:t>
      </w:r>
      <w:r w:rsidR="00886BD8" w:rsidRPr="00B86CE0">
        <w:rPr>
          <w:rFonts w:ascii="Times New Roman" w:eastAsia="Verdana" w:hAnsi="Times New Roman" w:cs="Times New Roman"/>
          <w:sz w:val="24"/>
          <w:szCs w:val="24"/>
        </w:rPr>
        <w:t>rt</w:t>
      </w:r>
      <w:r w:rsidR="00886BD8" w:rsidRPr="00B86CE0">
        <w:rPr>
          <w:rFonts w:ascii="Times New Roman" w:eastAsia="Verdana" w:hAnsi="Times New Roman" w:cs="Times New Roman"/>
          <w:spacing w:val="-1"/>
          <w:sz w:val="24"/>
          <w:szCs w:val="24"/>
        </w:rPr>
        <w:t>ies</w:t>
      </w:r>
      <w:r w:rsidR="00886BD8" w:rsidRPr="00B86CE0">
        <w:rPr>
          <w:rFonts w:ascii="Times New Roman" w:eastAsia="Verdana" w:hAnsi="Times New Roman" w:cs="Times New Roman"/>
          <w:sz w:val="24"/>
          <w:szCs w:val="24"/>
        </w:rPr>
        <w:t>,</w:t>
      </w:r>
      <w:r w:rsidR="00886BD8" w:rsidRPr="00B86CE0">
        <w:rPr>
          <w:rFonts w:ascii="Times New Roman" w:eastAsia="Verdana" w:hAnsi="Times New Roman" w:cs="Times New Roman"/>
          <w:spacing w:val="52"/>
          <w:sz w:val="24"/>
          <w:szCs w:val="24"/>
        </w:rPr>
        <w:t xml:space="preserve"> </w:t>
      </w:r>
      <w:r w:rsidR="00886BD8" w:rsidRPr="00B86CE0">
        <w:rPr>
          <w:rFonts w:ascii="Times New Roman" w:eastAsia="Verdana" w:hAnsi="Times New Roman" w:cs="Times New Roman"/>
          <w:spacing w:val="-1"/>
          <w:sz w:val="24"/>
          <w:szCs w:val="24"/>
        </w:rPr>
        <w:t>b</w:t>
      </w:r>
      <w:r w:rsidR="00886BD8" w:rsidRPr="00B86CE0">
        <w:rPr>
          <w:rFonts w:ascii="Times New Roman" w:eastAsia="Verdana" w:hAnsi="Times New Roman" w:cs="Times New Roman"/>
          <w:spacing w:val="1"/>
          <w:sz w:val="24"/>
          <w:szCs w:val="24"/>
        </w:rPr>
        <w:t>u</w:t>
      </w:r>
      <w:r w:rsidR="00886BD8" w:rsidRPr="00B86CE0">
        <w:rPr>
          <w:rFonts w:ascii="Times New Roman" w:eastAsia="Verdana" w:hAnsi="Times New Roman" w:cs="Times New Roman"/>
          <w:sz w:val="24"/>
          <w:szCs w:val="24"/>
        </w:rPr>
        <w:t>s</w:t>
      </w:r>
      <w:r w:rsidR="00886BD8" w:rsidRPr="00B86CE0">
        <w:rPr>
          <w:rFonts w:ascii="Times New Roman" w:eastAsia="Verdana" w:hAnsi="Times New Roman" w:cs="Times New Roman"/>
          <w:spacing w:val="-1"/>
          <w:sz w:val="24"/>
          <w:szCs w:val="24"/>
        </w:rPr>
        <w:t>in</w:t>
      </w:r>
      <w:r w:rsidR="00886BD8" w:rsidRPr="00B86CE0">
        <w:rPr>
          <w:rFonts w:ascii="Times New Roman" w:eastAsia="Verdana" w:hAnsi="Times New Roman" w:cs="Times New Roman"/>
          <w:spacing w:val="1"/>
          <w:sz w:val="24"/>
          <w:szCs w:val="24"/>
        </w:rPr>
        <w:t>e</w:t>
      </w:r>
      <w:r w:rsidR="00886BD8" w:rsidRPr="00B86CE0">
        <w:rPr>
          <w:rFonts w:ascii="Times New Roman" w:eastAsia="Verdana" w:hAnsi="Times New Roman" w:cs="Times New Roman"/>
          <w:sz w:val="24"/>
          <w:szCs w:val="24"/>
        </w:rPr>
        <w:t>sses</w:t>
      </w:r>
      <w:r w:rsidR="00886BD8" w:rsidRPr="00B86CE0">
        <w:rPr>
          <w:rFonts w:ascii="Times New Roman" w:eastAsia="Verdana" w:hAnsi="Times New Roman" w:cs="Times New Roman"/>
          <w:spacing w:val="55"/>
          <w:sz w:val="24"/>
          <w:szCs w:val="24"/>
        </w:rPr>
        <w:t xml:space="preserve"> </w:t>
      </w:r>
      <w:r w:rsidR="00886BD8" w:rsidRPr="00B86CE0">
        <w:rPr>
          <w:rFonts w:ascii="Times New Roman" w:eastAsia="Verdana" w:hAnsi="Times New Roman" w:cs="Times New Roman"/>
          <w:sz w:val="24"/>
          <w:szCs w:val="24"/>
        </w:rPr>
        <w:t>a</w:t>
      </w:r>
      <w:r w:rsidR="00886BD8" w:rsidRPr="00B86CE0">
        <w:rPr>
          <w:rFonts w:ascii="Times New Roman" w:eastAsia="Verdana" w:hAnsi="Times New Roman" w:cs="Times New Roman"/>
          <w:spacing w:val="1"/>
          <w:sz w:val="24"/>
          <w:szCs w:val="24"/>
        </w:rPr>
        <w:t>n</w:t>
      </w:r>
      <w:r w:rsidR="00886BD8" w:rsidRPr="00B86CE0">
        <w:rPr>
          <w:rFonts w:ascii="Times New Roman" w:eastAsia="Verdana" w:hAnsi="Times New Roman" w:cs="Times New Roman"/>
          <w:sz w:val="24"/>
          <w:szCs w:val="24"/>
        </w:rPr>
        <w:t>d</w:t>
      </w:r>
      <w:r w:rsidR="00886BD8" w:rsidRPr="00B86CE0">
        <w:rPr>
          <w:rFonts w:ascii="Times New Roman" w:eastAsia="Verdana" w:hAnsi="Times New Roman" w:cs="Times New Roman"/>
          <w:spacing w:val="58"/>
          <w:sz w:val="24"/>
          <w:szCs w:val="24"/>
        </w:rPr>
        <w:t xml:space="preserve"> </w:t>
      </w:r>
      <w:r w:rsidR="00886BD8" w:rsidRPr="00B86CE0">
        <w:rPr>
          <w:rFonts w:ascii="Times New Roman" w:eastAsia="Verdana" w:hAnsi="Times New Roman" w:cs="Times New Roman"/>
          <w:sz w:val="24"/>
          <w:szCs w:val="24"/>
        </w:rPr>
        <w:t>a</w:t>
      </w:r>
      <w:r w:rsidR="00886BD8" w:rsidRPr="00B86CE0">
        <w:rPr>
          <w:rFonts w:ascii="Times New Roman" w:eastAsia="Verdana" w:hAnsi="Times New Roman" w:cs="Times New Roman"/>
          <w:spacing w:val="1"/>
          <w:sz w:val="24"/>
          <w:szCs w:val="24"/>
        </w:rPr>
        <w:t>l</w:t>
      </w:r>
      <w:r w:rsidR="00886BD8" w:rsidRPr="00B86CE0">
        <w:rPr>
          <w:rFonts w:ascii="Times New Roman" w:eastAsia="Verdana" w:hAnsi="Times New Roman" w:cs="Times New Roman"/>
          <w:sz w:val="24"/>
          <w:szCs w:val="24"/>
        </w:rPr>
        <w:t>l</w:t>
      </w:r>
      <w:r w:rsidR="00886BD8" w:rsidRPr="00B86CE0">
        <w:rPr>
          <w:rFonts w:ascii="Times New Roman" w:eastAsia="Verdana" w:hAnsi="Times New Roman" w:cs="Times New Roman"/>
          <w:spacing w:val="60"/>
          <w:sz w:val="24"/>
          <w:szCs w:val="24"/>
        </w:rPr>
        <w:t xml:space="preserve"> </w:t>
      </w:r>
      <w:r w:rsidR="00886BD8" w:rsidRPr="00B86CE0">
        <w:rPr>
          <w:rFonts w:ascii="Times New Roman" w:eastAsia="Verdana" w:hAnsi="Times New Roman" w:cs="Times New Roman"/>
          <w:sz w:val="24"/>
          <w:szCs w:val="24"/>
        </w:rPr>
        <w:t>a</w:t>
      </w:r>
      <w:r w:rsidR="00886BD8" w:rsidRPr="00B86CE0">
        <w:rPr>
          <w:rFonts w:ascii="Times New Roman" w:eastAsia="Verdana" w:hAnsi="Times New Roman" w:cs="Times New Roman"/>
          <w:spacing w:val="-1"/>
          <w:sz w:val="24"/>
          <w:szCs w:val="24"/>
        </w:rPr>
        <w:t>f</w:t>
      </w:r>
      <w:r w:rsidR="00886BD8" w:rsidRPr="00B86CE0">
        <w:rPr>
          <w:rFonts w:ascii="Times New Roman" w:eastAsia="Verdana" w:hAnsi="Times New Roman" w:cs="Times New Roman"/>
          <w:sz w:val="24"/>
          <w:szCs w:val="24"/>
        </w:rPr>
        <w:t>f</w:t>
      </w:r>
      <w:r w:rsidR="00886BD8" w:rsidRPr="00B86CE0">
        <w:rPr>
          <w:rFonts w:ascii="Times New Roman" w:eastAsia="Verdana" w:hAnsi="Times New Roman" w:cs="Times New Roman"/>
          <w:spacing w:val="-1"/>
          <w:sz w:val="24"/>
          <w:szCs w:val="24"/>
        </w:rPr>
        <w:t>ai</w:t>
      </w:r>
      <w:r w:rsidR="00886BD8" w:rsidRPr="00B86CE0">
        <w:rPr>
          <w:rFonts w:ascii="Times New Roman" w:eastAsia="Verdana" w:hAnsi="Times New Roman" w:cs="Times New Roman"/>
          <w:sz w:val="24"/>
          <w:szCs w:val="24"/>
        </w:rPr>
        <w:t>rs</w:t>
      </w:r>
      <w:r w:rsidR="00886BD8" w:rsidRPr="00B86CE0">
        <w:rPr>
          <w:rFonts w:ascii="Times New Roman" w:eastAsia="Verdana" w:hAnsi="Times New Roman" w:cs="Times New Roman"/>
          <w:spacing w:val="56"/>
          <w:sz w:val="24"/>
          <w:szCs w:val="24"/>
        </w:rPr>
        <w:t xml:space="preserve"> </w:t>
      </w:r>
      <w:r w:rsidR="00886BD8" w:rsidRPr="00B86CE0">
        <w:rPr>
          <w:rFonts w:ascii="Times New Roman" w:eastAsia="Verdana" w:hAnsi="Times New Roman" w:cs="Times New Roman"/>
          <w:sz w:val="24"/>
          <w:szCs w:val="24"/>
        </w:rPr>
        <w:t>wha</w:t>
      </w:r>
      <w:r w:rsidR="00886BD8" w:rsidRPr="00B86CE0">
        <w:rPr>
          <w:rFonts w:ascii="Times New Roman" w:eastAsia="Verdana" w:hAnsi="Times New Roman" w:cs="Times New Roman"/>
          <w:spacing w:val="-1"/>
          <w:sz w:val="24"/>
          <w:szCs w:val="24"/>
        </w:rPr>
        <w:t>t</w:t>
      </w:r>
      <w:r w:rsidR="00886BD8" w:rsidRPr="00B86CE0">
        <w:rPr>
          <w:rFonts w:ascii="Times New Roman" w:eastAsia="Verdana" w:hAnsi="Times New Roman" w:cs="Times New Roman"/>
          <w:sz w:val="24"/>
          <w:szCs w:val="24"/>
        </w:rPr>
        <w:t>so</w:t>
      </w:r>
      <w:r w:rsidR="00886BD8" w:rsidRPr="00B86CE0">
        <w:rPr>
          <w:rFonts w:ascii="Times New Roman" w:eastAsia="Verdana" w:hAnsi="Times New Roman" w:cs="Times New Roman"/>
          <w:spacing w:val="1"/>
          <w:sz w:val="24"/>
          <w:szCs w:val="24"/>
        </w:rPr>
        <w:t>e</w:t>
      </w:r>
      <w:r w:rsidR="00886BD8" w:rsidRPr="00B86CE0">
        <w:rPr>
          <w:rFonts w:ascii="Times New Roman" w:eastAsia="Verdana" w:hAnsi="Times New Roman" w:cs="Times New Roman"/>
          <w:sz w:val="24"/>
          <w:szCs w:val="24"/>
        </w:rPr>
        <w:t>v</w:t>
      </w:r>
      <w:r w:rsidR="00886BD8" w:rsidRPr="00B86CE0">
        <w:rPr>
          <w:rFonts w:ascii="Times New Roman" w:eastAsia="Verdana" w:hAnsi="Times New Roman" w:cs="Times New Roman"/>
          <w:spacing w:val="3"/>
          <w:sz w:val="24"/>
          <w:szCs w:val="24"/>
        </w:rPr>
        <w:t>e</w:t>
      </w:r>
      <w:r w:rsidR="00886BD8" w:rsidRPr="00B86CE0">
        <w:rPr>
          <w:rFonts w:ascii="Times New Roman" w:eastAsia="Verdana" w:hAnsi="Times New Roman" w:cs="Times New Roman"/>
          <w:sz w:val="24"/>
          <w:szCs w:val="24"/>
        </w:rPr>
        <w:t>r</w:t>
      </w:r>
      <w:r w:rsidR="00886BD8" w:rsidRPr="00B86CE0">
        <w:rPr>
          <w:rFonts w:ascii="Times New Roman" w:eastAsia="Verdana" w:hAnsi="Times New Roman" w:cs="Times New Roman"/>
          <w:spacing w:val="49"/>
          <w:sz w:val="24"/>
          <w:szCs w:val="24"/>
        </w:rPr>
        <w:t xml:space="preserve"> </w:t>
      </w:r>
      <w:r w:rsidR="00886BD8" w:rsidRPr="00B86CE0">
        <w:rPr>
          <w:rFonts w:ascii="Times New Roman" w:eastAsia="Verdana" w:hAnsi="Times New Roman" w:cs="Times New Roman"/>
          <w:spacing w:val="-2"/>
          <w:sz w:val="24"/>
          <w:szCs w:val="24"/>
        </w:rPr>
        <w:t>o</w:t>
      </w:r>
      <w:r w:rsidR="00886BD8" w:rsidRPr="00B86CE0">
        <w:rPr>
          <w:rFonts w:ascii="Times New Roman" w:eastAsia="Verdana" w:hAnsi="Times New Roman" w:cs="Times New Roman"/>
          <w:sz w:val="24"/>
          <w:szCs w:val="24"/>
        </w:rPr>
        <w:t xml:space="preserve">f </w:t>
      </w:r>
      <w:r w:rsidR="00886BD8" w:rsidRPr="00B86CE0">
        <w:rPr>
          <w:rFonts w:ascii="Times New Roman" w:eastAsia="Verdana" w:hAnsi="Times New Roman" w:cs="Times New Roman"/>
          <w:spacing w:val="-1"/>
          <w:sz w:val="24"/>
          <w:szCs w:val="24"/>
        </w:rPr>
        <w:t>th</w:t>
      </w:r>
      <w:r w:rsidR="00886BD8" w:rsidRPr="00B86CE0">
        <w:rPr>
          <w:rFonts w:ascii="Times New Roman" w:eastAsia="Verdana" w:hAnsi="Times New Roman" w:cs="Times New Roman"/>
          <w:sz w:val="24"/>
          <w:szCs w:val="24"/>
        </w:rPr>
        <w:t>e</w:t>
      </w:r>
      <w:r w:rsidR="00886BD8" w:rsidRPr="00B86CE0">
        <w:rPr>
          <w:rFonts w:ascii="Times New Roman" w:eastAsia="Verdana" w:hAnsi="Times New Roman" w:cs="Times New Roman"/>
          <w:spacing w:val="6"/>
          <w:sz w:val="24"/>
          <w:szCs w:val="24"/>
        </w:rPr>
        <w:t xml:space="preserve"> </w:t>
      </w:r>
      <w:r w:rsidR="00886BD8" w:rsidRPr="00B86CE0">
        <w:rPr>
          <w:rFonts w:ascii="Times New Roman" w:eastAsia="Verdana" w:hAnsi="Times New Roman" w:cs="Times New Roman"/>
          <w:spacing w:val="-1"/>
          <w:sz w:val="24"/>
          <w:szCs w:val="24"/>
        </w:rPr>
        <w:t>u</w:t>
      </w:r>
      <w:r w:rsidR="00886BD8" w:rsidRPr="00B86CE0">
        <w:rPr>
          <w:rFonts w:ascii="Times New Roman" w:eastAsia="Verdana" w:hAnsi="Times New Roman" w:cs="Times New Roman"/>
          <w:spacing w:val="1"/>
          <w:sz w:val="24"/>
          <w:szCs w:val="24"/>
        </w:rPr>
        <w:t>n</w:t>
      </w:r>
      <w:r w:rsidR="00886BD8" w:rsidRPr="00B86CE0">
        <w:rPr>
          <w:rFonts w:ascii="Times New Roman" w:eastAsia="Verdana" w:hAnsi="Times New Roman" w:cs="Times New Roman"/>
          <w:spacing w:val="-1"/>
          <w:sz w:val="24"/>
          <w:szCs w:val="24"/>
        </w:rPr>
        <w:t>i</w:t>
      </w:r>
      <w:r w:rsidR="00886BD8" w:rsidRPr="00B86CE0">
        <w:rPr>
          <w:rFonts w:ascii="Times New Roman" w:eastAsia="Verdana" w:hAnsi="Times New Roman" w:cs="Times New Roman"/>
          <w:sz w:val="24"/>
          <w:szCs w:val="24"/>
        </w:rPr>
        <w:t>ve</w:t>
      </w:r>
      <w:r w:rsidR="00886BD8" w:rsidRPr="00B86CE0">
        <w:rPr>
          <w:rFonts w:ascii="Times New Roman" w:eastAsia="Verdana" w:hAnsi="Times New Roman" w:cs="Times New Roman"/>
          <w:spacing w:val="1"/>
          <w:sz w:val="24"/>
          <w:szCs w:val="24"/>
        </w:rPr>
        <w:t>r</w:t>
      </w:r>
      <w:r w:rsidR="00886BD8" w:rsidRPr="00B86CE0">
        <w:rPr>
          <w:rFonts w:ascii="Times New Roman" w:eastAsia="Verdana" w:hAnsi="Times New Roman" w:cs="Times New Roman"/>
          <w:sz w:val="24"/>
          <w:szCs w:val="24"/>
        </w:rPr>
        <w:t>s</w:t>
      </w:r>
      <w:r w:rsidR="00886BD8" w:rsidRPr="00B86CE0">
        <w:rPr>
          <w:rFonts w:ascii="Times New Roman" w:eastAsia="Verdana" w:hAnsi="Times New Roman" w:cs="Times New Roman"/>
          <w:spacing w:val="-1"/>
          <w:sz w:val="24"/>
          <w:szCs w:val="24"/>
        </w:rPr>
        <w:t>it</w:t>
      </w:r>
      <w:r w:rsidR="00886BD8" w:rsidRPr="00B86CE0">
        <w:rPr>
          <w:rFonts w:ascii="Times New Roman" w:eastAsia="Verdana" w:hAnsi="Times New Roman" w:cs="Times New Roman"/>
          <w:sz w:val="24"/>
          <w:szCs w:val="24"/>
        </w:rPr>
        <w:t>y, a</w:t>
      </w:r>
      <w:r w:rsidR="00886BD8" w:rsidRPr="00B86CE0">
        <w:rPr>
          <w:rFonts w:ascii="Times New Roman" w:eastAsia="Verdana" w:hAnsi="Times New Roman" w:cs="Times New Roman"/>
          <w:spacing w:val="-1"/>
          <w:sz w:val="24"/>
          <w:szCs w:val="24"/>
        </w:rPr>
        <w:t>n</w:t>
      </w:r>
      <w:r w:rsidR="00886BD8" w:rsidRPr="00B86CE0">
        <w:rPr>
          <w:rFonts w:ascii="Times New Roman" w:eastAsia="Verdana" w:hAnsi="Times New Roman" w:cs="Times New Roman"/>
          <w:sz w:val="24"/>
          <w:szCs w:val="24"/>
        </w:rPr>
        <w:t>d</w:t>
      </w:r>
      <w:r w:rsidR="00886BD8" w:rsidRPr="00B86CE0">
        <w:rPr>
          <w:rFonts w:ascii="Times New Roman" w:eastAsia="Verdana" w:hAnsi="Times New Roman" w:cs="Times New Roman"/>
          <w:spacing w:val="6"/>
          <w:sz w:val="24"/>
          <w:szCs w:val="24"/>
        </w:rPr>
        <w:t xml:space="preserve"> </w:t>
      </w:r>
      <w:r w:rsidR="00886BD8" w:rsidRPr="00B86CE0">
        <w:rPr>
          <w:rFonts w:ascii="Times New Roman" w:eastAsia="Verdana" w:hAnsi="Times New Roman" w:cs="Times New Roman"/>
          <w:sz w:val="24"/>
          <w:szCs w:val="24"/>
        </w:rPr>
        <w:lastRenderedPageBreak/>
        <w:t>for</w:t>
      </w:r>
      <w:r w:rsidR="00886BD8" w:rsidRPr="00B86CE0">
        <w:rPr>
          <w:rFonts w:ascii="Times New Roman" w:eastAsia="Verdana" w:hAnsi="Times New Roman" w:cs="Times New Roman"/>
          <w:spacing w:val="6"/>
          <w:sz w:val="24"/>
          <w:szCs w:val="24"/>
        </w:rPr>
        <w:t xml:space="preserve"> </w:t>
      </w:r>
      <w:r w:rsidR="00886BD8" w:rsidRPr="00B86CE0">
        <w:rPr>
          <w:rFonts w:ascii="Times New Roman" w:eastAsia="Verdana" w:hAnsi="Times New Roman" w:cs="Times New Roman"/>
          <w:spacing w:val="-1"/>
          <w:sz w:val="24"/>
          <w:szCs w:val="24"/>
        </w:rPr>
        <w:t>th</w:t>
      </w:r>
      <w:r w:rsidR="00886BD8" w:rsidRPr="00B86CE0">
        <w:rPr>
          <w:rFonts w:ascii="Times New Roman" w:eastAsia="Verdana" w:hAnsi="Times New Roman" w:cs="Times New Roman"/>
          <w:sz w:val="24"/>
          <w:szCs w:val="24"/>
        </w:rPr>
        <w:t>at</w:t>
      </w:r>
      <w:r w:rsidR="00886BD8" w:rsidRPr="00B86CE0">
        <w:rPr>
          <w:rFonts w:ascii="Times New Roman" w:eastAsia="Verdana" w:hAnsi="Times New Roman" w:cs="Times New Roman"/>
          <w:spacing w:val="5"/>
          <w:sz w:val="24"/>
          <w:szCs w:val="24"/>
        </w:rPr>
        <w:t xml:space="preserve"> </w:t>
      </w:r>
      <w:r w:rsidR="00886BD8" w:rsidRPr="00B86CE0">
        <w:rPr>
          <w:rFonts w:ascii="Times New Roman" w:eastAsia="Verdana" w:hAnsi="Times New Roman" w:cs="Times New Roman"/>
          <w:spacing w:val="-1"/>
          <w:sz w:val="24"/>
          <w:szCs w:val="24"/>
        </w:rPr>
        <w:t>pu</w:t>
      </w:r>
      <w:r w:rsidR="00886BD8" w:rsidRPr="00B86CE0">
        <w:rPr>
          <w:rFonts w:ascii="Times New Roman" w:eastAsia="Verdana" w:hAnsi="Times New Roman" w:cs="Times New Roman"/>
          <w:sz w:val="24"/>
          <w:szCs w:val="24"/>
        </w:rPr>
        <w:t>rp</w:t>
      </w:r>
      <w:r w:rsidR="00886BD8" w:rsidRPr="00B86CE0">
        <w:rPr>
          <w:rFonts w:ascii="Times New Roman" w:eastAsia="Verdana" w:hAnsi="Times New Roman" w:cs="Times New Roman"/>
          <w:spacing w:val="1"/>
          <w:sz w:val="24"/>
          <w:szCs w:val="24"/>
        </w:rPr>
        <w:t>o</w:t>
      </w:r>
      <w:r w:rsidR="00886BD8" w:rsidRPr="00B86CE0">
        <w:rPr>
          <w:rFonts w:ascii="Times New Roman" w:eastAsia="Verdana" w:hAnsi="Times New Roman" w:cs="Times New Roman"/>
          <w:sz w:val="24"/>
          <w:szCs w:val="24"/>
        </w:rPr>
        <w:t>se</w:t>
      </w:r>
      <w:r w:rsidR="0075541B" w:rsidRPr="00B86CE0">
        <w:rPr>
          <w:rFonts w:ascii="Times New Roman" w:eastAsia="Verdana" w:hAnsi="Times New Roman" w:cs="Times New Roman"/>
          <w:sz w:val="24"/>
          <w:szCs w:val="24"/>
        </w:rPr>
        <w:t>,</w:t>
      </w:r>
      <w:r w:rsidR="00886BD8" w:rsidRPr="00B86CE0">
        <w:rPr>
          <w:rFonts w:ascii="Times New Roman" w:eastAsia="Verdana" w:hAnsi="Times New Roman" w:cs="Times New Roman"/>
          <w:spacing w:val="1"/>
          <w:sz w:val="24"/>
          <w:szCs w:val="24"/>
        </w:rPr>
        <w:t xml:space="preserve"> </w:t>
      </w:r>
      <w:r w:rsidR="0075541B" w:rsidRPr="00B86CE0">
        <w:rPr>
          <w:rFonts w:ascii="Times New Roman" w:eastAsia="Verdana" w:hAnsi="Times New Roman" w:cs="Times New Roman"/>
          <w:spacing w:val="1"/>
          <w:sz w:val="24"/>
          <w:szCs w:val="24"/>
        </w:rPr>
        <w:t xml:space="preserve">he/she </w:t>
      </w:r>
      <w:r w:rsidR="00886BD8" w:rsidRPr="00B86CE0">
        <w:rPr>
          <w:rFonts w:ascii="Times New Roman" w:eastAsia="Verdana" w:hAnsi="Times New Roman" w:cs="Times New Roman"/>
          <w:sz w:val="24"/>
          <w:szCs w:val="24"/>
        </w:rPr>
        <w:t>a</w:t>
      </w:r>
      <w:r w:rsidR="00886BD8" w:rsidRPr="00B86CE0">
        <w:rPr>
          <w:rFonts w:ascii="Times New Roman" w:eastAsia="Verdana" w:hAnsi="Times New Roman" w:cs="Times New Roman"/>
          <w:spacing w:val="-1"/>
          <w:sz w:val="24"/>
          <w:szCs w:val="24"/>
        </w:rPr>
        <w:t>n</w:t>
      </w:r>
      <w:r w:rsidR="00886BD8" w:rsidRPr="00B86CE0">
        <w:rPr>
          <w:rFonts w:ascii="Times New Roman" w:eastAsia="Verdana" w:hAnsi="Times New Roman" w:cs="Times New Roman"/>
          <w:sz w:val="24"/>
          <w:szCs w:val="24"/>
        </w:rPr>
        <w:t>d</w:t>
      </w:r>
      <w:r w:rsidR="00886BD8" w:rsidRPr="00B86CE0">
        <w:rPr>
          <w:rFonts w:ascii="Times New Roman" w:eastAsia="Verdana" w:hAnsi="Times New Roman" w:cs="Times New Roman"/>
          <w:spacing w:val="6"/>
          <w:sz w:val="24"/>
          <w:szCs w:val="24"/>
        </w:rPr>
        <w:t xml:space="preserve"> </w:t>
      </w:r>
      <w:r w:rsidR="00886BD8" w:rsidRPr="00B86CE0">
        <w:rPr>
          <w:rFonts w:ascii="Times New Roman" w:eastAsia="Verdana" w:hAnsi="Times New Roman" w:cs="Times New Roman"/>
          <w:sz w:val="24"/>
          <w:szCs w:val="24"/>
        </w:rPr>
        <w:t>a</w:t>
      </w:r>
      <w:r w:rsidR="00886BD8" w:rsidRPr="00B86CE0">
        <w:rPr>
          <w:rFonts w:ascii="Times New Roman" w:eastAsia="Verdana" w:hAnsi="Times New Roman" w:cs="Times New Roman"/>
          <w:spacing w:val="-1"/>
          <w:sz w:val="24"/>
          <w:szCs w:val="24"/>
        </w:rPr>
        <w:t>n</w:t>
      </w:r>
      <w:r w:rsidR="00886BD8" w:rsidRPr="00B86CE0">
        <w:rPr>
          <w:rFonts w:ascii="Times New Roman" w:eastAsia="Verdana" w:hAnsi="Times New Roman" w:cs="Times New Roman"/>
          <w:sz w:val="24"/>
          <w:szCs w:val="24"/>
        </w:rPr>
        <w:t>y o</w:t>
      </w:r>
      <w:r w:rsidR="00886BD8" w:rsidRPr="00B86CE0">
        <w:rPr>
          <w:rFonts w:ascii="Times New Roman" w:eastAsia="Verdana" w:hAnsi="Times New Roman" w:cs="Times New Roman"/>
          <w:spacing w:val="-1"/>
          <w:sz w:val="24"/>
          <w:szCs w:val="24"/>
        </w:rPr>
        <w:t>th</w:t>
      </w:r>
      <w:r w:rsidR="00886BD8" w:rsidRPr="00B86CE0">
        <w:rPr>
          <w:rFonts w:ascii="Times New Roman" w:eastAsia="Verdana" w:hAnsi="Times New Roman" w:cs="Times New Roman"/>
          <w:spacing w:val="1"/>
          <w:sz w:val="24"/>
          <w:szCs w:val="24"/>
        </w:rPr>
        <w:t>e</w:t>
      </w:r>
      <w:r w:rsidR="00886BD8" w:rsidRPr="00B86CE0">
        <w:rPr>
          <w:rFonts w:ascii="Times New Roman" w:eastAsia="Verdana" w:hAnsi="Times New Roman" w:cs="Times New Roman"/>
          <w:sz w:val="24"/>
          <w:szCs w:val="24"/>
        </w:rPr>
        <w:t xml:space="preserve">r </w:t>
      </w:r>
      <w:r w:rsidR="00886BD8" w:rsidRPr="00B86CE0">
        <w:rPr>
          <w:rFonts w:ascii="Times New Roman" w:eastAsia="Verdana" w:hAnsi="Times New Roman" w:cs="Times New Roman"/>
          <w:spacing w:val="2"/>
          <w:sz w:val="24"/>
          <w:szCs w:val="24"/>
        </w:rPr>
        <w:t xml:space="preserve"> </w:t>
      </w:r>
      <w:r w:rsidR="00886BD8" w:rsidRPr="00B86CE0">
        <w:rPr>
          <w:rFonts w:ascii="Times New Roman" w:eastAsia="Verdana" w:hAnsi="Times New Roman" w:cs="Times New Roman"/>
          <w:sz w:val="24"/>
          <w:szCs w:val="24"/>
        </w:rPr>
        <w:t>of</w:t>
      </w:r>
      <w:r w:rsidR="00886BD8" w:rsidRPr="00B86CE0">
        <w:rPr>
          <w:rFonts w:ascii="Times New Roman" w:eastAsia="Verdana" w:hAnsi="Times New Roman" w:cs="Times New Roman"/>
          <w:spacing w:val="-1"/>
          <w:sz w:val="24"/>
          <w:szCs w:val="24"/>
        </w:rPr>
        <w:t>fi</w:t>
      </w:r>
      <w:r w:rsidR="00886BD8" w:rsidRPr="00B86CE0">
        <w:rPr>
          <w:rFonts w:ascii="Times New Roman" w:eastAsia="Verdana" w:hAnsi="Times New Roman" w:cs="Times New Roman"/>
          <w:sz w:val="24"/>
          <w:szCs w:val="24"/>
        </w:rPr>
        <w:t>ce</w:t>
      </w:r>
      <w:r w:rsidR="00886BD8" w:rsidRPr="00B86CE0">
        <w:rPr>
          <w:rFonts w:ascii="Times New Roman" w:eastAsia="Verdana" w:hAnsi="Times New Roman" w:cs="Times New Roman"/>
          <w:spacing w:val="1"/>
          <w:sz w:val="24"/>
          <w:szCs w:val="24"/>
        </w:rPr>
        <w:t>r</w:t>
      </w:r>
      <w:r w:rsidR="00886BD8" w:rsidRPr="00B86CE0">
        <w:rPr>
          <w:rFonts w:ascii="Times New Roman" w:eastAsia="Verdana" w:hAnsi="Times New Roman" w:cs="Times New Roman"/>
          <w:sz w:val="24"/>
          <w:szCs w:val="24"/>
        </w:rPr>
        <w:t>s</w:t>
      </w:r>
      <w:r w:rsidR="00886BD8" w:rsidRPr="00B86CE0">
        <w:rPr>
          <w:rFonts w:ascii="Times New Roman" w:eastAsia="Verdana" w:hAnsi="Times New Roman" w:cs="Times New Roman"/>
          <w:spacing w:val="82"/>
          <w:sz w:val="24"/>
          <w:szCs w:val="24"/>
        </w:rPr>
        <w:t xml:space="preserve"> </w:t>
      </w:r>
      <w:r w:rsidR="0075541B" w:rsidRPr="00B86CE0">
        <w:rPr>
          <w:rFonts w:ascii="Times New Roman" w:eastAsia="Verdana" w:hAnsi="Times New Roman" w:cs="Times New Roman"/>
          <w:spacing w:val="82"/>
          <w:sz w:val="24"/>
          <w:szCs w:val="24"/>
        </w:rPr>
        <w:t xml:space="preserve">in the unit </w:t>
      </w:r>
      <w:r w:rsidR="0075541B" w:rsidRPr="00B86CE0">
        <w:rPr>
          <w:rFonts w:ascii="Times New Roman" w:eastAsia="Verdana" w:hAnsi="Times New Roman" w:cs="Times New Roman"/>
          <w:sz w:val="24"/>
          <w:szCs w:val="24"/>
        </w:rPr>
        <w:t>will ensure that all</w:t>
      </w:r>
      <w:r w:rsidR="00886BD8" w:rsidRPr="00B86CE0">
        <w:rPr>
          <w:rFonts w:ascii="Times New Roman" w:eastAsia="Verdana" w:hAnsi="Times New Roman" w:cs="Times New Roman"/>
          <w:spacing w:val="4"/>
          <w:sz w:val="24"/>
          <w:szCs w:val="24"/>
        </w:rPr>
        <w:t xml:space="preserve"> </w:t>
      </w:r>
      <w:r w:rsidR="00886BD8" w:rsidRPr="00B86CE0">
        <w:rPr>
          <w:rFonts w:ascii="Times New Roman" w:eastAsia="Verdana" w:hAnsi="Times New Roman" w:cs="Times New Roman"/>
          <w:spacing w:val="-1"/>
          <w:sz w:val="24"/>
          <w:szCs w:val="24"/>
        </w:rPr>
        <w:t>b</w:t>
      </w:r>
      <w:r w:rsidR="00886BD8" w:rsidRPr="00B86CE0">
        <w:rPr>
          <w:rFonts w:ascii="Times New Roman" w:eastAsia="Verdana" w:hAnsi="Times New Roman" w:cs="Times New Roman"/>
          <w:sz w:val="24"/>
          <w:szCs w:val="24"/>
        </w:rPr>
        <w:t>ooks</w:t>
      </w:r>
      <w:r w:rsidR="00886BD8" w:rsidRPr="00B86CE0">
        <w:rPr>
          <w:rFonts w:ascii="Times New Roman" w:eastAsia="Verdana" w:hAnsi="Times New Roman" w:cs="Times New Roman"/>
          <w:spacing w:val="1"/>
          <w:sz w:val="24"/>
          <w:szCs w:val="24"/>
        </w:rPr>
        <w:t xml:space="preserve"> </w:t>
      </w:r>
      <w:r w:rsidR="00886BD8" w:rsidRPr="00B86CE0">
        <w:rPr>
          <w:rFonts w:ascii="Times New Roman" w:eastAsia="Verdana" w:hAnsi="Times New Roman" w:cs="Times New Roman"/>
          <w:sz w:val="24"/>
          <w:szCs w:val="24"/>
        </w:rPr>
        <w:t>of ac</w:t>
      </w:r>
      <w:r w:rsidR="00886BD8" w:rsidRPr="00B86CE0">
        <w:rPr>
          <w:rFonts w:ascii="Times New Roman" w:eastAsia="Verdana" w:hAnsi="Times New Roman" w:cs="Times New Roman"/>
          <w:spacing w:val="-1"/>
          <w:sz w:val="24"/>
          <w:szCs w:val="24"/>
        </w:rPr>
        <w:t>c</w:t>
      </w:r>
      <w:r w:rsidR="00886BD8" w:rsidRPr="00B86CE0">
        <w:rPr>
          <w:rFonts w:ascii="Times New Roman" w:eastAsia="Verdana" w:hAnsi="Times New Roman" w:cs="Times New Roman"/>
          <w:sz w:val="24"/>
          <w:szCs w:val="24"/>
        </w:rPr>
        <w:t>o</w:t>
      </w:r>
      <w:r w:rsidR="00886BD8" w:rsidRPr="00B86CE0">
        <w:rPr>
          <w:rFonts w:ascii="Times New Roman" w:eastAsia="Verdana" w:hAnsi="Times New Roman" w:cs="Times New Roman"/>
          <w:spacing w:val="-1"/>
          <w:sz w:val="24"/>
          <w:szCs w:val="24"/>
        </w:rPr>
        <w:t>u</w:t>
      </w:r>
      <w:r w:rsidR="00886BD8" w:rsidRPr="00B86CE0">
        <w:rPr>
          <w:rFonts w:ascii="Times New Roman" w:eastAsia="Verdana" w:hAnsi="Times New Roman" w:cs="Times New Roman"/>
          <w:spacing w:val="1"/>
          <w:sz w:val="24"/>
          <w:szCs w:val="24"/>
        </w:rPr>
        <w:t>n</w:t>
      </w:r>
      <w:r w:rsidR="00886BD8" w:rsidRPr="00B86CE0">
        <w:rPr>
          <w:rFonts w:ascii="Times New Roman" w:eastAsia="Verdana" w:hAnsi="Times New Roman" w:cs="Times New Roman"/>
          <w:spacing w:val="-1"/>
          <w:sz w:val="24"/>
          <w:szCs w:val="24"/>
        </w:rPr>
        <w:t>t</w:t>
      </w:r>
      <w:r w:rsidR="00886BD8" w:rsidRPr="00B86CE0">
        <w:rPr>
          <w:rFonts w:ascii="Times New Roman" w:eastAsia="Verdana" w:hAnsi="Times New Roman" w:cs="Times New Roman"/>
          <w:sz w:val="24"/>
          <w:szCs w:val="24"/>
        </w:rPr>
        <w:t xml:space="preserve">s </w:t>
      </w:r>
      <w:r w:rsidR="0075541B" w:rsidRPr="00B86CE0">
        <w:rPr>
          <w:rFonts w:ascii="Times New Roman" w:eastAsia="Verdana" w:hAnsi="Times New Roman" w:cs="Times New Roman"/>
          <w:spacing w:val="-1"/>
          <w:sz w:val="24"/>
          <w:szCs w:val="24"/>
        </w:rPr>
        <w:t>are</w:t>
      </w:r>
      <w:r w:rsidR="00886BD8" w:rsidRPr="00B86CE0">
        <w:rPr>
          <w:rFonts w:ascii="Times New Roman" w:eastAsia="Verdana" w:hAnsi="Times New Roman" w:cs="Times New Roman"/>
          <w:spacing w:val="7"/>
          <w:sz w:val="24"/>
          <w:szCs w:val="24"/>
        </w:rPr>
        <w:t xml:space="preserve"> </w:t>
      </w:r>
      <w:r w:rsidR="00886BD8" w:rsidRPr="00B86CE0">
        <w:rPr>
          <w:rFonts w:ascii="Times New Roman" w:eastAsia="Verdana" w:hAnsi="Times New Roman" w:cs="Times New Roman"/>
          <w:sz w:val="24"/>
          <w:szCs w:val="24"/>
        </w:rPr>
        <w:t>kept</w:t>
      </w:r>
      <w:r w:rsidR="00886BD8" w:rsidRPr="00B86CE0">
        <w:rPr>
          <w:rFonts w:ascii="Times New Roman" w:eastAsia="Verdana" w:hAnsi="Times New Roman" w:cs="Times New Roman"/>
          <w:spacing w:val="1"/>
          <w:sz w:val="24"/>
          <w:szCs w:val="24"/>
        </w:rPr>
        <w:t xml:space="preserve"> </w:t>
      </w:r>
      <w:r w:rsidR="00886BD8" w:rsidRPr="00B86CE0">
        <w:rPr>
          <w:rFonts w:ascii="Times New Roman" w:eastAsia="Verdana" w:hAnsi="Times New Roman" w:cs="Times New Roman"/>
          <w:sz w:val="24"/>
          <w:szCs w:val="24"/>
        </w:rPr>
        <w:t>for</w:t>
      </w:r>
      <w:r w:rsidR="00886BD8" w:rsidRPr="00B86CE0">
        <w:rPr>
          <w:rFonts w:ascii="Times New Roman" w:eastAsia="Verdana" w:hAnsi="Times New Roman" w:cs="Times New Roman"/>
          <w:spacing w:val="5"/>
          <w:sz w:val="24"/>
          <w:szCs w:val="24"/>
        </w:rPr>
        <w:t xml:space="preserve"> </w:t>
      </w:r>
      <w:r w:rsidR="00886BD8" w:rsidRPr="00B86CE0">
        <w:rPr>
          <w:rFonts w:ascii="Times New Roman" w:eastAsia="Verdana" w:hAnsi="Times New Roman" w:cs="Times New Roman"/>
          <w:sz w:val="24"/>
          <w:szCs w:val="24"/>
        </w:rPr>
        <w:t>a</w:t>
      </w:r>
      <w:r w:rsidR="00886BD8" w:rsidRPr="00B86CE0">
        <w:rPr>
          <w:rFonts w:ascii="Times New Roman" w:eastAsia="Verdana" w:hAnsi="Times New Roman" w:cs="Times New Roman"/>
          <w:spacing w:val="1"/>
          <w:sz w:val="24"/>
          <w:szCs w:val="24"/>
        </w:rPr>
        <w:t>l</w:t>
      </w:r>
      <w:r w:rsidR="00886BD8" w:rsidRPr="00B86CE0">
        <w:rPr>
          <w:rFonts w:ascii="Times New Roman" w:eastAsia="Verdana" w:hAnsi="Times New Roman" w:cs="Times New Roman"/>
          <w:sz w:val="24"/>
          <w:szCs w:val="24"/>
        </w:rPr>
        <w:t>l</w:t>
      </w:r>
      <w:r w:rsidR="00886BD8" w:rsidRPr="00B86CE0">
        <w:rPr>
          <w:rFonts w:ascii="Times New Roman" w:eastAsia="Verdana" w:hAnsi="Times New Roman" w:cs="Times New Roman"/>
          <w:spacing w:val="7"/>
          <w:sz w:val="24"/>
          <w:szCs w:val="24"/>
        </w:rPr>
        <w:t xml:space="preserve"> </w:t>
      </w:r>
      <w:r w:rsidR="00886BD8" w:rsidRPr="00B86CE0">
        <w:rPr>
          <w:rFonts w:ascii="Times New Roman" w:eastAsia="Verdana" w:hAnsi="Times New Roman" w:cs="Times New Roman"/>
          <w:spacing w:val="2"/>
          <w:sz w:val="24"/>
          <w:szCs w:val="24"/>
        </w:rPr>
        <w:t>s</w:t>
      </w:r>
      <w:r w:rsidR="00886BD8" w:rsidRPr="00B86CE0">
        <w:rPr>
          <w:rFonts w:ascii="Times New Roman" w:eastAsia="Verdana" w:hAnsi="Times New Roman" w:cs="Times New Roman"/>
          <w:spacing w:val="1"/>
          <w:sz w:val="24"/>
          <w:szCs w:val="24"/>
        </w:rPr>
        <w:t>u</w:t>
      </w:r>
      <w:r w:rsidR="00886BD8" w:rsidRPr="00B86CE0">
        <w:rPr>
          <w:rFonts w:ascii="Times New Roman" w:eastAsia="Verdana" w:hAnsi="Times New Roman" w:cs="Times New Roman"/>
          <w:sz w:val="24"/>
          <w:szCs w:val="24"/>
        </w:rPr>
        <w:t>ms of mon</w:t>
      </w:r>
      <w:r w:rsidR="00886BD8" w:rsidRPr="00B86CE0">
        <w:rPr>
          <w:rFonts w:ascii="Times New Roman" w:eastAsia="Verdana" w:hAnsi="Times New Roman" w:cs="Times New Roman"/>
          <w:spacing w:val="-2"/>
          <w:sz w:val="24"/>
          <w:szCs w:val="24"/>
        </w:rPr>
        <w:t>i</w:t>
      </w:r>
      <w:r w:rsidR="00886BD8" w:rsidRPr="00B86CE0">
        <w:rPr>
          <w:rFonts w:ascii="Times New Roman" w:eastAsia="Verdana" w:hAnsi="Times New Roman" w:cs="Times New Roman"/>
          <w:spacing w:val="1"/>
          <w:sz w:val="24"/>
          <w:szCs w:val="24"/>
        </w:rPr>
        <w:t>e</w:t>
      </w:r>
      <w:r w:rsidR="00886BD8" w:rsidRPr="00B86CE0">
        <w:rPr>
          <w:rFonts w:ascii="Times New Roman" w:eastAsia="Verdana" w:hAnsi="Times New Roman" w:cs="Times New Roman"/>
          <w:sz w:val="24"/>
          <w:szCs w:val="24"/>
        </w:rPr>
        <w:t>s</w:t>
      </w:r>
      <w:r w:rsidR="00886BD8" w:rsidRPr="00B86CE0">
        <w:rPr>
          <w:rFonts w:ascii="Times New Roman" w:eastAsia="Verdana" w:hAnsi="Times New Roman" w:cs="Times New Roman"/>
          <w:spacing w:val="36"/>
          <w:sz w:val="24"/>
          <w:szCs w:val="24"/>
        </w:rPr>
        <w:t xml:space="preserve"> </w:t>
      </w:r>
      <w:r w:rsidR="00886BD8" w:rsidRPr="00B86CE0">
        <w:rPr>
          <w:rFonts w:ascii="Times New Roman" w:eastAsia="Verdana" w:hAnsi="Times New Roman" w:cs="Times New Roman"/>
          <w:sz w:val="24"/>
          <w:szCs w:val="24"/>
        </w:rPr>
        <w:t>r</w:t>
      </w:r>
      <w:r w:rsidR="00886BD8" w:rsidRPr="00B86CE0">
        <w:rPr>
          <w:rFonts w:ascii="Times New Roman" w:eastAsia="Verdana" w:hAnsi="Times New Roman" w:cs="Times New Roman"/>
          <w:spacing w:val="2"/>
          <w:sz w:val="24"/>
          <w:szCs w:val="24"/>
        </w:rPr>
        <w:t>e</w:t>
      </w:r>
      <w:r w:rsidR="00886BD8" w:rsidRPr="00B86CE0">
        <w:rPr>
          <w:rFonts w:ascii="Times New Roman" w:eastAsia="Verdana" w:hAnsi="Times New Roman" w:cs="Times New Roman"/>
          <w:sz w:val="24"/>
          <w:szCs w:val="24"/>
        </w:rPr>
        <w:t>cei</w:t>
      </w:r>
      <w:r w:rsidR="00886BD8" w:rsidRPr="00B86CE0">
        <w:rPr>
          <w:rFonts w:ascii="Times New Roman" w:eastAsia="Verdana" w:hAnsi="Times New Roman" w:cs="Times New Roman"/>
          <w:spacing w:val="-1"/>
          <w:sz w:val="24"/>
          <w:szCs w:val="24"/>
        </w:rPr>
        <w:t>v</w:t>
      </w:r>
      <w:r w:rsidR="00886BD8" w:rsidRPr="00B86CE0">
        <w:rPr>
          <w:rFonts w:ascii="Times New Roman" w:eastAsia="Verdana" w:hAnsi="Times New Roman" w:cs="Times New Roman"/>
          <w:spacing w:val="1"/>
          <w:sz w:val="24"/>
          <w:szCs w:val="24"/>
        </w:rPr>
        <w:t>e</w:t>
      </w:r>
      <w:r w:rsidR="00886BD8" w:rsidRPr="00B86CE0">
        <w:rPr>
          <w:rFonts w:ascii="Times New Roman" w:eastAsia="Verdana" w:hAnsi="Times New Roman" w:cs="Times New Roman"/>
          <w:sz w:val="24"/>
          <w:szCs w:val="24"/>
        </w:rPr>
        <w:t>d</w:t>
      </w:r>
      <w:r w:rsidR="00886BD8" w:rsidRPr="00B86CE0">
        <w:rPr>
          <w:rFonts w:ascii="Times New Roman" w:eastAsia="Verdana" w:hAnsi="Times New Roman" w:cs="Times New Roman"/>
          <w:spacing w:val="36"/>
          <w:sz w:val="24"/>
          <w:szCs w:val="24"/>
        </w:rPr>
        <w:t xml:space="preserve"> </w:t>
      </w:r>
      <w:r w:rsidR="00886BD8" w:rsidRPr="00B86CE0">
        <w:rPr>
          <w:rFonts w:ascii="Times New Roman" w:eastAsia="Verdana" w:hAnsi="Times New Roman" w:cs="Times New Roman"/>
          <w:sz w:val="24"/>
          <w:szCs w:val="24"/>
        </w:rPr>
        <w:t>a</w:t>
      </w:r>
      <w:r w:rsidR="00886BD8" w:rsidRPr="00B86CE0">
        <w:rPr>
          <w:rFonts w:ascii="Times New Roman" w:eastAsia="Verdana" w:hAnsi="Times New Roman" w:cs="Times New Roman"/>
          <w:spacing w:val="-1"/>
          <w:sz w:val="24"/>
          <w:szCs w:val="24"/>
        </w:rPr>
        <w:t>n</w:t>
      </w:r>
      <w:r w:rsidR="00886BD8" w:rsidRPr="00B86CE0">
        <w:rPr>
          <w:rFonts w:ascii="Times New Roman" w:eastAsia="Verdana" w:hAnsi="Times New Roman" w:cs="Times New Roman"/>
          <w:sz w:val="24"/>
          <w:szCs w:val="24"/>
        </w:rPr>
        <w:t>d</w:t>
      </w:r>
      <w:r w:rsidR="00886BD8" w:rsidRPr="00B86CE0">
        <w:rPr>
          <w:rFonts w:ascii="Times New Roman" w:eastAsia="Verdana" w:hAnsi="Times New Roman" w:cs="Times New Roman"/>
          <w:spacing w:val="42"/>
          <w:sz w:val="24"/>
          <w:szCs w:val="24"/>
        </w:rPr>
        <w:t xml:space="preserve"> </w:t>
      </w:r>
      <w:r w:rsidR="00886BD8" w:rsidRPr="00B86CE0">
        <w:rPr>
          <w:rFonts w:ascii="Times New Roman" w:eastAsia="Verdana" w:hAnsi="Times New Roman" w:cs="Times New Roman"/>
          <w:spacing w:val="1"/>
          <w:sz w:val="24"/>
          <w:szCs w:val="24"/>
        </w:rPr>
        <w:t>e</w:t>
      </w:r>
      <w:r w:rsidR="00886BD8" w:rsidRPr="00B86CE0">
        <w:rPr>
          <w:rFonts w:ascii="Times New Roman" w:eastAsia="Verdana" w:hAnsi="Times New Roman" w:cs="Times New Roman"/>
          <w:sz w:val="24"/>
          <w:szCs w:val="24"/>
        </w:rPr>
        <w:t>x</w:t>
      </w:r>
      <w:r w:rsidR="00886BD8" w:rsidRPr="00B86CE0">
        <w:rPr>
          <w:rFonts w:ascii="Times New Roman" w:eastAsia="Verdana" w:hAnsi="Times New Roman" w:cs="Times New Roman"/>
          <w:spacing w:val="-1"/>
          <w:sz w:val="24"/>
          <w:szCs w:val="24"/>
        </w:rPr>
        <w:t>p</w:t>
      </w:r>
      <w:r w:rsidR="00886BD8" w:rsidRPr="00B86CE0">
        <w:rPr>
          <w:rFonts w:ascii="Times New Roman" w:eastAsia="Verdana" w:hAnsi="Times New Roman" w:cs="Times New Roman"/>
          <w:spacing w:val="1"/>
          <w:sz w:val="24"/>
          <w:szCs w:val="24"/>
        </w:rPr>
        <w:t>e</w:t>
      </w:r>
      <w:r w:rsidR="00886BD8" w:rsidRPr="00B86CE0">
        <w:rPr>
          <w:rFonts w:ascii="Times New Roman" w:eastAsia="Verdana" w:hAnsi="Times New Roman" w:cs="Times New Roman"/>
          <w:spacing w:val="-1"/>
          <w:sz w:val="24"/>
          <w:szCs w:val="24"/>
        </w:rPr>
        <w:t>nd</w:t>
      </w:r>
      <w:r w:rsidR="00886BD8" w:rsidRPr="00B86CE0">
        <w:rPr>
          <w:rFonts w:ascii="Times New Roman" w:eastAsia="Verdana" w:hAnsi="Times New Roman" w:cs="Times New Roman"/>
          <w:spacing w:val="1"/>
          <w:sz w:val="24"/>
          <w:szCs w:val="24"/>
        </w:rPr>
        <w:t>e</w:t>
      </w:r>
      <w:r w:rsidR="00886BD8" w:rsidRPr="00B86CE0">
        <w:rPr>
          <w:rFonts w:ascii="Times New Roman" w:eastAsia="Verdana" w:hAnsi="Times New Roman" w:cs="Times New Roman"/>
          <w:sz w:val="24"/>
          <w:szCs w:val="24"/>
        </w:rPr>
        <w:t>d</w:t>
      </w:r>
      <w:r w:rsidR="00886BD8" w:rsidRPr="00B86CE0">
        <w:rPr>
          <w:rFonts w:ascii="Times New Roman" w:eastAsia="Verdana" w:hAnsi="Times New Roman" w:cs="Times New Roman"/>
          <w:spacing w:val="36"/>
          <w:sz w:val="24"/>
          <w:szCs w:val="24"/>
        </w:rPr>
        <w:t xml:space="preserve"> </w:t>
      </w:r>
      <w:r w:rsidR="00886BD8" w:rsidRPr="00B86CE0">
        <w:rPr>
          <w:rFonts w:ascii="Times New Roman" w:eastAsia="Verdana" w:hAnsi="Times New Roman" w:cs="Times New Roman"/>
          <w:spacing w:val="-1"/>
          <w:sz w:val="24"/>
          <w:szCs w:val="24"/>
        </w:rPr>
        <w:t>b</w:t>
      </w:r>
      <w:r w:rsidR="00886BD8" w:rsidRPr="00B86CE0">
        <w:rPr>
          <w:rFonts w:ascii="Times New Roman" w:eastAsia="Verdana" w:hAnsi="Times New Roman" w:cs="Times New Roman"/>
          <w:sz w:val="24"/>
          <w:szCs w:val="24"/>
        </w:rPr>
        <w:t>y</w:t>
      </w:r>
      <w:r w:rsidR="00886BD8" w:rsidRPr="00B86CE0">
        <w:rPr>
          <w:rFonts w:ascii="Times New Roman" w:eastAsia="Verdana" w:hAnsi="Times New Roman" w:cs="Times New Roman"/>
          <w:spacing w:val="45"/>
          <w:sz w:val="24"/>
          <w:szCs w:val="24"/>
        </w:rPr>
        <w:t xml:space="preserve"> </w:t>
      </w:r>
      <w:r w:rsidR="00886BD8" w:rsidRPr="00B86CE0">
        <w:rPr>
          <w:rFonts w:ascii="Times New Roman" w:eastAsia="Verdana" w:hAnsi="Times New Roman" w:cs="Times New Roman"/>
          <w:spacing w:val="-1"/>
          <w:sz w:val="24"/>
          <w:szCs w:val="24"/>
        </w:rPr>
        <w:t>th</w:t>
      </w:r>
      <w:r w:rsidR="00886BD8" w:rsidRPr="00B86CE0">
        <w:rPr>
          <w:rFonts w:ascii="Times New Roman" w:eastAsia="Verdana" w:hAnsi="Times New Roman" w:cs="Times New Roman"/>
          <w:sz w:val="24"/>
          <w:szCs w:val="24"/>
        </w:rPr>
        <w:t>e</w:t>
      </w:r>
      <w:r w:rsidR="00886BD8" w:rsidRPr="00B86CE0">
        <w:rPr>
          <w:rFonts w:ascii="Times New Roman" w:eastAsia="Verdana" w:hAnsi="Times New Roman" w:cs="Times New Roman"/>
          <w:spacing w:val="46"/>
          <w:sz w:val="24"/>
          <w:szCs w:val="24"/>
        </w:rPr>
        <w:t xml:space="preserve"> </w:t>
      </w:r>
      <w:r w:rsidR="00886BD8" w:rsidRPr="00B86CE0">
        <w:rPr>
          <w:rFonts w:ascii="Times New Roman" w:eastAsia="Verdana" w:hAnsi="Times New Roman" w:cs="Times New Roman"/>
          <w:spacing w:val="-1"/>
          <w:sz w:val="24"/>
          <w:szCs w:val="24"/>
        </w:rPr>
        <w:t>uni</w:t>
      </w:r>
      <w:r w:rsidR="00886BD8" w:rsidRPr="00B86CE0">
        <w:rPr>
          <w:rFonts w:ascii="Times New Roman" w:eastAsia="Verdana" w:hAnsi="Times New Roman" w:cs="Times New Roman"/>
          <w:sz w:val="24"/>
          <w:szCs w:val="24"/>
        </w:rPr>
        <w:t>ve</w:t>
      </w:r>
      <w:r w:rsidR="00886BD8" w:rsidRPr="00B86CE0">
        <w:rPr>
          <w:rFonts w:ascii="Times New Roman" w:eastAsia="Verdana" w:hAnsi="Times New Roman" w:cs="Times New Roman"/>
          <w:spacing w:val="1"/>
          <w:sz w:val="24"/>
          <w:szCs w:val="24"/>
        </w:rPr>
        <w:t>r</w:t>
      </w:r>
      <w:r w:rsidR="00886BD8" w:rsidRPr="00B86CE0">
        <w:rPr>
          <w:rFonts w:ascii="Times New Roman" w:eastAsia="Verdana" w:hAnsi="Times New Roman" w:cs="Times New Roman"/>
          <w:sz w:val="24"/>
          <w:szCs w:val="24"/>
        </w:rPr>
        <w:t>s</w:t>
      </w:r>
      <w:r w:rsidR="00886BD8" w:rsidRPr="00B86CE0">
        <w:rPr>
          <w:rFonts w:ascii="Times New Roman" w:eastAsia="Verdana" w:hAnsi="Times New Roman" w:cs="Times New Roman"/>
          <w:spacing w:val="1"/>
          <w:sz w:val="24"/>
          <w:szCs w:val="24"/>
        </w:rPr>
        <w:t>i</w:t>
      </w:r>
      <w:r w:rsidR="00886BD8" w:rsidRPr="00B86CE0">
        <w:rPr>
          <w:rFonts w:ascii="Times New Roman" w:eastAsia="Verdana" w:hAnsi="Times New Roman" w:cs="Times New Roman"/>
          <w:spacing w:val="-1"/>
          <w:sz w:val="24"/>
          <w:szCs w:val="24"/>
        </w:rPr>
        <w:t>t</w:t>
      </w:r>
      <w:r w:rsidR="00886BD8" w:rsidRPr="00B86CE0">
        <w:rPr>
          <w:rFonts w:ascii="Times New Roman" w:eastAsia="Verdana" w:hAnsi="Times New Roman" w:cs="Times New Roman"/>
          <w:sz w:val="24"/>
          <w:szCs w:val="24"/>
        </w:rPr>
        <w:t>y</w:t>
      </w:r>
      <w:r w:rsidR="00886BD8" w:rsidRPr="00B86CE0">
        <w:rPr>
          <w:rFonts w:ascii="Times New Roman" w:eastAsia="Verdana" w:hAnsi="Times New Roman" w:cs="Times New Roman"/>
          <w:spacing w:val="36"/>
          <w:sz w:val="24"/>
          <w:szCs w:val="24"/>
        </w:rPr>
        <w:t xml:space="preserve"> </w:t>
      </w:r>
      <w:r w:rsidR="00886BD8" w:rsidRPr="00B86CE0">
        <w:rPr>
          <w:rFonts w:ascii="Times New Roman" w:eastAsia="Verdana" w:hAnsi="Times New Roman" w:cs="Times New Roman"/>
          <w:sz w:val="24"/>
          <w:szCs w:val="24"/>
        </w:rPr>
        <w:t>a</w:t>
      </w:r>
      <w:r w:rsidR="00886BD8" w:rsidRPr="00B86CE0">
        <w:rPr>
          <w:rFonts w:ascii="Times New Roman" w:eastAsia="Verdana" w:hAnsi="Times New Roman" w:cs="Times New Roman"/>
          <w:spacing w:val="1"/>
          <w:sz w:val="24"/>
          <w:szCs w:val="24"/>
        </w:rPr>
        <w:t>n</w:t>
      </w:r>
      <w:r w:rsidR="00886BD8" w:rsidRPr="00B86CE0">
        <w:rPr>
          <w:rFonts w:ascii="Times New Roman" w:eastAsia="Verdana" w:hAnsi="Times New Roman" w:cs="Times New Roman"/>
          <w:sz w:val="24"/>
          <w:szCs w:val="24"/>
        </w:rPr>
        <w:t>d</w:t>
      </w:r>
      <w:r w:rsidR="00886BD8" w:rsidRPr="00B86CE0">
        <w:rPr>
          <w:rFonts w:ascii="Times New Roman" w:eastAsia="Verdana" w:hAnsi="Times New Roman" w:cs="Times New Roman"/>
          <w:spacing w:val="42"/>
          <w:sz w:val="24"/>
          <w:szCs w:val="24"/>
        </w:rPr>
        <w:t xml:space="preserve"> </w:t>
      </w:r>
      <w:r w:rsidR="00886BD8" w:rsidRPr="00B86CE0">
        <w:rPr>
          <w:rFonts w:ascii="Times New Roman" w:eastAsia="Verdana" w:hAnsi="Times New Roman" w:cs="Times New Roman"/>
          <w:sz w:val="24"/>
          <w:szCs w:val="24"/>
        </w:rPr>
        <w:t>for</w:t>
      </w:r>
      <w:r w:rsidR="00886BD8" w:rsidRPr="00B86CE0">
        <w:rPr>
          <w:rFonts w:ascii="Times New Roman" w:eastAsia="Verdana" w:hAnsi="Times New Roman" w:cs="Times New Roman"/>
          <w:spacing w:val="42"/>
          <w:sz w:val="24"/>
          <w:szCs w:val="24"/>
        </w:rPr>
        <w:t xml:space="preserve"> </w:t>
      </w:r>
      <w:r w:rsidR="00886BD8" w:rsidRPr="00B86CE0">
        <w:rPr>
          <w:rFonts w:ascii="Times New Roman" w:eastAsia="Verdana" w:hAnsi="Times New Roman" w:cs="Times New Roman"/>
          <w:spacing w:val="-1"/>
          <w:sz w:val="24"/>
          <w:szCs w:val="24"/>
        </w:rPr>
        <w:t>th</w:t>
      </w:r>
      <w:r w:rsidR="00886BD8" w:rsidRPr="00B86CE0">
        <w:rPr>
          <w:rFonts w:ascii="Times New Roman" w:eastAsia="Verdana" w:hAnsi="Times New Roman" w:cs="Times New Roman"/>
          <w:sz w:val="24"/>
          <w:szCs w:val="24"/>
        </w:rPr>
        <w:t>e as</w:t>
      </w:r>
      <w:r w:rsidR="00886BD8" w:rsidRPr="00B86CE0">
        <w:rPr>
          <w:rFonts w:ascii="Times New Roman" w:eastAsia="Verdana" w:hAnsi="Times New Roman" w:cs="Times New Roman"/>
          <w:spacing w:val="-1"/>
          <w:sz w:val="24"/>
          <w:szCs w:val="24"/>
        </w:rPr>
        <w:t>s</w:t>
      </w:r>
      <w:r w:rsidR="00886BD8" w:rsidRPr="00B86CE0">
        <w:rPr>
          <w:rFonts w:ascii="Times New Roman" w:eastAsia="Verdana" w:hAnsi="Times New Roman" w:cs="Times New Roman"/>
          <w:spacing w:val="1"/>
          <w:sz w:val="24"/>
          <w:szCs w:val="24"/>
        </w:rPr>
        <w:t>e</w:t>
      </w:r>
      <w:r w:rsidR="00886BD8" w:rsidRPr="00B86CE0">
        <w:rPr>
          <w:rFonts w:ascii="Times New Roman" w:eastAsia="Verdana" w:hAnsi="Times New Roman" w:cs="Times New Roman"/>
          <w:spacing w:val="-1"/>
          <w:sz w:val="24"/>
          <w:szCs w:val="24"/>
        </w:rPr>
        <w:t>t</w:t>
      </w:r>
      <w:r w:rsidR="00886BD8" w:rsidRPr="00B86CE0">
        <w:rPr>
          <w:rFonts w:ascii="Times New Roman" w:eastAsia="Verdana" w:hAnsi="Times New Roman" w:cs="Times New Roman"/>
          <w:sz w:val="24"/>
          <w:szCs w:val="24"/>
        </w:rPr>
        <w:t>s a</w:t>
      </w:r>
      <w:r w:rsidR="00886BD8" w:rsidRPr="00B86CE0">
        <w:rPr>
          <w:rFonts w:ascii="Times New Roman" w:eastAsia="Verdana" w:hAnsi="Times New Roman" w:cs="Times New Roman"/>
          <w:spacing w:val="-1"/>
          <w:sz w:val="24"/>
          <w:szCs w:val="24"/>
        </w:rPr>
        <w:t>n</w:t>
      </w:r>
      <w:r w:rsidR="00886BD8" w:rsidRPr="00B86CE0">
        <w:rPr>
          <w:rFonts w:ascii="Times New Roman" w:eastAsia="Verdana" w:hAnsi="Times New Roman" w:cs="Times New Roman"/>
          <w:sz w:val="24"/>
          <w:szCs w:val="24"/>
        </w:rPr>
        <w:t>d</w:t>
      </w:r>
      <w:r w:rsidR="00886BD8" w:rsidRPr="00B86CE0">
        <w:rPr>
          <w:rFonts w:ascii="Times New Roman" w:eastAsia="Verdana" w:hAnsi="Times New Roman" w:cs="Times New Roman"/>
          <w:spacing w:val="4"/>
          <w:sz w:val="24"/>
          <w:szCs w:val="24"/>
        </w:rPr>
        <w:t xml:space="preserve"> </w:t>
      </w:r>
      <w:r w:rsidR="00886BD8" w:rsidRPr="00B86CE0">
        <w:rPr>
          <w:rFonts w:ascii="Times New Roman" w:eastAsia="Verdana" w:hAnsi="Times New Roman" w:cs="Times New Roman"/>
          <w:spacing w:val="-1"/>
          <w:sz w:val="24"/>
          <w:szCs w:val="24"/>
        </w:rPr>
        <w:t>li</w:t>
      </w:r>
      <w:r w:rsidR="00886BD8" w:rsidRPr="00B86CE0">
        <w:rPr>
          <w:rFonts w:ascii="Times New Roman" w:eastAsia="Verdana" w:hAnsi="Times New Roman" w:cs="Times New Roman"/>
          <w:sz w:val="24"/>
          <w:szCs w:val="24"/>
        </w:rPr>
        <w:t>a</w:t>
      </w:r>
      <w:r w:rsidR="00886BD8" w:rsidRPr="00B86CE0">
        <w:rPr>
          <w:rFonts w:ascii="Times New Roman" w:eastAsia="Verdana" w:hAnsi="Times New Roman" w:cs="Times New Roman"/>
          <w:spacing w:val="1"/>
          <w:sz w:val="24"/>
          <w:szCs w:val="24"/>
        </w:rPr>
        <w:t>b</w:t>
      </w:r>
      <w:r w:rsidR="00886BD8" w:rsidRPr="00B86CE0">
        <w:rPr>
          <w:rFonts w:ascii="Times New Roman" w:eastAsia="Verdana" w:hAnsi="Times New Roman" w:cs="Times New Roman"/>
          <w:spacing w:val="-1"/>
          <w:sz w:val="24"/>
          <w:szCs w:val="24"/>
        </w:rPr>
        <w:t>i</w:t>
      </w:r>
      <w:r w:rsidR="00886BD8" w:rsidRPr="00B86CE0">
        <w:rPr>
          <w:rFonts w:ascii="Times New Roman" w:eastAsia="Verdana" w:hAnsi="Times New Roman" w:cs="Times New Roman"/>
          <w:spacing w:val="1"/>
          <w:sz w:val="24"/>
          <w:szCs w:val="24"/>
        </w:rPr>
        <w:t>l</w:t>
      </w:r>
      <w:r w:rsidR="00886BD8" w:rsidRPr="00B86CE0">
        <w:rPr>
          <w:rFonts w:ascii="Times New Roman" w:eastAsia="Verdana" w:hAnsi="Times New Roman" w:cs="Times New Roman"/>
          <w:spacing w:val="-1"/>
          <w:sz w:val="24"/>
          <w:szCs w:val="24"/>
        </w:rPr>
        <w:t>iti</w:t>
      </w:r>
      <w:r w:rsidR="00886BD8" w:rsidRPr="00B86CE0">
        <w:rPr>
          <w:rFonts w:ascii="Times New Roman" w:eastAsia="Verdana" w:hAnsi="Times New Roman" w:cs="Times New Roman"/>
          <w:spacing w:val="3"/>
          <w:sz w:val="24"/>
          <w:szCs w:val="24"/>
        </w:rPr>
        <w:t>e</w:t>
      </w:r>
      <w:r w:rsidR="00886BD8" w:rsidRPr="00B86CE0">
        <w:rPr>
          <w:rFonts w:ascii="Times New Roman" w:eastAsia="Verdana" w:hAnsi="Times New Roman" w:cs="Times New Roman"/>
          <w:sz w:val="24"/>
          <w:szCs w:val="24"/>
        </w:rPr>
        <w:t>s</w:t>
      </w:r>
      <w:r w:rsidR="00886BD8" w:rsidRPr="00B86CE0">
        <w:rPr>
          <w:rFonts w:ascii="Times New Roman" w:eastAsia="Verdana" w:hAnsi="Times New Roman" w:cs="Times New Roman"/>
          <w:spacing w:val="1"/>
          <w:sz w:val="24"/>
          <w:szCs w:val="24"/>
        </w:rPr>
        <w:t xml:space="preserve"> </w:t>
      </w:r>
      <w:r w:rsidR="00886BD8" w:rsidRPr="00B86CE0">
        <w:rPr>
          <w:rFonts w:ascii="Times New Roman" w:eastAsia="Verdana" w:hAnsi="Times New Roman" w:cs="Times New Roman"/>
          <w:sz w:val="24"/>
          <w:szCs w:val="24"/>
        </w:rPr>
        <w:t>of</w:t>
      </w:r>
      <w:r w:rsidR="00886BD8" w:rsidRPr="00B86CE0">
        <w:rPr>
          <w:rFonts w:ascii="Times New Roman" w:eastAsia="Verdana" w:hAnsi="Times New Roman" w:cs="Times New Roman"/>
          <w:spacing w:val="4"/>
          <w:sz w:val="24"/>
          <w:szCs w:val="24"/>
        </w:rPr>
        <w:t xml:space="preserve"> </w:t>
      </w:r>
      <w:r w:rsidR="00886BD8" w:rsidRPr="00B86CE0">
        <w:rPr>
          <w:rFonts w:ascii="Times New Roman" w:eastAsia="Verdana" w:hAnsi="Times New Roman" w:cs="Times New Roman"/>
          <w:spacing w:val="-1"/>
          <w:sz w:val="24"/>
          <w:szCs w:val="24"/>
        </w:rPr>
        <w:t>th</w:t>
      </w:r>
      <w:r w:rsidR="00886BD8" w:rsidRPr="00B86CE0">
        <w:rPr>
          <w:rFonts w:ascii="Times New Roman" w:eastAsia="Verdana" w:hAnsi="Times New Roman" w:cs="Times New Roman"/>
          <w:sz w:val="24"/>
          <w:szCs w:val="24"/>
        </w:rPr>
        <w:t>e</w:t>
      </w:r>
      <w:r w:rsidR="00886BD8" w:rsidRPr="00B86CE0">
        <w:rPr>
          <w:rFonts w:ascii="Times New Roman" w:eastAsia="Verdana" w:hAnsi="Times New Roman" w:cs="Times New Roman"/>
          <w:spacing w:val="5"/>
          <w:sz w:val="24"/>
          <w:szCs w:val="24"/>
        </w:rPr>
        <w:t xml:space="preserve"> U</w:t>
      </w:r>
      <w:r w:rsidR="00886BD8" w:rsidRPr="00B86CE0">
        <w:rPr>
          <w:rFonts w:ascii="Times New Roman" w:eastAsia="Verdana" w:hAnsi="Times New Roman" w:cs="Times New Roman"/>
          <w:spacing w:val="-1"/>
          <w:sz w:val="24"/>
          <w:szCs w:val="24"/>
        </w:rPr>
        <w:t>ni</w:t>
      </w:r>
      <w:r w:rsidR="00886BD8" w:rsidRPr="00B86CE0">
        <w:rPr>
          <w:rFonts w:ascii="Times New Roman" w:eastAsia="Verdana" w:hAnsi="Times New Roman" w:cs="Times New Roman"/>
          <w:sz w:val="24"/>
          <w:szCs w:val="24"/>
        </w:rPr>
        <w:t>ve</w:t>
      </w:r>
      <w:r w:rsidR="00886BD8" w:rsidRPr="00B86CE0">
        <w:rPr>
          <w:rFonts w:ascii="Times New Roman" w:eastAsia="Verdana" w:hAnsi="Times New Roman" w:cs="Times New Roman"/>
          <w:spacing w:val="1"/>
          <w:sz w:val="24"/>
          <w:szCs w:val="24"/>
        </w:rPr>
        <w:t>r</w:t>
      </w:r>
      <w:r w:rsidR="00886BD8" w:rsidRPr="00B86CE0">
        <w:rPr>
          <w:rFonts w:ascii="Times New Roman" w:eastAsia="Verdana" w:hAnsi="Times New Roman" w:cs="Times New Roman"/>
          <w:sz w:val="24"/>
          <w:szCs w:val="24"/>
        </w:rPr>
        <w:t>s</w:t>
      </w:r>
      <w:r w:rsidR="00886BD8" w:rsidRPr="00B86CE0">
        <w:rPr>
          <w:rFonts w:ascii="Times New Roman" w:eastAsia="Verdana" w:hAnsi="Times New Roman" w:cs="Times New Roman"/>
          <w:spacing w:val="-1"/>
          <w:sz w:val="24"/>
          <w:szCs w:val="24"/>
        </w:rPr>
        <w:t>it</w:t>
      </w:r>
      <w:r w:rsidR="00886BD8" w:rsidRPr="00B86CE0">
        <w:rPr>
          <w:rFonts w:ascii="Times New Roman" w:eastAsia="Verdana" w:hAnsi="Times New Roman" w:cs="Times New Roman"/>
          <w:sz w:val="24"/>
          <w:szCs w:val="24"/>
        </w:rPr>
        <w:t>y so</w:t>
      </w:r>
      <w:r w:rsidR="00886BD8" w:rsidRPr="00B86CE0">
        <w:rPr>
          <w:rFonts w:ascii="Times New Roman" w:eastAsia="Verdana" w:hAnsi="Times New Roman" w:cs="Times New Roman"/>
          <w:spacing w:val="5"/>
          <w:sz w:val="24"/>
          <w:szCs w:val="24"/>
        </w:rPr>
        <w:t xml:space="preserve"> </w:t>
      </w:r>
      <w:r w:rsidR="00886BD8" w:rsidRPr="00B86CE0">
        <w:rPr>
          <w:rFonts w:ascii="Times New Roman" w:eastAsia="Verdana" w:hAnsi="Times New Roman" w:cs="Times New Roman"/>
          <w:spacing w:val="-1"/>
          <w:sz w:val="24"/>
          <w:szCs w:val="24"/>
        </w:rPr>
        <w:t>th</w:t>
      </w:r>
      <w:r w:rsidR="00886BD8" w:rsidRPr="00B86CE0">
        <w:rPr>
          <w:rFonts w:ascii="Times New Roman" w:eastAsia="Verdana" w:hAnsi="Times New Roman" w:cs="Times New Roman"/>
          <w:sz w:val="24"/>
          <w:szCs w:val="24"/>
        </w:rPr>
        <w:t>at</w:t>
      </w:r>
      <w:r w:rsidR="00886BD8" w:rsidRPr="00B86CE0">
        <w:rPr>
          <w:rFonts w:ascii="Times New Roman" w:eastAsia="Verdana" w:hAnsi="Times New Roman" w:cs="Times New Roman"/>
          <w:spacing w:val="2"/>
          <w:sz w:val="24"/>
          <w:szCs w:val="24"/>
        </w:rPr>
        <w:t xml:space="preserve"> </w:t>
      </w:r>
      <w:r w:rsidR="00886BD8" w:rsidRPr="00B86CE0">
        <w:rPr>
          <w:rFonts w:ascii="Times New Roman" w:eastAsia="Verdana" w:hAnsi="Times New Roman" w:cs="Times New Roman"/>
          <w:sz w:val="24"/>
          <w:szCs w:val="24"/>
        </w:rPr>
        <w:t>s</w:t>
      </w:r>
      <w:r w:rsidR="00886BD8" w:rsidRPr="00B86CE0">
        <w:rPr>
          <w:rFonts w:ascii="Times New Roman" w:eastAsia="Verdana" w:hAnsi="Times New Roman" w:cs="Times New Roman"/>
          <w:spacing w:val="-1"/>
          <w:sz w:val="24"/>
          <w:szCs w:val="24"/>
        </w:rPr>
        <w:t>u</w:t>
      </w:r>
      <w:r w:rsidR="00886BD8" w:rsidRPr="00B86CE0">
        <w:rPr>
          <w:rFonts w:ascii="Times New Roman" w:eastAsia="Verdana" w:hAnsi="Times New Roman" w:cs="Times New Roman"/>
          <w:sz w:val="24"/>
          <w:szCs w:val="24"/>
        </w:rPr>
        <w:t>ch</w:t>
      </w:r>
      <w:r w:rsidR="00886BD8" w:rsidRPr="00B86CE0">
        <w:rPr>
          <w:rFonts w:ascii="Times New Roman" w:eastAsia="Verdana" w:hAnsi="Times New Roman" w:cs="Times New Roman"/>
          <w:spacing w:val="1"/>
          <w:sz w:val="24"/>
          <w:szCs w:val="24"/>
        </w:rPr>
        <w:t xml:space="preserve"> </w:t>
      </w:r>
      <w:r w:rsidR="00886BD8" w:rsidRPr="00B86CE0">
        <w:rPr>
          <w:rFonts w:ascii="Times New Roman" w:eastAsia="Verdana" w:hAnsi="Times New Roman" w:cs="Times New Roman"/>
          <w:spacing w:val="-1"/>
          <w:sz w:val="24"/>
          <w:szCs w:val="24"/>
        </w:rPr>
        <w:t>b</w:t>
      </w:r>
      <w:r w:rsidR="00886BD8" w:rsidRPr="00B86CE0">
        <w:rPr>
          <w:rFonts w:ascii="Times New Roman" w:eastAsia="Verdana" w:hAnsi="Times New Roman" w:cs="Times New Roman"/>
          <w:sz w:val="24"/>
          <w:szCs w:val="24"/>
        </w:rPr>
        <w:t>ooks</w:t>
      </w:r>
      <w:r w:rsidR="00886BD8" w:rsidRPr="00B86CE0">
        <w:rPr>
          <w:rFonts w:ascii="Times New Roman" w:eastAsia="Verdana" w:hAnsi="Times New Roman" w:cs="Times New Roman"/>
          <w:spacing w:val="1"/>
          <w:sz w:val="24"/>
          <w:szCs w:val="24"/>
        </w:rPr>
        <w:t xml:space="preserve"> </w:t>
      </w:r>
      <w:r w:rsidR="00886BD8" w:rsidRPr="00B86CE0">
        <w:rPr>
          <w:rFonts w:ascii="Times New Roman" w:eastAsia="Verdana" w:hAnsi="Times New Roman" w:cs="Times New Roman"/>
          <w:spacing w:val="-1"/>
          <w:sz w:val="24"/>
          <w:szCs w:val="24"/>
        </w:rPr>
        <w:t>gi</w:t>
      </w:r>
      <w:r w:rsidR="00886BD8" w:rsidRPr="00B86CE0">
        <w:rPr>
          <w:rFonts w:ascii="Times New Roman" w:eastAsia="Verdana" w:hAnsi="Times New Roman" w:cs="Times New Roman"/>
          <w:sz w:val="24"/>
          <w:szCs w:val="24"/>
        </w:rPr>
        <w:t xml:space="preserve">ve </w:t>
      </w:r>
      <w:r w:rsidR="00886BD8" w:rsidRPr="00B86CE0">
        <w:rPr>
          <w:rFonts w:ascii="Times New Roman" w:eastAsia="Verdana" w:hAnsi="Times New Roman" w:cs="Times New Roman"/>
          <w:spacing w:val="-1"/>
          <w:sz w:val="24"/>
          <w:szCs w:val="24"/>
        </w:rPr>
        <w:t>t</w:t>
      </w:r>
      <w:r w:rsidR="00886BD8" w:rsidRPr="00B86CE0">
        <w:rPr>
          <w:rFonts w:ascii="Times New Roman" w:eastAsia="Verdana" w:hAnsi="Times New Roman" w:cs="Times New Roman"/>
          <w:sz w:val="24"/>
          <w:szCs w:val="24"/>
        </w:rPr>
        <w:t>rue</w:t>
      </w:r>
      <w:r w:rsidR="00886BD8" w:rsidRPr="00B86CE0">
        <w:rPr>
          <w:rFonts w:ascii="Times New Roman" w:eastAsia="Verdana" w:hAnsi="Times New Roman" w:cs="Times New Roman"/>
          <w:spacing w:val="30"/>
          <w:sz w:val="24"/>
          <w:szCs w:val="24"/>
        </w:rPr>
        <w:t xml:space="preserve"> </w:t>
      </w:r>
      <w:r w:rsidR="00886BD8" w:rsidRPr="00B86CE0">
        <w:rPr>
          <w:rFonts w:ascii="Times New Roman" w:eastAsia="Verdana" w:hAnsi="Times New Roman" w:cs="Times New Roman"/>
          <w:sz w:val="24"/>
          <w:szCs w:val="24"/>
        </w:rPr>
        <w:t>a</w:t>
      </w:r>
      <w:r w:rsidR="00886BD8" w:rsidRPr="00B86CE0">
        <w:rPr>
          <w:rFonts w:ascii="Times New Roman" w:eastAsia="Verdana" w:hAnsi="Times New Roman" w:cs="Times New Roman"/>
          <w:spacing w:val="-1"/>
          <w:sz w:val="24"/>
          <w:szCs w:val="24"/>
        </w:rPr>
        <w:t>n</w:t>
      </w:r>
      <w:r w:rsidR="00886BD8" w:rsidRPr="00B86CE0">
        <w:rPr>
          <w:rFonts w:ascii="Times New Roman" w:eastAsia="Verdana" w:hAnsi="Times New Roman" w:cs="Times New Roman"/>
          <w:sz w:val="24"/>
          <w:szCs w:val="24"/>
        </w:rPr>
        <w:t>d</w:t>
      </w:r>
      <w:r w:rsidR="00886BD8" w:rsidRPr="00B86CE0">
        <w:rPr>
          <w:rFonts w:ascii="Times New Roman" w:eastAsia="Verdana" w:hAnsi="Times New Roman" w:cs="Times New Roman"/>
          <w:spacing w:val="32"/>
          <w:sz w:val="24"/>
          <w:szCs w:val="24"/>
        </w:rPr>
        <w:t xml:space="preserve"> </w:t>
      </w:r>
      <w:r w:rsidR="00886BD8" w:rsidRPr="00B86CE0">
        <w:rPr>
          <w:rFonts w:ascii="Times New Roman" w:eastAsia="Verdana" w:hAnsi="Times New Roman" w:cs="Times New Roman"/>
          <w:sz w:val="24"/>
          <w:szCs w:val="24"/>
        </w:rPr>
        <w:t>f</w:t>
      </w:r>
      <w:r w:rsidR="00886BD8" w:rsidRPr="00B86CE0">
        <w:rPr>
          <w:rFonts w:ascii="Times New Roman" w:eastAsia="Verdana" w:hAnsi="Times New Roman" w:cs="Times New Roman"/>
          <w:spacing w:val="-1"/>
          <w:sz w:val="24"/>
          <w:szCs w:val="24"/>
        </w:rPr>
        <w:t>ai</w:t>
      </w:r>
      <w:r w:rsidR="00886BD8" w:rsidRPr="00B86CE0">
        <w:rPr>
          <w:rFonts w:ascii="Times New Roman" w:eastAsia="Verdana" w:hAnsi="Times New Roman" w:cs="Times New Roman"/>
          <w:sz w:val="24"/>
          <w:szCs w:val="24"/>
        </w:rPr>
        <w:t>r</w:t>
      </w:r>
      <w:r w:rsidR="00886BD8" w:rsidRPr="00B86CE0">
        <w:rPr>
          <w:rFonts w:ascii="Times New Roman" w:eastAsia="Verdana" w:hAnsi="Times New Roman" w:cs="Times New Roman"/>
          <w:spacing w:val="31"/>
          <w:sz w:val="24"/>
          <w:szCs w:val="24"/>
        </w:rPr>
        <w:t xml:space="preserve"> </w:t>
      </w:r>
      <w:r w:rsidR="00886BD8" w:rsidRPr="00B86CE0">
        <w:rPr>
          <w:rFonts w:ascii="Times New Roman" w:eastAsia="Verdana" w:hAnsi="Times New Roman" w:cs="Times New Roman"/>
          <w:spacing w:val="2"/>
          <w:sz w:val="24"/>
          <w:szCs w:val="24"/>
        </w:rPr>
        <w:t>v</w:t>
      </w:r>
      <w:r w:rsidR="00886BD8" w:rsidRPr="00B86CE0">
        <w:rPr>
          <w:rFonts w:ascii="Times New Roman" w:eastAsia="Verdana" w:hAnsi="Times New Roman" w:cs="Times New Roman"/>
          <w:spacing w:val="-1"/>
          <w:sz w:val="24"/>
          <w:szCs w:val="24"/>
        </w:rPr>
        <w:t>i</w:t>
      </w:r>
      <w:r w:rsidR="00886BD8" w:rsidRPr="00B86CE0">
        <w:rPr>
          <w:rFonts w:ascii="Times New Roman" w:eastAsia="Verdana" w:hAnsi="Times New Roman" w:cs="Times New Roman"/>
          <w:spacing w:val="1"/>
          <w:sz w:val="24"/>
          <w:szCs w:val="24"/>
        </w:rPr>
        <w:t>e</w:t>
      </w:r>
      <w:r w:rsidR="00886BD8" w:rsidRPr="00B86CE0">
        <w:rPr>
          <w:rFonts w:ascii="Times New Roman" w:eastAsia="Verdana" w:hAnsi="Times New Roman" w:cs="Times New Roman"/>
          <w:sz w:val="24"/>
          <w:szCs w:val="24"/>
        </w:rPr>
        <w:t>w</w:t>
      </w:r>
      <w:r w:rsidR="00886BD8" w:rsidRPr="00B86CE0">
        <w:rPr>
          <w:rFonts w:ascii="Times New Roman" w:eastAsia="Verdana" w:hAnsi="Times New Roman" w:cs="Times New Roman"/>
          <w:spacing w:val="33"/>
          <w:sz w:val="24"/>
          <w:szCs w:val="24"/>
        </w:rPr>
        <w:t xml:space="preserve"> </w:t>
      </w:r>
      <w:r w:rsidR="00886BD8" w:rsidRPr="00B86CE0">
        <w:rPr>
          <w:rFonts w:ascii="Times New Roman" w:eastAsia="Verdana" w:hAnsi="Times New Roman" w:cs="Times New Roman"/>
          <w:sz w:val="24"/>
          <w:szCs w:val="24"/>
        </w:rPr>
        <w:t>of</w:t>
      </w:r>
      <w:r w:rsidR="00886BD8" w:rsidRPr="00B86CE0">
        <w:rPr>
          <w:rFonts w:ascii="Times New Roman" w:eastAsia="Verdana" w:hAnsi="Times New Roman" w:cs="Times New Roman"/>
          <w:spacing w:val="31"/>
          <w:sz w:val="24"/>
          <w:szCs w:val="24"/>
        </w:rPr>
        <w:t xml:space="preserve"> </w:t>
      </w:r>
      <w:r w:rsidR="00886BD8" w:rsidRPr="00B86CE0">
        <w:rPr>
          <w:rFonts w:ascii="Times New Roman" w:eastAsia="Verdana" w:hAnsi="Times New Roman" w:cs="Times New Roman"/>
          <w:spacing w:val="-1"/>
          <w:sz w:val="24"/>
          <w:szCs w:val="24"/>
        </w:rPr>
        <w:t>th</w:t>
      </w:r>
      <w:r w:rsidR="00886BD8" w:rsidRPr="00B86CE0">
        <w:rPr>
          <w:rFonts w:ascii="Times New Roman" w:eastAsia="Verdana" w:hAnsi="Times New Roman" w:cs="Times New Roman"/>
          <w:sz w:val="24"/>
          <w:szCs w:val="24"/>
        </w:rPr>
        <w:t>e</w:t>
      </w:r>
      <w:r w:rsidR="00886BD8" w:rsidRPr="00B86CE0">
        <w:rPr>
          <w:rFonts w:ascii="Times New Roman" w:eastAsia="Verdana" w:hAnsi="Times New Roman" w:cs="Times New Roman"/>
          <w:spacing w:val="31"/>
          <w:sz w:val="24"/>
          <w:szCs w:val="24"/>
        </w:rPr>
        <w:t xml:space="preserve"> </w:t>
      </w:r>
      <w:r w:rsidR="00886BD8" w:rsidRPr="00B86CE0">
        <w:rPr>
          <w:rFonts w:ascii="Times New Roman" w:eastAsia="Verdana" w:hAnsi="Times New Roman" w:cs="Times New Roman"/>
          <w:sz w:val="24"/>
          <w:szCs w:val="24"/>
        </w:rPr>
        <w:t>s</w:t>
      </w:r>
      <w:r w:rsidR="00886BD8" w:rsidRPr="00B86CE0">
        <w:rPr>
          <w:rFonts w:ascii="Times New Roman" w:eastAsia="Verdana" w:hAnsi="Times New Roman" w:cs="Times New Roman"/>
          <w:spacing w:val="-1"/>
          <w:sz w:val="24"/>
          <w:szCs w:val="24"/>
        </w:rPr>
        <w:t>t</w:t>
      </w:r>
      <w:r w:rsidR="00886BD8" w:rsidRPr="00B86CE0">
        <w:rPr>
          <w:rFonts w:ascii="Times New Roman" w:eastAsia="Verdana" w:hAnsi="Times New Roman" w:cs="Times New Roman"/>
          <w:spacing w:val="2"/>
          <w:sz w:val="24"/>
          <w:szCs w:val="24"/>
        </w:rPr>
        <w:t>a</w:t>
      </w:r>
      <w:r w:rsidR="00886BD8" w:rsidRPr="00B86CE0">
        <w:rPr>
          <w:rFonts w:ascii="Times New Roman" w:eastAsia="Verdana" w:hAnsi="Times New Roman" w:cs="Times New Roman"/>
          <w:spacing w:val="-1"/>
          <w:sz w:val="24"/>
          <w:szCs w:val="24"/>
        </w:rPr>
        <w:t>t</w:t>
      </w:r>
      <w:r w:rsidR="00886BD8" w:rsidRPr="00B86CE0">
        <w:rPr>
          <w:rFonts w:ascii="Times New Roman" w:eastAsia="Verdana" w:hAnsi="Times New Roman" w:cs="Times New Roman"/>
          <w:sz w:val="24"/>
          <w:szCs w:val="24"/>
        </w:rPr>
        <w:t>e</w:t>
      </w:r>
      <w:r w:rsidR="00886BD8" w:rsidRPr="00B86CE0">
        <w:rPr>
          <w:rFonts w:ascii="Times New Roman" w:eastAsia="Verdana" w:hAnsi="Times New Roman" w:cs="Times New Roman"/>
          <w:spacing w:val="31"/>
          <w:sz w:val="24"/>
          <w:szCs w:val="24"/>
        </w:rPr>
        <w:t xml:space="preserve"> </w:t>
      </w:r>
      <w:r w:rsidR="00886BD8" w:rsidRPr="00B86CE0">
        <w:rPr>
          <w:rFonts w:ascii="Times New Roman" w:eastAsia="Verdana" w:hAnsi="Times New Roman" w:cs="Times New Roman"/>
          <w:sz w:val="24"/>
          <w:szCs w:val="24"/>
        </w:rPr>
        <w:t>of</w:t>
      </w:r>
      <w:r w:rsidR="00886BD8" w:rsidRPr="00B86CE0">
        <w:rPr>
          <w:rFonts w:ascii="Times New Roman" w:eastAsia="Verdana" w:hAnsi="Times New Roman" w:cs="Times New Roman"/>
          <w:spacing w:val="31"/>
          <w:sz w:val="24"/>
          <w:szCs w:val="24"/>
        </w:rPr>
        <w:t xml:space="preserve"> </w:t>
      </w:r>
      <w:r w:rsidR="00886BD8" w:rsidRPr="00B86CE0">
        <w:rPr>
          <w:rFonts w:ascii="Times New Roman" w:eastAsia="Verdana" w:hAnsi="Times New Roman" w:cs="Times New Roman"/>
          <w:spacing w:val="1"/>
          <w:sz w:val="24"/>
          <w:szCs w:val="24"/>
        </w:rPr>
        <w:t>t</w:t>
      </w:r>
      <w:r w:rsidR="00886BD8" w:rsidRPr="00B86CE0">
        <w:rPr>
          <w:rFonts w:ascii="Times New Roman" w:eastAsia="Verdana" w:hAnsi="Times New Roman" w:cs="Times New Roman"/>
          <w:spacing w:val="-1"/>
          <w:sz w:val="24"/>
          <w:szCs w:val="24"/>
        </w:rPr>
        <w:t>h</w:t>
      </w:r>
      <w:r w:rsidR="00886BD8" w:rsidRPr="00B86CE0">
        <w:rPr>
          <w:rFonts w:ascii="Times New Roman" w:eastAsia="Verdana" w:hAnsi="Times New Roman" w:cs="Times New Roman"/>
          <w:sz w:val="24"/>
          <w:szCs w:val="24"/>
        </w:rPr>
        <w:t>e</w:t>
      </w:r>
      <w:r w:rsidR="00886BD8" w:rsidRPr="00B86CE0">
        <w:rPr>
          <w:rFonts w:ascii="Times New Roman" w:eastAsia="Verdana" w:hAnsi="Times New Roman" w:cs="Times New Roman"/>
          <w:spacing w:val="33"/>
          <w:sz w:val="24"/>
          <w:szCs w:val="24"/>
        </w:rPr>
        <w:t xml:space="preserve"> </w:t>
      </w:r>
      <w:r w:rsidR="00886BD8" w:rsidRPr="00B86CE0">
        <w:rPr>
          <w:rFonts w:ascii="Times New Roman" w:eastAsia="Verdana" w:hAnsi="Times New Roman" w:cs="Times New Roman"/>
          <w:sz w:val="24"/>
          <w:szCs w:val="24"/>
        </w:rPr>
        <w:t>a</w:t>
      </w:r>
      <w:r w:rsidR="00886BD8" w:rsidRPr="00B86CE0">
        <w:rPr>
          <w:rFonts w:ascii="Times New Roman" w:eastAsia="Verdana" w:hAnsi="Times New Roman" w:cs="Times New Roman"/>
          <w:spacing w:val="-1"/>
          <w:sz w:val="24"/>
          <w:szCs w:val="24"/>
        </w:rPr>
        <w:t>f</w:t>
      </w:r>
      <w:r w:rsidR="00886BD8" w:rsidRPr="00B86CE0">
        <w:rPr>
          <w:rFonts w:ascii="Times New Roman" w:eastAsia="Verdana" w:hAnsi="Times New Roman" w:cs="Times New Roman"/>
          <w:sz w:val="24"/>
          <w:szCs w:val="24"/>
        </w:rPr>
        <w:t>f</w:t>
      </w:r>
      <w:r w:rsidR="00886BD8" w:rsidRPr="00B86CE0">
        <w:rPr>
          <w:rFonts w:ascii="Times New Roman" w:eastAsia="Verdana" w:hAnsi="Times New Roman" w:cs="Times New Roman"/>
          <w:spacing w:val="-1"/>
          <w:sz w:val="24"/>
          <w:szCs w:val="24"/>
        </w:rPr>
        <w:t>ai</w:t>
      </w:r>
      <w:r w:rsidR="00886BD8" w:rsidRPr="00B86CE0">
        <w:rPr>
          <w:rFonts w:ascii="Times New Roman" w:eastAsia="Verdana" w:hAnsi="Times New Roman" w:cs="Times New Roman"/>
          <w:sz w:val="24"/>
          <w:szCs w:val="24"/>
        </w:rPr>
        <w:t>rs</w:t>
      </w:r>
      <w:r w:rsidR="00886BD8" w:rsidRPr="00B86CE0">
        <w:rPr>
          <w:rFonts w:ascii="Times New Roman" w:eastAsia="Verdana" w:hAnsi="Times New Roman" w:cs="Times New Roman"/>
          <w:spacing w:val="26"/>
          <w:sz w:val="24"/>
          <w:szCs w:val="24"/>
        </w:rPr>
        <w:t xml:space="preserve"> </w:t>
      </w:r>
      <w:r w:rsidR="00886BD8" w:rsidRPr="00B86CE0">
        <w:rPr>
          <w:rFonts w:ascii="Times New Roman" w:eastAsia="Verdana" w:hAnsi="Times New Roman" w:cs="Times New Roman"/>
          <w:sz w:val="24"/>
          <w:szCs w:val="24"/>
        </w:rPr>
        <w:t>of</w:t>
      </w:r>
      <w:r w:rsidR="00886BD8" w:rsidRPr="00B86CE0">
        <w:rPr>
          <w:rFonts w:ascii="Times New Roman" w:eastAsia="Verdana" w:hAnsi="Times New Roman" w:cs="Times New Roman"/>
          <w:spacing w:val="33"/>
          <w:sz w:val="24"/>
          <w:szCs w:val="24"/>
        </w:rPr>
        <w:t xml:space="preserve"> </w:t>
      </w:r>
      <w:r w:rsidR="00886BD8" w:rsidRPr="00B86CE0">
        <w:rPr>
          <w:rFonts w:ascii="Times New Roman" w:eastAsia="Verdana" w:hAnsi="Times New Roman" w:cs="Times New Roman"/>
          <w:spacing w:val="-1"/>
          <w:sz w:val="24"/>
          <w:szCs w:val="24"/>
        </w:rPr>
        <w:t>th</w:t>
      </w:r>
      <w:r w:rsidR="00886BD8" w:rsidRPr="00B86CE0">
        <w:rPr>
          <w:rFonts w:ascii="Times New Roman" w:eastAsia="Verdana" w:hAnsi="Times New Roman" w:cs="Times New Roman"/>
          <w:sz w:val="24"/>
          <w:szCs w:val="24"/>
        </w:rPr>
        <w:t>e</w:t>
      </w:r>
      <w:r w:rsidR="00886BD8" w:rsidRPr="00B86CE0">
        <w:rPr>
          <w:rFonts w:ascii="Times New Roman" w:eastAsia="Verdana" w:hAnsi="Times New Roman" w:cs="Times New Roman"/>
          <w:spacing w:val="31"/>
          <w:sz w:val="24"/>
          <w:szCs w:val="24"/>
        </w:rPr>
        <w:t xml:space="preserve"> </w:t>
      </w:r>
      <w:r w:rsidR="00886BD8" w:rsidRPr="00B86CE0">
        <w:rPr>
          <w:rFonts w:ascii="Times New Roman" w:eastAsia="Verdana" w:hAnsi="Times New Roman" w:cs="Times New Roman"/>
          <w:spacing w:val="1"/>
          <w:sz w:val="24"/>
          <w:szCs w:val="24"/>
        </w:rPr>
        <w:t>u</w:t>
      </w:r>
      <w:r w:rsidR="00886BD8" w:rsidRPr="00B86CE0">
        <w:rPr>
          <w:rFonts w:ascii="Times New Roman" w:eastAsia="Verdana" w:hAnsi="Times New Roman" w:cs="Times New Roman"/>
          <w:spacing w:val="-1"/>
          <w:sz w:val="24"/>
          <w:szCs w:val="24"/>
        </w:rPr>
        <w:t>ni</w:t>
      </w:r>
      <w:r w:rsidR="00886BD8" w:rsidRPr="00B86CE0">
        <w:rPr>
          <w:rFonts w:ascii="Times New Roman" w:eastAsia="Verdana" w:hAnsi="Times New Roman" w:cs="Times New Roman"/>
          <w:sz w:val="24"/>
          <w:szCs w:val="24"/>
        </w:rPr>
        <w:t>v</w:t>
      </w:r>
      <w:r w:rsidR="00886BD8" w:rsidRPr="00B86CE0">
        <w:rPr>
          <w:rFonts w:ascii="Times New Roman" w:eastAsia="Verdana" w:hAnsi="Times New Roman" w:cs="Times New Roman"/>
          <w:spacing w:val="3"/>
          <w:sz w:val="24"/>
          <w:szCs w:val="24"/>
        </w:rPr>
        <w:t>e</w:t>
      </w:r>
      <w:r w:rsidR="00886BD8" w:rsidRPr="00B86CE0">
        <w:rPr>
          <w:rFonts w:ascii="Times New Roman" w:eastAsia="Verdana" w:hAnsi="Times New Roman" w:cs="Times New Roman"/>
          <w:sz w:val="24"/>
          <w:szCs w:val="24"/>
        </w:rPr>
        <w:t>rsi</w:t>
      </w:r>
      <w:r w:rsidR="00886BD8" w:rsidRPr="00B86CE0">
        <w:rPr>
          <w:rFonts w:ascii="Times New Roman" w:eastAsia="Verdana" w:hAnsi="Times New Roman" w:cs="Times New Roman"/>
          <w:spacing w:val="-1"/>
          <w:sz w:val="24"/>
          <w:szCs w:val="24"/>
        </w:rPr>
        <w:t>t</w:t>
      </w:r>
      <w:r w:rsidR="00886BD8" w:rsidRPr="00B86CE0">
        <w:rPr>
          <w:rFonts w:ascii="Times New Roman" w:eastAsia="Verdana" w:hAnsi="Times New Roman" w:cs="Times New Roman"/>
          <w:sz w:val="24"/>
          <w:szCs w:val="24"/>
        </w:rPr>
        <w:t>y a</w:t>
      </w:r>
      <w:r w:rsidR="00886BD8" w:rsidRPr="00B86CE0">
        <w:rPr>
          <w:rFonts w:ascii="Times New Roman" w:eastAsia="Verdana" w:hAnsi="Times New Roman" w:cs="Times New Roman"/>
          <w:spacing w:val="-1"/>
          <w:sz w:val="24"/>
          <w:szCs w:val="24"/>
        </w:rPr>
        <w:t>n</w:t>
      </w:r>
      <w:r w:rsidR="00886BD8" w:rsidRPr="00B86CE0">
        <w:rPr>
          <w:rFonts w:ascii="Times New Roman" w:eastAsia="Verdana" w:hAnsi="Times New Roman" w:cs="Times New Roman"/>
          <w:sz w:val="24"/>
          <w:szCs w:val="24"/>
        </w:rPr>
        <w:t>d</w:t>
      </w:r>
      <w:r w:rsidR="00886BD8" w:rsidRPr="00B86CE0">
        <w:rPr>
          <w:rFonts w:ascii="Times New Roman" w:eastAsia="Verdana" w:hAnsi="Times New Roman" w:cs="Times New Roman"/>
          <w:spacing w:val="-3"/>
          <w:sz w:val="24"/>
          <w:szCs w:val="24"/>
        </w:rPr>
        <w:t xml:space="preserve"> </w:t>
      </w:r>
      <w:r w:rsidR="00886BD8" w:rsidRPr="00B86CE0">
        <w:rPr>
          <w:rFonts w:ascii="Times New Roman" w:eastAsia="Verdana" w:hAnsi="Times New Roman" w:cs="Times New Roman"/>
          <w:sz w:val="24"/>
          <w:szCs w:val="24"/>
        </w:rPr>
        <w:t>ex</w:t>
      </w:r>
      <w:r w:rsidR="00886BD8" w:rsidRPr="00B86CE0">
        <w:rPr>
          <w:rFonts w:ascii="Times New Roman" w:eastAsia="Verdana" w:hAnsi="Times New Roman" w:cs="Times New Roman"/>
          <w:spacing w:val="-1"/>
          <w:sz w:val="24"/>
          <w:szCs w:val="24"/>
        </w:rPr>
        <w:t>pl</w:t>
      </w:r>
      <w:r w:rsidR="00886BD8" w:rsidRPr="00B86CE0">
        <w:rPr>
          <w:rFonts w:ascii="Times New Roman" w:eastAsia="Verdana" w:hAnsi="Times New Roman" w:cs="Times New Roman"/>
          <w:spacing w:val="2"/>
          <w:sz w:val="24"/>
          <w:szCs w:val="24"/>
        </w:rPr>
        <w:t>a</w:t>
      </w:r>
      <w:r w:rsidR="00886BD8" w:rsidRPr="00B86CE0">
        <w:rPr>
          <w:rFonts w:ascii="Times New Roman" w:eastAsia="Verdana" w:hAnsi="Times New Roman" w:cs="Times New Roman"/>
          <w:spacing w:val="-1"/>
          <w:sz w:val="24"/>
          <w:szCs w:val="24"/>
        </w:rPr>
        <w:t>i</w:t>
      </w:r>
      <w:r w:rsidR="00886BD8" w:rsidRPr="00B86CE0">
        <w:rPr>
          <w:rFonts w:ascii="Times New Roman" w:eastAsia="Verdana" w:hAnsi="Times New Roman" w:cs="Times New Roman"/>
          <w:sz w:val="24"/>
          <w:szCs w:val="24"/>
        </w:rPr>
        <w:t>n</w:t>
      </w:r>
      <w:r w:rsidR="00886BD8" w:rsidRPr="00B86CE0">
        <w:rPr>
          <w:rFonts w:ascii="Times New Roman" w:eastAsia="Verdana" w:hAnsi="Times New Roman" w:cs="Times New Roman"/>
          <w:spacing w:val="-6"/>
          <w:sz w:val="24"/>
          <w:szCs w:val="24"/>
        </w:rPr>
        <w:t xml:space="preserve"> </w:t>
      </w:r>
      <w:r w:rsidR="00886BD8" w:rsidRPr="00B86CE0">
        <w:rPr>
          <w:rFonts w:ascii="Times New Roman" w:eastAsia="Verdana" w:hAnsi="Times New Roman" w:cs="Times New Roman"/>
          <w:spacing w:val="-1"/>
          <w:sz w:val="24"/>
          <w:szCs w:val="24"/>
        </w:rPr>
        <w:t>it</w:t>
      </w:r>
      <w:r w:rsidR="00886BD8" w:rsidRPr="00B86CE0">
        <w:rPr>
          <w:rFonts w:ascii="Times New Roman" w:eastAsia="Verdana" w:hAnsi="Times New Roman" w:cs="Times New Roman"/>
          <w:sz w:val="24"/>
          <w:szCs w:val="24"/>
        </w:rPr>
        <w:t xml:space="preserve">s </w:t>
      </w:r>
      <w:r w:rsidR="00886BD8" w:rsidRPr="00B86CE0">
        <w:rPr>
          <w:rFonts w:ascii="Times New Roman" w:eastAsia="Verdana" w:hAnsi="Times New Roman" w:cs="Times New Roman"/>
          <w:spacing w:val="-1"/>
          <w:sz w:val="24"/>
          <w:szCs w:val="24"/>
        </w:rPr>
        <w:t>t</w:t>
      </w:r>
      <w:r w:rsidR="00886BD8" w:rsidRPr="00B86CE0">
        <w:rPr>
          <w:rFonts w:ascii="Times New Roman" w:eastAsia="Verdana" w:hAnsi="Times New Roman" w:cs="Times New Roman"/>
          <w:sz w:val="24"/>
          <w:szCs w:val="24"/>
        </w:rPr>
        <w:t>ra</w:t>
      </w:r>
      <w:r w:rsidR="00886BD8" w:rsidRPr="00B86CE0">
        <w:rPr>
          <w:rFonts w:ascii="Times New Roman" w:eastAsia="Verdana" w:hAnsi="Times New Roman" w:cs="Times New Roman"/>
          <w:spacing w:val="2"/>
          <w:sz w:val="24"/>
          <w:szCs w:val="24"/>
        </w:rPr>
        <w:t>n</w:t>
      </w:r>
      <w:r w:rsidR="00886BD8" w:rsidRPr="00B86CE0">
        <w:rPr>
          <w:rFonts w:ascii="Times New Roman" w:eastAsia="Verdana" w:hAnsi="Times New Roman" w:cs="Times New Roman"/>
          <w:sz w:val="24"/>
          <w:szCs w:val="24"/>
        </w:rPr>
        <w:t>sa</w:t>
      </w:r>
      <w:r w:rsidR="00886BD8" w:rsidRPr="00B86CE0">
        <w:rPr>
          <w:rFonts w:ascii="Times New Roman" w:eastAsia="Verdana" w:hAnsi="Times New Roman" w:cs="Times New Roman"/>
          <w:spacing w:val="-1"/>
          <w:sz w:val="24"/>
          <w:szCs w:val="24"/>
        </w:rPr>
        <w:t>cti</w:t>
      </w:r>
      <w:r w:rsidR="00886BD8" w:rsidRPr="00B86CE0">
        <w:rPr>
          <w:rFonts w:ascii="Times New Roman" w:eastAsia="Verdana" w:hAnsi="Times New Roman" w:cs="Times New Roman"/>
          <w:sz w:val="24"/>
          <w:szCs w:val="24"/>
        </w:rPr>
        <w:t>o</w:t>
      </w:r>
      <w:r w:rsidR="00886BD8" w:rsidRPr="00B86CE0">
        <w:rPr>
          <w:rFonts w:ascii="Times New Roman" w:eastAsia="Verdana" w:hAnsi="Times New Roman" w:cs="Times New Roman"/>
          <w:spacing w:val="1"/>
          <w:sz w:val="24"/>
          <w:szCs w:val="24"/>
        </w:rPr>
        <w:t>n</w:t>
      </w:r>
      <w:r w:rsidR="00886BD8" w:rsidRPr="00B86CE0">
        <w:rPr>
          <w:rFonts w:ascii="Times New Roman" w:eastAsia="Verdana" w:hAnsi="Times New Roman" w:cs="Times New Roman"/>
          <w:sz w:val="24"/>
          <w:szCs w:val="24"/>
        </w:rPr>
        <w:t>.</w:t>
      </w:r>
    </w:p>
    <w:p w14:paraId="53B86555" w14:textId="77777777" w:rsidR="00B65CEE" w:rsidRPr="00B86CE0" w:rsidRDefault="00B65CEE" w:rsidP="00B86CE0">
      <w:pPr>
        <w:spacing w:after="0"/>
        <w:jc w:val="both"/>
        <w:rPr>
          <w:rFonts w:ascii="Times New Roman" w:hAnsi="Times New Roman" w:cs="Times New Roman"/>
          <w:b/>
          <w:bCs/>
          <w:sz w:val="24"/>
          <w:szCs w:val="24"/>
        </w:rPr>
      </w:pPr>
    </w:p>
    <w:p w14:paraId="77F5ED37" w14:textId="3BF22669" w:rsidR="007C3313" w:rsidRPr="0055606C" w:rsidRDefault="007C3313" w:rsidP="0055606C">
      <w:pPr>
        <w:pStyle w:val="Heading3"/>
        <w:rPr>
          <w:sz w:val="24"/>
          <w:szCs w:val="24"/>
        </w:rPr>
      </w:pPr>
      <w:bookmarkStart w:id="29" w:name="_Toc143260759"/>
      <w:r w:rsidRPr="0055606C">
        <w:rPr>
          <w:sz w:val="24"/>
          <w:szCs w:val="24"/>
        </w:rPr>
        <w:t>Instructional materials</w:t>
      </w:r>
      <w:bookmarkEnd w:id="29"/>
    </w:p>
    <w:p w14:paraId="55B56A8F" w14:textId="6BBC862E" w:rsidR="00706DD7" w:rsidRPr="00B86CE0" w:rsidRDefault="009845AA" w:rsidP="00B86CE0">
      <w:pPr>
        <w:jc w:val="both"/>
        <w:rPr>
          <w:rFonts w:ascii="Times New Roman" w:hAnsi="Times New Roman" w:cs="Times New Roman"/>
          <w:sz w:val="24"/>
          <w:szCs w:val="24"/>
        </w:rPr>
      </w:pPr>
      <w:r w:rsidRPr="00B86CE0">
        <w:rPr>
          <w:rFonts w:ascii="Times New Roman" w:hAnsi="Times New Roman" w:cs="Times New Roman"/>
          <w:sz w:val="24"/>
          <w:szCs w:val="24"/>
        </w:rPr>
        <w:t>Adequate instructional materials sh</w:t>
      </w:r>
      <w:r w:rsidR="00CE60BE">
        <w:rPr>
          <w:rFonts w:ascii="Times New Roman" w:hAnsi="Times New Roman" w:cs="Times New Roman"/>
          <w:sz w:val="24"/>
          <w:szCs w:val="24"/>
        </w:rPr>
        <w:t>all be</w:t>
      </w:r>
      <w:r w:rsidRPr="00B86CE0">
        <w:rPr>
          <w:rFonts w:ascii="Times New Roman" w:hAnsi="Times New Roman" w:cs="Times New Roman"/>
          <w:sz w:val="24"/>
          <w:szCs w:val="24"/>
        </w:rPr>
        <w:t xml:space="preserve"> adequately provide</w:t>
      </w:r>
      <w:r w:rsidR="00CE60BE">
        <w:rPr>
          <w:rFonts w:ascii="Times New Roman" w:hAnsi="Times New Roman" w:cs="Times New Roman"/>
          <w:sz w:val="24"/>
          <w:szCs w:val="24"/>
        </w:rPr>
        <w:t>d</w:t>
      </w:r>
      <w:r w:rsidRPr="00B86CE0">
        <w:rPr>
          <w:rFonts w:ascii="Times New Roman" w:hAnsi="Times New Roman" w:cs="Times New Roman"/>
          <w:sz w:val="24"/>
          <w:szCs w:val="24"/>
        </w:rPr>
        <w:t xml:space="preserve"> in the university. The resources sh</w:t>
      </w:r>
      <w:r w:rsidR="00CE60BE">
        <w:rPr>
          <w:rFonts w:ascii="Times New Roman" w:hAnsi="Times New Roman" w:cs="Times New Roman"/>
          <w:sz w:val="24"/>
          <w:szCs w:val="24"/>
        </w:rPr>
        <w:t>all</w:t>
      </w:r>
      <w:r w:rsidRPr="00B86CE0">
        <w:rPr>
          <w:rFonts w:ascii="Times New Roman" w:hAnsi="Times New Roman" w:cs="Times New Roman"/>
          <w:sz w:val="24"/>
          <w:szCs w:val="24"/>
        </w:rPr>
        <w:t xml:space="preserve"> be shared according to the needs of the faculties, departments and </w:t>
      </w:r>
      <w:proofErr w:type="spellStart"/>
      <w:r w:rsidRPr="00B86CE0">
        <w:rPr>
          <w:rFonts w:ascii="Times New Roman" w:hAnsi="Times New Roman" w:cs="Times New Roman"/>
          <w:sz w:val="24"/>
          <w:szCs w:val="24"/>
        </w:rPr>
        <w:t>programmes</w:t>
      </w:r>
      <w:proofErr w:type="spellEnd"/>
      <w:r w:rsidRPr="00B86CE0">
        <w:rPr>
          <w:rFonts w:ascii="Times New Roman" w:hAnsi="Times New Roman" w:cs="Times New Roman"/>
          <w:sz w:val="24"/>
          <w:szCs w:val="24"/>
        </w:rPr>
        <w:t xml:space="preserve">. All the teaching resources </w:t>
      </w:r>
      <w:r w:rsidR="00CE60BE">
        <w:rPr>
          <w:rFonts w:ascii="Times New Roman" w:hAnsi="Times New Roman" w:cs="Times New Roman"/>
          <w:sz w:val="24"/>
          <w:szCs w:val="24"/>
        </w:rPr>
        <w:t>will be</w:t>
      </w:r>
      <w:r w:rsidRPr="00B86CE0">
        <w:rPr>
          <w:rFonts w:ascii="Times New Roman" w:hAnsi="Times New Roman" w:cs="Times New Roman"/>
          <w:sz w:val="24"/>
          <w:szCs w:val="24"/>
        </w:rPr>
        <w:t xml:space="preserve"> provided in the university and </w:t>
      </w:r>
      <w:r w:rsidR="00CE60BE">
        <w:rPr>
          <w:rFonts w:ascii="Times New Roman" w:hAnsi="Times New Roman" w:cs="Times New Roman"/>
          <w:sz w:val="24"/>
          <w:szCs w:val="24"/>
        </w:rPr>
        <w:t>be</w:t>
      </w:r>
      <w:r w:rsidRPr="00B86CE0">
        <w:rPr>
          <w:rFonts w:ascii="Times New Roman" w:hAnsi="Times New Roman" w:cs="Times New Roman"/>
          <w:sz w:val="24"/>
          <w:szCs w:val="24"/>
        </w:rPr>
        <w:t xml:space="preserve"> adequate. They </w:t>
      </w:r>
      <w:r w:rsidR="001A2E3B">
        <w:rPr>
          <w:rFonts w:ascii="Times New Roman" w:hAnsi="Times New Roman" w:cs="Times New Roman"/>
          <w:sz w:val="24"/>
          <w:szCs w:val="24"/>
        </w:rPr>
        <w:t>shall be</w:t>
      </w:r>
      <w:r w:rsidRPr="00B86CE0">
        <w:rPr>
          <w:rFonts w:ascii="Times New Roman" w:hAnsi="Times New Roman" w:cs="Times New Roman"/>
          <w:sz w:val="24"/>
          <w:szCs w:val="24"/>
        </w:rPr>
        <w:t xml:space="preserve"> well stocked library and computer and data processing facilities. The University </w:t>
      </w:r>
      <w:r w:rsidR="001A2E3B">
        <w:rPr>
          <w:rFonts w:ascii="Times New Roman" w:hAnsi="Times New Roman" w:cs="Times New Roman"/>
          <w:sz w:val="24"/>
          <w:szCs w:val="24"/>
        </w:rPr>
        <w:t xml:space="preserve">will </w:t>
      </w:r>
      <w:r w:rsidRPr="00B86CE0">
        <w:rPr>
          <w:rFonts w:ascii="Times New Roman" w:hAnsi="Times New Roman" w:cs="Times New Roman"/>
          <w:sz w:val="24"/>
          <w:szCs w:val="24"/>
        </w:rPr>
        <w:t xml:space="preserve">offer </w:t>
      </w:r>
      <w:r w:rsidR="001A2E3B">
        <w:rPr>
          <w:rFonts w:ascii="Times New Roman" w:hAnsi="Times New Roman" w:cs="Times New Roman"/>
          <w:sz w:val="24"/>
          <w:szCs w:val="24"/>
        </w:rPr>
        <w:t>serene</w:t>
      </w:r>
      <w:r w:rsidRPr="00B86CE0">
        <w:rPr>
          <w:rFonts w:ascii="Times New Roman" w:hAnsi="Times New Roman" w:cs="Times New Roman"/>
          <w:sz w:val="24"/>
          <w:szCs w:val="24"/>
        </w:rPr>
        <w:t xml:space="preserve"> environment for effective teaching and learning. The laboratories </w:t>
      </w:r>
      <w:r w:rsidR="001A2E3B">
        <w:rPr>
          <w:rFonts w:ascii="Times New Roman" w:hAnsi="Times New Roman" w:cs="Times New Roman"/>
          <w:sz w:val="24"/>
          <w:szCs w:val="24"/>
        </w:rPr>
        <w:t>will be</w:t>
      </w:r>
      <w:r w:rsidRPr="00B86CE0">
        <w:rPr>
          <w:rFonts w:ascii="Times New Roman" w:hAnsi="Times New Roman" w:cs="Times New Roman"/>
          <w:sz w:val="24"/>
          <w:szCs w:val="24"/>
        </w:rPr>
        <w:t xml:space="preserve"> </w:t>
      </w:r>
      <w:r w:rsidR="00CC6993" w:rsidRPr="00B86CE0">
        <w:rPr>
          <w:rFonts w:ascii="Times New Roman" w:hAnsi="Times New Roman" w:cs="Times New Roman"/>
          <w:sz w:val="24"/>
          <w:szCs w:val="24"/>
        </w:rPr>
        <w:t xml:space="preserve">well </w:t>
      </w:r>
      <w:r w:rsidRPr="00B86CE0">
        <w:rPr>
          <w:rFonts w:ascii="Times New Roman" w:hAnsi="Times New Roman" w:cs="Times New Roman"/>
          <w:sz w:val="24"/>
          <w:szCs w:val="24"/>
        </w:rPr>
        <w:t>equipped with adequate relevant equipment and consumable to meet the approved Benchmark Minimum Academic Standards (BMAS).</w:t>
      </w:r>
      <w:r w:rsidR="00706DD7" w:rsidRPr="00B86CE0">
        <w:rPr>
          <w:rFonts w:ascii="Times New Roman" w:hAnsi="Times New Roman" w:cs="Times New Roman"/>
          <w:sz w:val="24"/>
          <w:szCs w:val="24"/>
        </w:rPr>
        <w:t xml:space="preserve"> </w:t>
      </w:r>
      <w:r w:rsidR="007C3313" w:rsidRPr="00B86CE0">
        <w:rPr>
          <w:rFonts w:ascii="Times New Roman" w:hAnsi="Times New Roman" w:cs="Times New Roman"/>
          <w:sz w:val="24"/>
          <w:szCs w:val="24"/>
        </w:rPr>
        <w:t xml:space="preserve">The following instructional materials </w:t>
      </w:r>
      <w:r w:rsidR="001A2E3B">
        <w:rPr>
          <w:rFonts w:ascii="Times New Roman" w:hAnsi="Times New Roman" w:cs="Times New Roman"/>
          <w:sz w:val="24"/>
          <w:szCs w:val="24"/>
        </w:rPr>
        <w:t>shall be</w:t>
      </w:r>
      <w:r w:rsidR="007C3313" w:rsidRPr="00B86CE0">
        <w:rPr>
          <w:rFonts w:ascii="Times New Roman" w:hAnsi="Times New Roman" w:cs="Times New Roman"/>
          <w:sz w:val="24"/>
          <w:szCs w:val="24"/>
        </w:rPr>
        <w:t xml:space="preserve"> available for</w:t>
      </w:r>
      <w:r w:rsidR="007C3313" w:rsidRPr="00B86CE0">
        <w:rPr>
          <w:rFonts w:ascii="Times New Roman" w:hAnsi="Times New Roman" w:cs="Times New Roman"/>
          <w:b/>
          <w:sz w:val="24"/>
          <w:szCs w:val="24"/>
        </w:rPr>
        <w:t xml:space="preserve"> </w:t>
      </w:r>
      <w:r w:rsidR="007C3313" w:rsidRPr="00B86CE0">
        <w:rPr>
          <w:rFonts w:ascii="Times New Roman" w:hAnsi="Times New Roman" w:cs="Times New Roman"/>
          <w:sz w:val="24"/>
          <w:szCs w:val="24"/>
          <w:shd w:val="clear" w:color="auto" w:fill="FFFFFF"/>
        </w:rPr>
        <w:t>use in teaching and learning in the university</w:t>
      </w:r>
      <w:r w:rsidR="00706DD7" w:rsidRPr="00B86CE0">
        <w:rPr>
          <w:rFonts w:ascii="Times New Roman" w:hAnsi="Times New Roman" w:cs="Times New Roman"/>
          <w:sz w:val="24"/>
          <w:szCs w:val="24"/>
          <w:shd w:val="clear" w:color="auto" w:fill="FFFFFF"/>
        </w:rPr>
        <w:t>:</w:t>
      </w:r>
    </w:p>
    <w:p w14:paraId="4652EC60" w14:textId="3F905ED0" w:rsidR="00706DD7" w:rsidRPr="00B86CE0" w:rsidRDefault="007C3313" w:rsidP="00B86CE0">
      <w:pPr>
        <w:pStyle w:val="ListParagraph"/>
        <w:numPr>
          <w:ilvl w:val="0"/>
          <w:numId w:val="32"/>
        </w:numPr>
        <w:spacing w:line="276" w:lineRule="auto"/>
        <w:jc w:val="both"/>
        <w:rPr>
          <w:rFonts w:ascii="Times New Roman" w:hAnsi="Times New Roman" w:cs="Times New Roman"/>
          <w:sz w:val="24"/>
          <w:szCs w:val="24"/>
        </w:rPr>
      </w:pPr>
      <w:r w:rsidRPr="00B86CE0">
        <w:rPr>
          <w:rFonts w:ascii="Times New Roman" w:hAnsi="Times New Roman" w:cs="Times New Roman"/>
          <w:sz w:val="24"/>
          <w:szCs w:val="24"/>
          <w:shd w:val="clear" w:color="auto" w:fill="FFFFFF"/>
        </w:rPr>
        <w:t xml:space="preserve">Textbooks, E-textbooks, practical manuals, journals etc in the </w:t>
      </w:r>
      <w:r w:rsidR="001A2E3B" w:rsidRPr="00B86CE0">
        <w:rPr>
          <w:rFonts w:ascii="Times New Roman" w:hAnsi="Times New Roman" w:cs="Times New Roman"/>
          <w:sz w:val="24"/>
          <w:szCs w:val="24"/>
          <w:shd w:val="clear" w:color="auto" w:fill="FFFFFF"/>
        </w:rPr>
        <w:t>library</w:t>
      </w:r>
      <w:r w:rsidR="00EE75C5">
        <w:rPr>
          <w:rFonts w:ascii="Times New Roman" w:hAnsi="Times New Roman" w:cs="Times New Roman"/>
          <w:sz w:val="24"/>
          <w:szCs w:val="24"/>
          <w:shd w:val="clear" w:color="auto" w:fill="FFFFFF"/>
        </w:rPr>
        <w:t>.</w:t>
      </w:r>
    </w:p>
    <w:p w14:paraId="276F1242" w14:textId="670C2861" w:rsidR="007C3313" w:rsidRPr="00B86CE0" w:rsidRDefault="007C3313" w:rsidP="00B86CE0">
      <w:pPr>
        <w:pStyle w:val="ListParagraph"/>
        <w:numPr>
          <w:ilvl w:val="0"/>
          <w:numId w:val="32"/>
        </w:numPr>
        <w:spacing w:line="276" w:lineRule="auto"/>
        <w:jc w:val="both"/>
        <w:rPr>
          <w:rFonts w:ascii="Times New Roman" w:hAnsi="Times New Roman" w:cs="Times New Roman"/>
          <w:sz w:val="24"/>
          <w:szCs w:val="24"/>
        </w:rPr>
      </w:pPr>
      <w:r w:rsidRPr="00B86CE0">
        <w:rPr>
          <w:rFonts w:ascii="Times New Roman" w:hAnsi="Times New Roman" w:cs="Times New Roman"/>
          <w:sz w:val="24"/>
          <w:szCs w:val="24"/>
          <w:shd w:val="clear" w:color="auto" w:fill="FFFFFF"/>
        </w:rPr>
        <w:t>Public address system in all large halls</w:t>
      </w:r>
      <w:r w:rsidR="00EE75C5">
        <w:rPr>
          <w:rFonts w:ascii="Times New Roman" w:hAnsi="Times New Roman" w:cs="Times New Roman"/>
          <w:sz w:val="24"/>
          <w:szCs w:val="24"/>
          <w:shd w:val="clear" w:color="auto" w:fill="FFFFFF"/>
        </w:rPr>
        <w:t>.</w:t>
      </w:r>
    </w:p>
    <w:p w14:paraId="31A96BE6" w14:textId="58760C7F" w:rsidR="007C3313" w:rsidRPr="00B86CE0" w:rsidRDefault="007C3313" w:rsidP="00B86CE0">
      <w:pPr>
        <w:pStyle w:val="ListParagraph"/>
        <w:numPr>
          <w:ilvl w:val="0"/>
          <w:numId w:val="32"/>
        </w:numPr>
        <w:spacing w:line="276" w:lineRule="auto"/>
        <w:jc w:val="both"/>
        <w:rPr>
          <w:rFonts w:ascii="Times New Roman" w:hAnsi="Times New Roman" w:cs="Times New Roman"/>
          <w:sz w:val="24"/>
          <w:szCs w:val="24"/>
          <w:shd w:val="clear" w:color="auto" w:fill="FFFFFF"/>
        </w:rPr>
      </w:pPr>
      <w:r w:rsidRPr="00B86CE0">
        <w:rPr>
          <w:rFonts w:ascii="Times New Roman" w:hAnsi="Times New Roman" w:cs="Times New Roman"/>
          <w:sz w:val="24"/>
          <w:szCs w:val="24"/>
          <w:shd w:val="clear" w:color="auto" w:fill="FFFFFF"/>
        </w:rPr>
        <w:t>Projector</w:t>
      </w:r>
      <w:r w:rsidR="00706DD7" w:rsidRPr="00B86CE0">
        <w:rPr>
          <w:rFonts w:ascii="Times New Roman" w:hAnsi="Times New Roman" w:cs="Times New Roman"/>
          <w:sz w:val="24"/>
          <w:szCs w:val="24"/>
          <w:shd w:val="clear" w:color="auto" w:fill="FFFFFF"/>
        </w:rPr>
        <w:t>s</w:t>
      </w:r>
      <w:r w:rsidRPr="00B86CE0">
        <w:rPr>
          <w:rFonts w:ascii="Times New Roman" w:hAnsi="Times New Roman" w:cs="Times New Roman"/>
          <w:sz w:val="24"/>
          <w:szCs w:val="24"/>
          <w:shd w:val="clear" w:color="auto" w:fill="FFFFFF"/>
        </w:rPr>
        <w:t xml:space="preserve"> permanently installed in all large classes and </w:t>
      </w:r>
      <w:r w:rsidR="00706DD7" w:rsidRPr="00B86CE0">
        <w:rPr>
          <w:rFonts w:ascii="Times New Roman" w:hAnsi="Times New Roman" w:cs="Times New Roman"/>
          <w:sz w:val="24"/>
          <w:szCs w:val="24"/>
          <w:shd w:val="clear" w:color="auto" w:fill="FFFFFF"/>
        </w:rPr>
        <w:t>laboratories.</w:t>
      </w:r>
    </w:p>
    <w:p w14:paraId="4B9D2CCC" w14:textId="77777777" w:rsidR="007C3313" w:rsidRPr="00B86CE0" w:rsidRDefault="007C3313" w:rsidP="00B86CE0">
      <w:pPr>
        <w:spacing w:after="0"/>
        <w:jc w:val="both"/>
        <w:rPr>
          <w:rFonts w:ascii="Times New Roman" w:hAnsi="Times New Roman" w:cs="Times New Roman"/>
          <w:b/>
          <w:color w:val="FF0000"/>
          <w:sz w:val="24"/>
          <w:szCs w:val="24"/>
        </w:rPr>
      </w:pPr>
    </w:p>
    <w:p w14:paraId="67CC6A92" w14:textId="759DC475" w:rsidR="007C3313" w:rsidRPr="0055606C" w:rsidRDefault="00F6522B" w:rsidP="0055606C">
      <w:pPr>
        <w:pStyle w:val="Heading2"/>
      </w:pPr>
      <w:bookmarkStart w:id="30" w:name="_Toc143260760"/>
      <w:r w:rsidRPr="0055606C">
        <w:t xml:space="preserve">Policy </w:t>
      </w:r>
      <w:r>
        <w:t>o</w:t>
      </w:r>
      <w:r w:rsidRPr="0055606C">
        <w:t>n Processes</w:t>
      </w:r>
      <w:bookmarkEnd w:id="30"/>
    </w:p>
    <w:p w14:paraId="1EFE0BD8" w14:textId="1AFF7D01" w:rsidR="007C3313" w:rsidRPr="0016374E" w:rsidRDefault="007C3313" w:rsidP="0016374E">
      <w:pPr>
        <w:pStyle w:val="Heading3"/>
        <w:rPr>
          <w:sz w:val="24"/>
          <w:szCs w:val="24"/>
        </w:rPr>
      </w:pPr>
      <w:bookmarkStart w:id="31" w:name="_Toc143260761"/>
      <w:r w:rsidRPr="0016374E">
        <w:rPr>
          <w:sz w:val="24"/>
          <w:szCs w:val="24"/>
        </w:rPr>
        <w:t>Teaching and learning processes</w:t>
      </w:r>
      <w:bookmarkEnd w:id="31"/>
    </w:p>
    <w:p w14:paraId="13191272" w14:textId="77299719" w:rsidR="007C3313" w:rsidRPr="00B86CE0" w:rsidRDefault="007C3313" w:rsidP="00B86CE0">
      <w:pPr>
        <w:jc w:val="both"/>
        <w:rPr>
          <w:rFonts w:ascii="Times New Roman" w:hAnsi="Times New Roman" w:cs="Times New Roman"/>
          <w:sz w:val="24"/>
          <w:szCs w:val="24"/>
        </w:rPr>
      </w:pPr>
      <w:r w:rsidRPr="00B86CE0">
        <w:rPr>
          <w:rFonts w:ascii="Times New Roman" w:hAnsi="Times New Roman" w:cs="Times New Roman"/>
          <w:sz w:val="24"/>
          <w:szCs w:val="24"/>
        </w:rPr>
        <w:t xml:space="preserve">To ensure quality in teaching and learning process, </w:t>
      </w:r>
      <w:r w:rsidR="00622903" w:rsidRPr="00B86CE0">
        <w:rPr>
          <w:rFonts w:ascii="Times New Roman" w:hAnsi="Times New Roman" w:cs="Times New Roman"/>
          <w:sz w:val="24"/>
          <w:szCs w:val="24"/>
        </w:rPr>
        <w:t>Thomas Adewumi University QA Unit</w:t>
      </w:r>
      <w:r w:rsidRPr="00B86CE0">
        <w:rPr>
          <w:rFonts w:ascii="Times New Roman" w:hAnsi="Times New Roman" w:cs="Times New Roman"/>
          <w:sz w:val="24"/>
          <w:szCs w:val="24"/>
        </w:rPr>
        <w:t xml:space="preserve"> shall:</w:t>
      </w:r>
    </w:p>
    <w:p w14:paraId="43E56300" w14:textId="0374B718" w:rsidR="007C3313" w:rsidRPr="00B86CE0" w:rsidRDefault="007C3313" w:rsidP="00B86CE0">
      <w:pPr>
        <w:pStyle w:val="ListParagraph"/>
        <w:numPr>
          <w:ilvl w:val="0"/>
          <w:numId w:val="15"/>
        </w:numPr>
        <w:spacing w:before="100" w:beforeAutospacing="1" w:after="100" w:afterAutospacing="1"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Monitor</w:t>
      </w:r>
      <w:r w:rsidR="00622903" w:rsidRPr="00B86CE0">
        <w:rPr>
          <w:rFonts w:ascii="Times New Roman" w:eastAsia="Times New Roman" w:hAnsi="Times New Roman" w:cs="Times New Roman"/>
          <w:sz w:val="24"/>
          <w:szCs w:val="24"/>
        </w:rPr>
        <w:t xml:space="preserve"> and</w:t>
      </w:r>
      <w:r w:rsidRPr="00B86CE0">
        <w:rPr>
          <w:rFonts w:ascii="Times New Roman" w:eastAsia="Times New Roman" w:hAnsi="Times New Roman" w:cs="Times New Roman"/>
          <w:sz w:val="24"/>
          <w:szCs w:val="24"/>
        </w:rPr>
        <w:t xml:space="preserve"> implement the University</w:t>
      </w:r>
      <w:r w:rsidR="00622903" w:rsidRPr="00B86CE0">
        <w:rPr>
          <w:rFonts w:ascii="Times New Roman" w:eastAsia="Times New Roman" w:hAnsi="Times New Roman" w:cs="Times New Roman"/>
          <w:sz w:val="24"/>
          <w:szCs w:val="24"/>
        </w:rPr>
        <w:t>’s</w:t>
      </w:r>
      <w:r w:rsidRPr="00B86CE0">
        <w:rPr>
          <w:rFonts w:ascii="Times New Roman" w:eastAsia="Times New Roman" w:hAnsi="Times New Roman" w:cs="Times New Roman"/>
          <w:sz w:val="24"/>
          <w:szCs w:val="24"/>
        </w:rPr>
        <w:t xml:space="preserve"> </w:t>
      </w:r>
      <w:r w:rsidR="00622903" w:rsidRPr="00B86CE0">
        <w:rPr>
          <w:rFonts w:ascii="Times New Roman" w:eastAsia="Times New Roman" w:hAnsi="Times New Roman" w:cs="Times New Roman"/>
          <w:sz w:val="24"/>
          <w:szCs w:val="24"/>
        </w:rPr>
        <w:t>Strategic Plan</w:t>
      </w:r>
      <w:r w:rsidRPr="00B86CE0">
        <w:rPr>
          <w:rFonts w:ascii="Times New Roman" w:eastAsia="Times New Roman" w:hAnsi="Times New Roman" w:cs="Times New Roman"/>
          <w:sz w:val="24"/>
          <w:szCs w:val="24"/>
        </w:rPr>
        <w:t>;</w:t>
      </w:r>
    </w:p>
    <w:p w14:paraId="5213CAB2" w14:textId="77777777" w:rsidR="007C3313" w:rsidRPr="00B86CE0" w:rsidRDefault="007C3313" w:rsidP="00B86CE0">
      <w:pPr>
        <w:pStyle w:val="ListParagraph"/>
        <w:numPr>
          <w:ilvl w:val="0"/>
          <w:numId w:val="15"/>
        </w:numPr>
        <w:spacing w:before="100" w:beforeAutospacing="1" w:after="100" w:afterAutospacing="1"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Ensure periodical review of programmes curricular in line with National University Commission Benchmark;</w:t>
      </w:r>
    </w:p>
    <w:p w14:paraId="5C53E461" w14:textId="77777777" w:rsidR="007C3313" w:rsidRPr="00B86CE0" w:rsidRDefault="007C3313" w:rsidP="00B86CE0">
      <w:pPr>
        <w:pStyle w:val="ListParagraph"/>
        <w:numPr>
          <w:ilvl w:val="0"/>
          <w:numId w:val="15"/>
        </w:numPr>
        <w:spacing w:before="100" w:beforeAutospacing="1" w:after="100" w:afterAutospacing="1"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Ensure that professional bodies and industries are involved in the review of programmes curricular;</w:t>
      </w:r>
    </w:p>
    <w:p w14:paraId="196D55A7" w14:textId="77777777" w:rsidR="007C3313" w:rsidRPr="00B86CE0" w:rsidRDefault="007C3313" w:rsidP="00B86CE0">
      <w:pPr>
        <w:pStyle w:val="ListParagraph"/>
        <w:numPr>
          <w:ilvl w:val="0"/>
          <w:numId w:val="15"/>
        </w:numPr>
        <w:spacing w:before="100" w:beforeAutospacing="1" w:after="100" w:afterAutospacing="1"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Monitor and ensure that performance processes in all aspects of the University functions are appropriate and relevant;</w:t>
      </w:r>
    </w:p>
    <w:p w14:paraId="127B972D" w14:textId="77777777" w:rsidR="007C3313" w:rsidRPr="00B86CE0" w:rsidRDefault="007C3313" w:rsidP="00B86CE0">
      <w:pPr>
        <w:pStyle w:val="ListParagraph"/>
        <w:numPr>
          <w:ilvl w:val="0"/>
          <w:numId w:val="15"/>
        </w:numPr>
        <w:spacing w:before="100" w:beforeAutospacing="1" w:after="100" w:afterAutospacing="1"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Reveal inadequacies and recommend solutions to further enhance quality in Teaching and learning;</w:t>
      </w:r>
    </w:p>
    <w:p w14:paraId="2A6352F8" w14:textId="02C294E1" w:rsidR="007C3313" w:rsidRPr="00B86CE0" w:rsidRDefault="007C3313" w:rsidP="00B86CE0">
      <w:pPr>
        <w:pStyle w:val="ListParagraph"/>
        <w:numPr>
          <w:ilvl w:val="0"/>
          <w:numId w:val="15"/>
        </w:numPr>
        <w:shd w:val="clear" w:color="auto" w:fill="FFFFFF"/>
        <w:spacing w:before="100" w:beforeAutospacing="1" w:after="100" w:afterAutospacing="1" w:line="276" w:lineRule="auto"/>
        <w:jc w:val="both"/>
        <w:textAlignment w:val="baseline"/>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 xml:space="preserve">Maintain and provide periodically update of staff and </w:t>
      </w:r>
      <w:r w:rsidR="007C5F97" w:rsidRPr="00B86CE0">
        <w:rPr>
          <w:rFonts w:ascii="Times New Roman" w:eastAsia="Times New Roman" w:hAnsi="Times New Roman" w:cs="Times New Roman"/>
          <w:sz w:val="24"/>
          <w:szCs w:val="24"/>
        </w:rPr>
        <w:t>students’</w:t>
      </w:r>
      <w:r w:rsidRPr="00B86CE0">
        <w:rPr>
          <w:rFonts w:ascii="Times New Roman" w:eastAsia="Times New Roman" w:hAnsi="Times New Roman" w:cs="Times New Roman"/>
          <w:sz w:val="24"/>
          <w:szCs w:val="24"/>
        </w:rPr>
        <w:t xml:space="preserve"> statistic for use in academic planning and other management requirement in ensuring that the goals and learning objectives are achieved;</w:t>
      </w:r>
    </w:p>
    <w:p w14:paraId="3F72C1B8" w14:textId="77777777" w:rsidR="007C3313" w:rsidRPr="00B86CE0" w:rsidRDefault="007C3313" w:rsidP="00B86CE0">
      <w:pPr>
        <w:pStyle w:val="ListParagraph"/>
        <w:numPr>
          <w:ilvl w:val="0"/>
          <w:numId w:val="15"/>
        </w:numPr>
        <w:shd w:val="clear" w:color="auto" w:fill="FFFFFF"/>
        <w:spacing w:before="100" w:beforeAutospacing="1" w:after="100" w:afterAutospacing="1" w:line="276" w:lineRule="auto"/>
        <w:jc w:val="both"/>
        <w:textAlignment w:val="baseline"/>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Ensure that the University’s vision and mission are met.</w:t>
      </w:r>
    </w:p>
    <w:p w14:paraId="39F3664F" w14:textId="77777777" w:rsidR="007049FF" w:rsidRPr="0016374E" w:rsidRDefault="007049FF" w:rsidP="0016374E">
      <w:pPr>
        <w:pStyle w:val="Heading3"/>
        <w:rPr>
          <w:sz w:val="24"/>
          <w:szCs w:val="24"/>
        </w:rPr>
      </w:pPr>
      <w:bookmarkStart w:id="32" w:name="_Toc143260762"/>
      <w:r w:rsidRPr="0016374E">
        <w:rPr>
          <w:sz w:val="24"/>
          <w:szCs w:val="24"/>
        </w:rPr>
        <w:t>Conduct of Examinations, Offences and Penalty</w:t>
      </w:r>
      <w:bookmarkEnd w:id="32"/>
    </w:p>
    <w:p w14:paraId="1AB3E838" w14:textId="47312827" w:rsidR="007C3313" w:rsidRPr="00B86CE0" w:rsidRDefault="000A6ED8" w:rsidP="00B86CE0">
      <w:pPr>
        <w:jc w:val="both"/>
        <w:rPr>
          <w:rFonts w:ascii="Times New Roman" w:hAnsi="Times New Roman" w:cs="Times New Roman"/>
          <w:sz w:val="24"/>
          <w:szCs w:val="24"/>
        </w:rPr>
      </w:pPr>
      <w:r w:rsidRPr="00B86CE0">
        <w:rPr>
          <w:rFonts w:ascii="Times New Roman" w:hAnsi="Times New Roman" w:cs="Times New Roman"/>
          <w:sz w:val="24"/>
          <w:szCs w:val="24"/>
        </w:rPr>
        <w:t>At Thomas Adewumi University</w:t>
      </w:r>
      <w:r w:rsidR="007C3313" w:rsidRPr="00B86CE0">
        <w:rPr>
          <w:rFonts w:ascii="Times New Roman" w:hAnsi="Times New Roman" w:cs="Times New Roman"/>
          <w:sz w:val="24"/>
          <w:szCs w:val="24"/>
        </w:rPr>
        <w:t xml:space="preserve">, the practice and conduct of examination is College based. However, the preparation is automated using </w:t>
      </w:r>
      <w:r w:rsidR="007C5F97" w:rsidRPr="00B86CE0">
        <w:rPr>
          <w:rFonts w:ascii="Times New Roman" w:hAnsi="Times New Roman" w:cs="Times New Roman"/>
          <w:sz w:val="24"/>
          <w:szCs w:val="24"/>
        </w:rPr>
        <w:t>students’</w:t>
      </w:r>
      <w:r w:rsidR="007C3313" w:rsidRPr="00B86CE0">
        <w:rPr>
          <w:rFonts w:ascii="Times New Roman" w:hAnsi="Times New Roman" w:cs="Times New Roman"/>
          <w:sz w:val="24"/>
          <w:szCs w:val="24"/>
        </w:rPr>
        <w:t xml:space="preserve"> registration from ICT and Staff information from the department. </w:t>
      </w:r>
    </w:p>
    <w:p w14:paraId="02E076AE" w14:textId="77777777" w:rsidR="007C3313" w:rsidRPr="00B86CE0" w:rsidRDefault="007C3313" w:rsidP="00B86CE0">
      <w:pPr>
        <w:jc w:val="both"/>
        <w:rPr>
          <w:rFonts w:ascii="Times New Roman" w:hAnsi="Times New Roman" w:cs="Times New Roman"/>
          <w:sz w:val="24"/>
          <w:szCs w:val="24"/>
        </w:rPr>
      </w:pPr>
      <w:r w:rsidRPr="00B86CE0">
        <w:rPr>
          <w:rFonts w:ascii="Times New Roman" w:hAnsi="Times New Roman" w:cs="Times New Roman"/>
          <w:sz w:val="24"/>
          <w:szCs w:val="24"/>
        </w:rPr>
        <w:lastRenderedPageBreak/>
        <w:t xml:space="preserve">The following are the regulations that guide the conduct of examination.  </w:t>
      </w:r>
    </w:p>
    <w:p w14:paraId="78359C84" w14:textId="1BA6A949" w:rsidR="007C3313" w:rsidRPr="00B86CE0" w:rsidRDefault="007C3313" w:rsidP="00B86CE0">
      <w:pPr>
        <w:pStyle w:val="ListParagraph"/>
        <w:numPr>
          <w:ilvl w:val="0"/>
          <w:numId w:val="16"/>
        </w:numPr>
        <w:spacing w:before="240" w:after="200" w:line="276" w:lineRule="auto"/>
        <w:jc w:val="both"/>
        <w:rPr>
          <w:rFonts w:ascii="Times New Roman" w:hAnsi="Times New Roman" w:cs="Times New Roman"/>
          <w:sz w:val="24"/>
          <w:szCs w:val="24"/>
        </w:rPr>
      </w:pPr>
      <w:r w:rsidRPr="00B86CE0">
        <w:rPr>
          <w:rFonts w:ascii="Times New Roman" w:hAnsi="Times New Roman" w:cs="Times New Roman"/>
          <w:sz w:val="24"/>
          <w:szCs w:val="24"/>
        </w:rPr>
        <w:t xml:space="preserve">Examination materials are to be submitted to Chief Invigilator in each college 30 minutes before the commencement of examination by the Head of the Departments. These materials must be well </w:t>
      </w:r>
      <w:r w:rsidR="00C06905" w:rsidRPr="00B86CE0">
        <w:rPr>
          <w:rFonts w:ascii="Times New Roman" w:hAnsi="Times New Roman" w:cs="Times New Roman"/>
          <w:sz w:val="24"/>
          <w:szCs w:val="24"/>
        </w:rPr>
        <w:t>labelled</w:t>
      </w:r>
      <w:r w:rsidRPr="00B86CE0">
        <w:rPr>
          <w:rFonts w:ascii="Times New Roman" w:hAnsi="Times New Roman" w:cs="Times New Roman"/>
          <w:sz w:val="24"/>
          <w:szCs w:val="24"/>
        </w:rPr>
        <w:t xml:space="preserve"> according to the capacity of each venue and the sitting arrangement as indicated in the Examination Time Table</w:t>
      </w:r>
      <w:r w:rsidRPr="00B86CE0">
        <w:rPr>
          <w:rFonts w:ascii="Times New Roman" w:hAnsi="Times New Roman" w:cs="Times New Roman"/>
          <w:b/>
          <w:sz w:val="24"/>
          <w:szCs w:val="24"/>
        </w:rPr>
        <w:t xml:space="preserve">.     </w:t>
      </w:r>
    </w:p>
    <w:p w14:paraId="3BC273B5" w14:textId="77777777" w:rsidR="007C3313" w:rsidRPr="00B86CE0" w:rsidRDefault="007C3313" w:rsidP="00B86CE0">
      <w:pPr>
        <w:pStyle w:val="ListParagraph"/>
        <w:numPr>
          <w:ilvl w:val="0"/>
          <w:numId w:val="16"/>
        </w:numPr>
        <w:spacing w:after="200" w:line="276" w:lineRule="auto"/>
        <w:jc w:val="both"/>
        <w:rPr>
          <w:rFonts w:ascii="Times New Roman" w:hAnsi="Times New Roman" w:cs="Times New Roman"/>
          <w:sz w:val="24"/>
          <w:szCs w:val="24"/>
        </w:rPr>
      </w:pPr>
      <w:r w:rsidRPr="00B86CE0">
        <w:rPr>
          <w:rFonts w:ascii="Times New Roman" w:hAnsi="Times New Roman" w:cs="Times New Roman"/>
          <w:sz w:val="24"/>
          <w:szCs w:val="24"/>
        </w:rPr>
        <w:t xml:space="preserve">Chief invigilators are to distribute materials to Invigilator as indicated in the Examination Time Table at the College distribution/collection centre. </w:t>
      </w:r>
    </w:p>
    <w:p w14:paraId="2DDDCBFC" w14:textId="77777777" w:rsidR="007C3313" w:rsidRPr="00B86CE0" w:rsidRDefault="007C3313" w:rsidP="00B86CE0">
      <w:pPr>
        <w:pStyle w:val="ListParagraph"/>
        <w:numPr>
          <w:ilvl w:val="0"/>
          <w:numId w:val="16"/>
        </w:numPr>
        <w:spacing w:line="276" w:lineRule="auto"/>
        <w:jc w:val="both"/>
        <w:rPr>
          <w:rFonts w:ascii="Times New Roman" w:hAnsi="Times New Roman" w:cs="Times New Roman"/>
          <w:sz w:val="24"/>
          <w:szCs w:val="24"/>
        </w:rPr>
      </w:pPr>
      <w:r w:rsidRPr="00B86CE0">
        <w:rPr>
          <w:rFonts w:ascii="Times New Roman" w:hAnsi="Times New Roman" w:cs="Times New Roman"/>
          <w:sz w:val="24"/>
          <w:szCs w:val="24"/>
        </w:rPr>
        <w:t>Chief Invigilators are expected to move round during examination and return to distribution/collection centre for collection at the end of each examination.</w:t>
      </w:r>
    </w:p>
    <w:p w14:paraId="30E7453C" w14:textId="77777777" w:rsidR="007C3313" w:rsidRPr="00B86CE0" w:rsidRDefault="007C3313" w:rsidP="00B86CE0">
      <w:pPr>
        <w:pStyle w:val="ListParagraph"/>
        <w:numPr>
          <w:ilvl w:val="0"/>
          <w:numId w:val="16"/>
        </w:numPr>
        <w:spacing w:after="200" w:line="276" w:lineRule="auto"/>
        <w:jc w:val="both"/>
        <w:rPr>
          <w:rFonts w:ascii="Times New Roman" w:hAnsi="Times New Roman" w:cs="Times New Roman"/>
          <w:sz w:val="24"/>
          <w:szCs w:val="24"/>
        </w:rPr>
      </w:pPr>
      <w:r w:rsidRPr="00B86CE0">
        <w:rPr>
          <w:rFonts w:ascii="Times New Roman" w:hAnsi="Times New Roman" w:cs="Times New Roman"/>
          <w:sz w:val="24"/>
          <w:szCs w:val="24"/>
        </w:rPr>
        <w:t xml:space="preserve">The sitting arrangement of students for each department is to be printed and pasted by the department 24 hours before the commencement of examination.   </w:t>
      </w:r>
    </w:p>
    <w:p w14:paraId="3357DB99" w14:textId="447CAB41" w:rsidR="007C3313" w:rsidRPr="00B86CE0" w:rsidRDefault="007C3313" w:rsidP="00B86CE0">
      <w:pPr>
        <w:pStyle w:val="ListParagraph"/>
        <w:numPr>
          <w:ilvl w:val="0"/>
          <w:numId w:val="16"/>
        </w:numPr>
        <w:spacing w:after="200" w:line="276" w:lineRule="auto"/>
        <w:jc w:val="both"/>
        <w:rPr>
          <w:rFonts w:ascii="Times New Roman" w:hAnsi="Times New Roman" w:cs="Times New Roman"/>
          <w:sz w:val="24"/>
          <w:szCs w:val="24"/>
        </w:rPr>
      </w:pPr>
      <w:r w:rsidRPr="00B86CE0">
        <w:rPr>
          <w:rFonts w:ascii="Times New Roman" w:hAnsi="Times New Roman" w:cs="Times New Roman"/>
          <w:sz w:val="24"/>
          <w:szCs w:val="24"/>
        </w:rPr>
        <w:t>Chief invigilators</w:t>
      </w:r>
      <w:r w:rsidRPr="00B86CE0">
        <w:rPr>
          <w:rFonts w:ascii="Times New Roman" w:hAnsi="Times New Roman" w:cs="Times New Roman"/>
          <w:b/>
          <w:sz w:val="24"/>
          <w:szCs w:val="24"/>
        </w:rPr>
        <w:t xml:space="preserve"> MUST</w:t>
      </w:r>
      <w:r w:rsidRPr="00B86CE0">
        <w:rPr>
          <w:rFonts w:ascii="Times New Roman" w:hAnsi="Times New Roman" w:cs="Times New Roman"/>
          <w:sz w:val="24"/>
          <w:szCs w:val="24"/>
        </w:rPr>
        <w:t xml:space="preserve"> collect a specially designed form from Quality Assurance Unit of his/her </w:t>
      </w:r>
      <w:r w:rsidR="007C5F97" w:rsidRPr="00B86CE0">
        <w:rPr>
          <w:rFonts w:ascii="Times New Roman" w:hAnsi="Times New Roman" w:cs="Times New Roman"/>
          <w:sz w:val="24"/>
          <w:szCs w:val="24"/>
        </w:rPr>
        <w:t>college</w:t>
      </w:r>
      <w:r w:rsidRPr="00B86CE0">
        <w:rPr>
          <w:rFonts w:ascii="Times New Roman" w:hAnsi="Times New Roman" w:cs="Times New Roman"/>
          <w:sz w:val="24"/>
          <w:szCs w:val="24"/>
        </w:rPr>
        <w:t xml:space="preserve"> to mark invigilators at the point of materials collection, keep record of materials collected/returned and allow them to sign at the point of return. </w:t>
      </w:r>
    </w:p>
    <w:p w14:paraId="4C905D64" w14:textId="77777777" w:rsidR="007C3313" w:rsidRPr="00B86CE0" w:rsidRDefault="007C3313" w:rsidP="00B86CE0">
      <w:pPr>
        <w:pStyle w:val="ListParagraph"/>
        <w:numPr>
          <w:ilvl w:val="0"/>
          <w:numId w:val="16"/>
        </w:numPr>
        <w:spacing w:after="200" w:line="276" w:lineRule="auto"/>
        <w:jc w:val="both"/>
        <w:rPr>
          <w:rFonts w:ascii="Times New Roman" w:hAnsi="Times New Roman" w:cs="Times New Roman"/>
          <w:sz w:val="24"/>
          <w:szCs w:val="24"/>
        </w:rPr>
      </w:pPr>
      <w:r w:rsidRPr="00B86CE0">
        <w:rPr>
          <w:rFonts w:ascii="Times New Roman" w:hAnsi="Times New Roman" w:cs="Times New Roman"/>
          <w:sz w:val="24"/>
          <w:szCs w:val="24"/>
        </w:rPr>
        <w:t xml:space="preserve">The invigilators are to move to their respective venue immediately, call in the students and arrange them following the sitting arrangement extracted from the Examination Time Table and pasted by the department.  </w:t>
      </w:r>
    </w:p>
    <w:p w14:paraId="595B92E1" w14:textId="0670ECCA" w:rsidR="007C3313" w:rsidRPr="00B86CE0" w:rsidRDefault="007C3313" w:rsidP="00B86CE0">
      <w:pPr>
        <w:pStyle w:val="ListParagraph"/>
        <w:numPr>
          <w:ilvl w:val="0"/>
          <w:numId w:val="16"/>
        </w:numPr>
        <w:spacing w:after="200" w:line="276" w:lineRule="auto"/>
        <w:jc w:val="both"/>
        <w:rPr>
          <w:rFonts w:ascii="Times New Roman" w:hAnsi="Times New Roman" w:cs="Times New Roman"/>
          <w:sz w:val="24"/>
          <w:szCs w:val="24"/>
        </w:rPr>
      </w:pPr>
      <w:r w:rsidRPr="00B86CE0">
        <w:rPr>
          <w:rFonts w:ascii="Times New Roman" w:eastAsia="Times New Roman" w:hAnsi="Times New Roman" w:cs="Times New Roman"/>
          <w:sz w:val="24"/>
          <w:szCs w:val="24"/>
        </w:rPr>
        <w:t>Invigilators are to ensure that students are with their University I.D. cards and bursary clearance as evidence that qualify them for the examination.</w:t>
      </w:r>
    </w:p>
    <w:p w14:paraId="291E9B81" w14:textId="3201E3A3" w:rsidR="007C3313" w:rsidRPr="00B86CE0" w:rsidRDefault="007C3313" w:rsidP="00B86CE0">
      <w:pPr>
        <w:pStyle w:val="ListParagraph"/>
        <w:numPr>
          <w:ilvl w:val="0"/>
          <w:numId w:val="16"/>
        </w:numPr>
        <w:spacing w:after="200" w:line="276" w:lineRule="auto"/>
        <w:jc w:val="both"/>
        <w:rPr>
          <w:rFonts w:ascii="Times New Roman" w:hAnsi="Times New Roman" w:cs="Times New Roman"/>
          <w:sz w:val="24"/>
          <w:szCs w:val="24"/>
        </w:rPr>
      </w:pPr>
      <w:r w:rsidRPr="00B86CE0">
        <w:rPr>
          <w:rFonts w:ascii="Times New Roman" w:eastAsia="Times New Roman" w:hAnsi="Times New Roman" w:cs="Times New Roman"/>
          <w:sz w:val="24"/>
          <w:szCs w:val="24"/>
        </w:rPr>
        <w:t xml:space="preserve">Invigilators should ensure students sign in and out in the attendance sheet. </w:t>
      </w:r>
      <w:r w:rsidR="007C5F97" w:rsidRPr="00B86CE0">
        <w:rPr>
          <w:rFonts w:ascii="Times New Roman" w:eastAsia="Times New Roman" w:hAnsi="Times New Roman" w:cs="Times New Roman"/>
          <w:sz w:val="24"/>
          <w:szCs w:val="24"/>
        </w:rPr>
        <w:t>Also,</w:t>
      </w:r>
      <w:r w:rsidRPr="00B86CE0">
        <w:rPr>
          <w:rFonts w:ascii="Times New Roman" w:eastAsia="Times New Roman" w:hAnsi="Times New Roman" w:cs="Times New Roman"/>
          <w:sz w:val="24"/>
          <w:szCs w:val="24"/>
        </w:rPr>
        <w:t xml:space="preserve"> students should write their </w:t>
      </w:r>
      <w:r w:rsidRPr="00B86CE0">
        <w:rPr>
          <w:rFonts w:ascii="Times New Roman" w:eastAsia="Times New Roman" w:hAnsi="Times New Roman" w:cs="Times New Roman"/>
          <w:b/>
          <w:sz w:val="24"/>
          <w:szCs w:val="24"/>
        </w:rPr>
        <w:t>BOOKLET NUMBER</w:t>
      </w:r>
      <w:r w:rsidRPr="00B86CE0">
        <w:rPr>
          <w:rFonts w:ascii="Times New Roman" w:eastAsia="Times New Roman" w:hAnsi="Times New Roman" w:cs="Times New Roman"/>
          <w:sz w:val="24"/>
          <w:szCs w:val="24"/>
        </w:rPr>
        <w:t xml:space="preserve"> boldly on each sheet in their examination script</w:t>
      </w:r>
    </w:p>
    <w:p w14:paraId="16406E92" w14:textId="32656BBC" w:rsidR="007C3313" w:rsidRPr="00B86CE0" w:rsidRDefault="007C3313" w:rsidP="00B86CE0">
      <w:pPr>
        <w:pStyle w:val="ListParagraph"/>
        <w:numPr>
          <w:ilvl w:val="0"/>
          <w:numId w:val="16"/>
        </w:numPr>
        <w:spacing w:after="200" w:line="276" w:lineRule="auto"/>
        <w:jc w:val="both"/>
        <w:rPr>
          <w:rFonts w:ascii="Times New Roman" w:hAnsi="Times New Roman" w:cs="Times New Roman"/>
          <w:sz w:val="24"/>
          <w:szCs w:val="24"/>
        </w:rPr>
      </w:pPr>
      <w:r w:rsidRPr="00B86CE0">
        <w:rPr>
          <w:rFonts w:ascii="Times New Roman" w:hAnsi="Times New Roman" w:cs="Times New Roman"/>
          <w:sz w:val="24"/>
          <w:szCs w:val="24"/>
        </w:rPr>
        <w:t xml:space="preserve">Invigilators </w:t>
      </w:r>
      <w:r w:rsidRPr="00B86CE0">
        <w:rPr>
          <w:rFonts w:ascii="Times New Roman" w:hAnsi="Times New Roman" w:cs="Times New Roman"/>
          <w:b/>
          <w:sz w:val="24"/>
          <w:szCs w:val="24"/>
        </w:rPr>
        <w:t>MUST</w:t>
      </w:r>
      <w:r w:rsidRPr="00B86CE0">
        <w:rPr>
          <w:rFonts w:ascii="Times New Roman" w:hAnsi="Times New Roman" w:cs="Times New Roman"/>
          <w:sz w:val="24"/>
          <w:szCs w:val="24"/>
        </w:rPr>
        <w:t xml:space="preserve"> report student(s) caught cheating during examination to Chief Invigilator who will report in writing to the Dean of the college and equally copy the Chairman, time table committee. Such matter is to be investigated at </w:t>
      </w:r>
      <w:r w:rsidR="007C5F97" w:rsidRPr="00B86CE0">
        <w:rPr>
          <w:rFonts w:ascii="Times New Roman" w:hAnsi="Times New Roman" w:cs="Times New Roman"/>
          <w:sz w:val="24"/>
          <w:szCs w:val="24"/>
        </w:rPr>
        <w:t>college</w:t>
      </w:r>
      <w:r w:rsidRPr="00B86CE0">
        <w:rPr>
          <w:rFonts w:ascii="Times New Roman" w:hAnsi="Times New Roman" w:cs="Times New Roman"/>
          <w:sz w:val="24"/>
          <w:szCs w:val="24"/>
        </w:rPr>
        <w:t xml:space="preserve"> level and final report directed to the University Student Disciplinary Committee for further action.  </w:t>
      </w:r>
    </w:p>
    <w:p w14:paraId="40DE8E30" w14:textId="46F3CAE0" w:rsidR="007C3313" w:rsidRPr="00B86CE0" w:rsidRDefault="007C3313" w:rsidP="00B86CE0">
      <w:pPr>
        <w:pStyle w:val="ListParagraph"/>
        <w:numPr>
          <w:ilvl w:val="0"/>
          <w:numId w:val="16"/>
        </w:numPr>
        <w:spacing w:after="200"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Any student that wants to use the convenience is to be assisted by the security officer assigned to the venue and not more than one at a time and m</w:t>
      </w:r>
      <w:r w:rsidR="00C06905" w:rsidRPr="00B86CE0">
        <w:rPr>
          <w:rFonts w:ascii="Times New Roman" w:eastAsia="Times New Roman" w:hAnsi="Times New Roman" w:cs="Times New Roman"/>
          <w:sz w:val="24"/>
          <w:szCs w:val="24"/>
        </w:rPr>
        <w:t>u</w:t>
      </w:r>
      <w:r w:rsidRPr="00B86CE0">
        <w:rPr>
          <w:rFonts w:ascii="Times New Roman" w:eastAsia="Times New Roman" w:hAnsi="Times New Roman" w:cs="Times New Roman"/>
          <w:sz w:val="24"/>
          <w:szCs w:val="24"/>
        </w:rPr>
        <w:t>st n</w:t>
      </w:r>
      <w:r w:rsidR="00C06905" w:rsidRPr="00B86CE0">
        <w:rPr>
          <w:rFonts w:ascii="Times New Roman" w:eastAsia="Times New Roman" w:hAnsi="Times New Roman" w:cs="Times New Roman"/>
          <w:sz w:val="24"/>
          <w:szCs w:val="24"/>
        </w:rPr>
        <w:t>o</w:t>
      </w:r>
      <w:r w:rsidRPr="00B86CE0">
        <w:rPr>
          <w:rFonts w:ascii="Times New Roman" w:eastAsia="Times New Roman" w:hAnsi="Times New Roman" w:cs="Times New Roman"/>
          <w:sz w:val="24"/>
          <w:szCs w:val="24"/>
        </w:rPr>
        <w:t xml:space="preserve">t be frequent. </w:t>
      </w:r>
      <w:r w:rsidR="007C5F97" w:rsidRPr="00B86CE0">
        <w:rPr>
          <w:rFonts w:ascii="Times New Roman" w:eastAsia="Times New Roman" w:hAnsi="Times New Roman" w:cs="Times New Roman"/>
          <w:sz w:val="24"/>
          <w:szCs w:val="24"/>
        </w:rPr>
        <w:t>Besides</w:t>
      </w:r>
      <w:r w:rsidRPr="00B86CE0">
        <w:rPr>
          <w:rFonts w:ascii="Times New Roman" w:eastAsia="Times New Roman" w:hAnsi="Times New Roman" w:cs="Times New Roman"/>
          <w:sz w:val="24"/>
          <w:szCs w:val="24"/>
        </w:rPr>
        <w:t xml:space="preserve">, any student that cannot compose him/her </w:t>
      </w:r>
      <w:r w:rsidR="007C5F97" w:rsidRPr="00B86CE0">
        <w:rPr>
          <w:rFonts w:ascii="Times New Roman" w:eastAsia="Times New Roman" w:hAnsi="Times New Roman" w:cs="Times New Roman"/>
          <w:sz w:val="24"/>
          <w:szCs w:val="24"/>
        </w:rPr>
        <w:t>self-health</w:t>
      </w:r>
      <w:r w:rsidRPr="00B86CE0">
        <w:rPr>
          <w:rFonts w:ascii="Times New Roman" w:eastAsia="Times New Roman" w:hAnsi="Times New Roman" w:cs="Times New Roman"/>
          <w:sz w:val="24"/>
          <w:szCs w:val="24"/>
        </w:rPr>
        <w:t xml:space="preserve"> wise is to be assisted by the security/invigilator/chief invigilator to the health centre without delay.</w:t>
      </w:r>
    </w:p>
    <w:p w14:paraId="3501954A" w14:textId="77777777" w:rsidR="007C3313" w:rsidRPr="00B86CE0" w:rsidRDefault="007C3313" w:rsidP="00B86CE0">
      <w:pPr>
        <w:pStyle w:val="ListParagraph"/>
        <w:numPr>
          <w:ilvl w:val="0"/>
          <w:numId w:val="16"/>
        </w:numPr>
        <w:spacing w:after="200"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 xml:space="preserve">Security personnel assigned to each venue by the Chief Security Officer of the University is to visit convenience at the start of the examination and remove note books and text books if any and submit to Invigilator in the hall.       </w:t>
      </w:r>
    </w:p>
    <w:p w14:paraId="18C90729" w14:textId="648FE0ED" w:rsidR="007C3313" w:rsidRPr="00B86CE0" w:rsidRDefault="007C3313" w:rsidP="00B86CE0">
      <w:pPr>
        <w:pStyle w:val="ListParagraph"/>
        <w:numPr>
          <w:ilvl w:val="0"/>
          <w:numId w:val="16"/>
        </w:numPr>
        <w:spacing w:after="200"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 xml:space="preserve">Chief invigilators are to report officially any invigilator that </w:t>
      </w:r>
      <w:r w:rsidR="00C06905" w:rsidRPr="00B86CE0">
        <w:rPr>
          <w:rFonts w:ascii="Times New Roman" w:eastAsia="Times New Roman" w:hAnsi="Times New Roman" w:cs="Times New Roman"/>
          <w:sz w:val="24"/>
          <w:szCs w:val="24"/>
        </w:rPr>
        <w:t xml:space="preserve">is </w:t>
      </w:r>
      <w:r w:rsidRPr="00B86CE0">
        <w:rPr>
          <w:rFonts w:ascii="Times New Roman" w:eastAsia="Times New Roman" w:hAnsi="Times New Roman" w:cs="Times New Roman"/>
          <w:sz w:val="24"/>
          <w:szCs w:val="24"/>
        </w:rPr>
        <w:t xml:space="preserve">absent or </w:t>
      </w:r>
      <w:r w:rsidR="00C06905" w:rsidRPr="00B86CE0">
        <w:rPr>
          <w:rFonts w:ascii="Times New Roman" w:eastAsia="Times New Roman" w:hAnsi="Times New Roman" w:cs="Times New Roman"/>
          <w:sz w:val="24"/>
          <w:szCs w:val="24"/>
        </w:rPr>
        <w:t xml:space="preserve">comes </w:t>
      </w:r>
      <w:r w:rsidRPr="00B86CE0">
        <w:rPr>
          <w:rFonts w:ascii="Times New Roman" w:eastAsia="Times New Roman" w:hAnsi="Times New Roman" w:cs="Times New Roman"/>
          <w:sz w:val="24"/>
          <w:szCs w:val="24"/>
        </w:rPr>
        <w:t xml:space="preserve">late to the distribution centre and/or to the examination venue for appropriate sanction. </w:t>
      </w:r>
    </w:p>
    <w:p w14:paraId="73246A1C" w14:textId="7EB4C713" w:rsidR="007C3313" w:rsidRPr="00B86CE0" w:rsidRDefault="007C3313" w:rsidP="00B86CE0">
      <w:pPr>
        <w:pStyle w:val="ListParagraph"/>
        <w:numPr>
          <w:ilvl w:val="0"/>
          <w:numId w:val="16"/>
        </w:numPr>
        <w:spacing w:after="200"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 xml:space="preserve">Invigilators should submit duly approved University’s leave of absence form for inevitable absence/replacement to the Chief Invigilator and Chairman, time table committee at least 24 hours prior to the period of the examination. Failure to do this, the invigilator shall be considered </w:t>
      </w:r>
      <w:r w:rsidR="00C06905" w:rsidRPr="00B86CE0">
        <w:rPr>
          <w:rFonts w:ascii="Times New Roman" w:eastAsia="Times New Roman" w:hAnsi="Times New Roman" w:cs="Times New Roman"/>
          <w:sz w:val="24"/>
          <w:szCs w:val="24"/>
        </w:rPr>
        <w:t xml:space="preserve">a </w:t>
      </w:r>
      <w:r w:rsidRPr="00B86CE0">
        <w:rPr>
          <w:rFonts w:ascii="Times New Roman" w:eastAsia="Times New Roman" w:hAnsi="Times New Roman" w:cs="Times New Roman"/>
          <w:sz w:val="24"/>
          <w:szCs w:val="24"/>
        </w:rPr>
        <w:t xml:space="preserve">defaulter </w:t>
      </w:r>
      <w:r w:rsidRPr="00B86CE0">
        <w:rPr>
          <w:rFonts w:ascii="Times New Roman" w:eastAsia="Times New Roman" w:hAnsi="Times New Roman" w:cs="Times New Roman"/>
          <w:b/>
          <w:sz w:val="24"/>
          <w:szCs w:val="24"/>
        </w:rPr>
        <w:t>and reported for sanction.</w:t>
      </w:r>
    </w:p>
    <w:p w14:paraId="5707B98B" w14:textId="6560CA2B" w:rsidR="007C3313" w:rsidRPr="00B86CE0" w:rsidRDefault="007C3313" w:rsidP="00B86CE0">
      <w:pPr>
        <w:pStyle w:val="ListParagraph"/>
        <w:numPr>
          <w:ilvl w:val="0"/>
          <w:numId w:val="16"/>
        </w:numPr>
        <w:spacing w:after="200" w:line="276" w:lineRule="auto"/>
        <w:jc w:val="both"/>
        <w:rPr>
          <w:rFonts w:ascii="Times New Roman" w:eastAsia="Times New Roman" w:hAnsi="Times New Roman" w:cs="Times New Roman"/>
          <w:b/>
          <w:sz w:val="24"/>
          <w:szCs w:val="24"/>
        </w:rPr>
      </w:pPr>
      <w:r w:rsidRPr="00B86CE0">
        <w:rPr>
          <w:rFonts w:ascii="Times New Roman" w:eastAsia="Times New Roman" w:hAnsi="Times New Roman" w:cs="Times New Roman"/>
          <w:sz w:val="24"/>
          <w:szCs w:val="24"/>
        </w:rPr>
        <w:t xml:space="preserve">Use of corps members/Laboratory Assistants as invigilators is NOT allowed and </w:t>
      </w:r>
      <w:r w:rsidRPr="00B86CE0">
        <w:rPr>
          <w:rFonts w:ascii="Times New Roman" w:eastAsia="Times New Roman" w:hAnsi="Times New Roman" w:cs="Times New Roman"/>
          <w:b/>
          <w:sz w:val="24"/>
          <w:szCs w:val="24"/>
        </w:rPr>
        <w:t>such will be sanction</w:t>
      </w:r>
      <w:r w:rsidR="001E6849" w:rsidRPr="00B86CE0">
        <w:rPr>
          <w:rFonts w:ascii="Times New Roman" w:eastAsia="Times New Roman" w:hAnsi="Times New Roman" w:cs="Times New Roman"/>
          <w:b/>
          <w:sz w:val="24"/>
          <w:szCs w:val="24"/>
        </w:rPr>
        <w:t>ed</w:t>
      </w:r>
      <w:r w:rsidRPr="00B86CE0">
        <w:rPr>
          <w:rFonts w:ascii="Times New Roman" w:eastAsia="Times New Roman" w:hAnsi="Times New Roman" w:cs="Times New Roman"/>
          <w:b/>
          <w:sz w:val="24"/>
          <w:szCs w:val="24"/>
        </w:rPr>
        <w:t xml:space="preserve"> accordingly.</w:t>
      </w:r>
    </w:p>
    <w:p w14:paraId="5E65EF9F" w14:textId="77777777" w:rsidR="007C3313" w:rsidRPr="00B86CE0" w:rsidRDefault="007C3313" w:rsidP="00B86CE0">
      <w:pPr>
        <w:pStyle w:val="ListParagraph"/>
        <w:numPr>
          <w:ilvl w:val="0"/>
          <w:numId w:val="16"/>
        </w:numPr>
        <w:spacing w:after="200"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Technologists in charge of different laboratories are mandated to make their laboratories ready for all examinations.</w:t>
      </w:r>
    </w:p>
    <w:p w14:paraId="07A696B5" w14:textId="77777777" w:rsidR="007C3313" w:rsidRPr="00B86CE0" w:rsidRDefault="007C3313" w:rsidP="00B86CE0">
      <w:pPr>
        <w:pStyle w:val="ListParagraph"/>
        <w:numPr>
          <w:ilvl w:val="0"/>
          <w:numId w:val="16"/>
        </w:numPr>
        <w:spacing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lastRenderedPageBreak/>
        <w:t xml:space="preserve">At the end of each examination, the departments are to recover all materials both used and unused submitted to Chief invigilator and duly sign for the material collected.  </w:t>
      </w:r>
    </w:p>
    <w:p w14:paraId="0D7CFB6C" w14:textId="3D3A98C8" w:rsidR="00602FAF" w:rsidRPr="0016374E" w:rsidRDefault="00602FAF" w:rsidP="00B86CE0">
      <w:pPr>
        <w:jc w:val="both"/>
        <w:rPr>
          <w:rFonts w:ascii="Times New Roman" w:eastAsia="Times New Roman" w:hAnsi="Times New Roman" w:cs="Times New Roman"/>
          <w:b/>
          <w:bCs/>
          <w:sz w:val="24"/>
          <w:szCs w:val="24"/>
        </w:rPr>
      </w:pPr>
      <w:r w:rsidRPr="0016374E">
        <w:rPr>
          <w:rFonts w:ascii="Times New Roman" w:eastAsia="Times New Roman" w:hAnsi="Times New Roman" w:cs="Times New Roman"/>
          <w:b/>
          <w:bCs/>
          <w:sz w:val="24"/>
          <w:szCs w:val="24"/>
        </w:rPr>
        <w:t>Students shall:</w:t>
      </w:r>
    </w:p>
    <w:p w14:paraId="0F1C9DF4" w14:textId="3FF61D17" w:rsidR="00602FAF" w:rsidRPr="0016374E" w:rsidRDefault="00602FAF" w:rsidP="00B86CE0">
      <w:pPr>
        <w:pStyle w:val="ListParagraph"/>
        <w:numPr>
          <w:ilvl w:val="0"/>
          <w:numId w:val="30"/>
        </w:numPr>
        <w:spacing w:line="276" w:lineRule="auto"/>
        <w:jc w:val="both"/>
        <w:rPr>
          <w:rFonts w:ascii="Times New Roman" w:eastAsia="Times New Roman" w:hAnsi="Times New Roman" w:cs="Times New Roman"/>
          <w:sz w:val="24"/>
          <w:szCs w:val="24"/>
        </w:rPr>
      </w:pPr>
      <w:r w:rsidRPr="0016374E">
        <w:rPr>
          <w:rFonts w:ascii="Times New Roman" w:eastAsia="Times New Roman" w:hAnsi="Times New Roman" w:cs="Times New Roman"/>
          <w:sz w:val="24"/>
          <w:szCs w:val="24"/>
        </w:rPr>
        <w:t>not use or consult books, papers, instruments or other materials or aids during the examination except permitted or provided by the university;</w:t>
      </w:r>
    </w:p>
    <w:p w14:paraId="3DA168BC" w14:textId="6A5A3A10" w:rsidR="00602FAF" w:rsidRPr="0016374E" w:rsidRDefault="00602FAF" w:rsidP="00B86CE0">
      <w:pPr>
        <w:pStyle w:val="ListParagraph"/>
        <w:numPr>
          <w:ilvl w:val="0"/>
          <w:numId w:val="30"/>
        </w:numPr>
        <w:spacing w:line="276" w:lineRule="auto"/>
        <w:jc w:val="both"/>
        <w:rPr>
          <w:rFonts w:ascii="Times New Roman" w:eastAsia="Times New Roman" w:hAnsi="Times New Roman" w:cs="Times New Roman"/>
          <w:sz w:val="24"/>
          <w:szCs w:val="24"/>
        </w:rPr>
      </w:pPr>
      <w:r w:rsidRPr="0016374E">
        <w:rPr>
          <w:rFonts w:ascii="Times New Roman" w:eastAsia="Times New Roman" w:hAnsi="Times New Roman" w:cs="Times New Roman"/>
          <w:sz w:val="24"/>
          <w:szCs w:val="24"/>
        </w:rPr>
        <w:t>not introduce or attempt to introduce into the examination venue, hand bags, books, notes, mobile phones, instruments or materials or aids that are not permitted;</w:t>
      </w:r>
    </w:p>
    <w:p w14:paraId="17B5F9B4" w14:textId="6EC3FE52" w:rsidR="00602FAF" w:rsidRPr="0016374E" w:rsidRDefault="00602FAF" w:rsidP="00B86CE0">
      <w:pPr>
        <w:pStyle w:val="ListParagraph"/>
        <w:numPr>
          <w:ilvl w:val="0"/>
          <w:numId w:val="30"/>
        </w:numPr>
        <w:spacing w:line="276" w:lineRule="auto"/>
        <w:jc w:val="both"/>
        <w:rPr>
          <w:rFonts w:ascii="Times New Roman" w:eastAsia="Times New Roman" w:hAnsi="Times New Roman" w:cs="Times New Roman"/>
          <w:sz w:val="24"/>
          <w:szCs w:val="24"/>
        </w:rPr>
      </w:pPr>
      <w:r w:rsidRPr="0016374E">
        <w:rPr>
          <w:rFonts w:ascii="Times New Roman" w:eastAsia="Times New Roman" w:hAnsi="Times New Roman" w:cs="Times New Roman"/>
          <w:sz w:val="24"/>
          <w:szCs w:val="24"/>
        </w:rPr>
        <w:t xml:space="preserve">not enter the examination venue with any inscriptions on any part of the body </w:t>
      </w:r>
      <w:proofErr w:type="spellStart"/>
      <w:r w:rsidRPr="0016374E">
        <w:rPr>
          <w:rFonts w:ascii="Times New Roman" w:eastAsia="Times New Roman" w:hAnsi="Times New Roman" w:cs="Times New Roman"/>
          <w:sz w:val="24"/>
          <w:szCs w:val="24"/>
        </w:rPr>
        <w:t>e.g</w:t>
      </w:r>
      <w:proofErr w:type="spellEnd"/>
      <w:r w:rsidRPr="0016374E">
        <w:rPr>
          <w:rFonts w:ascii="Times New Roman" w:eastAsia="Times New Roman" w:hAnsi="Times New Roman" w:cs="Times New Roman"/>
          <w:sz w:val="24"/>
          <w:szCs w:val="24"/>
        </w:rPr>
        <w:t xml:space="preserve"> palm, arm, thigh, etc. and/or any material if such inscription bear relevance to the examination;</w:t>
      </w:r>
    </w:p>
    <w:p w14:paraId="5E874D21" w14:textId="0DD08313" w:rsidR="00602FAF" w:rsidRDefault="003D3B2F" w:rsidP="00B86CE0">
      <w:pPr>
        <w:pStyle w:val="ListParagraph"/>
        <w:numPr>
          <w:ilvl w:val="0"/>
          <w:numId w:val="30"/>
        </w:numPr>
        <w:spacing w:line="276" w:lineRule="auto"/>
        <w:jc w:val="both"/>
        <w:rPr>
          <w:rFonts w:ascii="Times New Roman" w:eastAsia="Times New Roman" w:hAnsi="Times New Roman" w:cs="Times New Roman"/>
          <w:sz w:val="24"/>
          <w:szCs w:val="24"/>
        </w:rPr>
      </w:pPr>
      <w:r w:rsidRPr="0016374E">
        <w:rPr>
          <w:rFonts w:ascii="Times New Roman" w:eastAsia="Times New Roman" w:hAnsi="Times New Roman" w:cs="Times New Roman"/>
          <w:sz w:val="24"/>
          <w:szCs w:val="24"/>
        </w:rPr>
        <w:t>not pass or attempt to pass any information from one person to another during an examination</w:t>
      </w:r>
      <w:r>
        <w:rPr>
          <w:rFonts w:ascii="Times New Roman" w:eastAsia="Times New Roman" w:hAnsi="Times New Roman" w:cs="Times New Roman"/>
          <w:sz w:val="24"/>
          <w:szCs w:val="24"/>
        </w:rPr>
        <w:t>;</w:t>
      </w:r>
    </w:p>
    <w:p w14:paraId="22435538" w14:textId="77777777" w:rsidR="00A31DE0" w:rsidRDefault="003D3B2F" w:rsidP="00A31DE0">
      <w:pPr>
        <w:pStyle w:val="ListParagraph"/>
        <w:numPr>
          <w:ilvl w:val="0"/>
          <w:numId w:val="30"/>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act in collaboration with any other candidate(s) or person(s) </w:t>
      </w:r>
      <w:r w:rsidR="00A31DE0">
        <w:rPr>
          <w:rFonts w:ascii="Times New Roman" w:eastAsia="Times New Roman" w:hAnsi="Times New Roman" w:cs="Times New Roman"/>
          <w:sz w:val="24"/>
          <w:szCs w:val="24"/>
        </w:rPr>
        <w:t>or copy or attempt to copy from another candidate or engage in any similar activity;</w:t>
      </w:r>
    </w:p>
    <w:p w14:paraId="1D5105C5" w14:textId="77777777" w:rsidR="00A31DE0" w:rsidRDefault="003D3B2F" w:rsidP="00A31DE0">
      <w:pPr>
        <w:pStyle w:val="ListParagraph"/>
        <w:numPr>
          <w:ilvl w:val="0"/>
          <w:numId w:val="30"/>
        </w:numPr>
        <w:spacing w:line="276" w:lineRule="auto"/>
        <w:jc w:val="both"/>
        <w:rPr>
          <w:rFonts w:ascii="Times New Roman" w:eastAsia="Times New Roman" w:hAnsi="Times New Roman" w:cs="Times New Roman"/>
          <w:sz w:val="24"/>
          <w:szCs w:val="24"/>
        </w:rPr>
      </w:pPr>
      <w:r w:rsidRPr="00A31DE0">
        <w:rPr>
          <w:rFonts w:ascii="Times New Roman" w:eastAsia="Times New Roman" w:hAnsi="Times New Roman" w:cs="Times New Roman"/>
          <w:sz w:val="24"/>
          <w:szCs w:val="24"/>
        </w:rPr>
        <w:t>not disturb or distract other candidate(s) during the examination;</w:t>
      </w:r>
    </w:p>
    <w:p w14:paraId="2F8735DA" w14:textId="0C290928" w:rsidR="003D3B2F" w:rsidRPr="00A31DE0" w:rsidRDefault="003D3B2F" w:rsidP="00A31DE0">
      <w:pPr>
        <w:pStyle w:val="ListParagraph"/>
        <w:numPr>
          <w:ilvl w:val="0"/>
          <w:numId w:val="30"/>
        </w:numPr>
        <w:spacing w:line="276" w:lineRule="auto"/>
        <w:jc w:val="both"/>
        <w:rPr>
          <w:rFonts w:ascii="Times New Roman" w:eastAsia="Times New Roman" w:hAnsi="Times New Roman" w:cs="Times New Roman"/>
          <w:sz w:val="24"/>
          <w:szCs w:val="24"/>
        </w:rPr>
      </w:pPr>
      <w:r w:rsidRPr="00A31DE0">
        <w:rPr>
          <w:rFonts w:ascii="Times New Roman" w:eastAsia="Times New Roman" w:hAnsi="Times New Roman" w:cs="Times New Roman"/>
          <w:sz w:val="24"/>
          <w:szCs w:val="24"/>
        </w:rPr>
        <w:t>not be allowed to leave the examination venue until after 75 % of the time allocated for that particular paper has expired;</w:t>
      </w:r>
    </w:p>
    <w:p w14:paraId="45F0B10F" w14:textId="48571FEC" w:rsidR="003D3B2F" w:rsidRDefault="003D3B2F" w:rsidP="00B86CE0">
      <w:pPr>
        <w:pStyle w:val="ListParagraph"/>
        <w:numPr>
          <w:ilvl w:val="0"/>
          <w:numId w:val="30"/>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use other people to sit for the university examination on their behalf</w:t>
      </w:r>
      <w:r w:rsidR="00A31DE0">
        <w:rPr>
          <w:rFonts w:ascii="Times New Roman" w:eastAsia="Times New Roman" w:hAnsi="Times New Roman" w:cs="Times New Roman"/>
          <w:sz w:val="24"/>
          <w:szCs w:val="24"/>
        </w:rPr>
        <w:t>;</w:t>
      </w:r>
    </w:p>
    <w:p w14:paraId="621B5695" w14:textId="6ECC1CF5" w:rsidR="00A31DE0" w:rsidRDefault="00A31DE0" w:rsidP="00B86CE0">
      <w:pPr>
        <w:pStyle w:val="ListParagraph"/>
        <w:numPr>
          <w:ilvl w:val="0"/>
          <w:numId w:val="30"/>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smoke in the examination hall;</w:t>
      </w:r>
    </w:p>
    <w:p w14:paraId="708CB660" w14:textId="33547C4D" w:rsidR="00A31DE0" w:rsidRDefault="00A31DE0" w:rsidP="00B86CE0">
      <w:pPr>
        <w:pStyle w:val="ListParagraph"/>
        <w:numPr>
          <w:ilvl w:val="0"/>
          <w:numId w:val="30"/>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be in possession of any incriminating material(s) either used or unused during the examination or involved in any other serious examination misconduct including impersonation before, during or after the examination; and</w:t>
      </w:r>
    </w:p>
    <w:p w14:paraId="79000C39" w14:textId="77777777" w:rsidR="00A31DE0" w:rsidRDefault="00A31DE0" w:rsidP="00B86CE0">
      <w:pPr>
        <w:pStyle w:val="ListParagraph"/>
        <w:numPr>
          <w:ilvl w:val="0"/>
          <w:numId w:val="30"/>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orderly and abide by the rules or guidelines at the centre in the case of CBT examinations.</w:t>
      </w:r>
    </w:p>
    <w:p w14:paraId="41E35883" w14:textId="1FB10629" w:rsidR="00A31DE0" w:rsidRPr="00B86CE0" w:rsidRDefault="00A31DE0" w:rsidP="00A31DE0">
      <w:pPr>
        <w:pStyle w:val="ListParagraph"/>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w:t>
      </w:r>
      <w:r w:rsidR="00092A0D">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 xml:space="preserve">any student </w:t>
      </w:r>
      <w:r w:rsidR="00092A0D">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found guilty of any of these offences</w:t>
      </w:r>
      <w:r w:rsidR="00A045BB">
        <w:rPr>
          <w:rFonts w:ascii="Times New Roman" w:eastAsia="Times New Roman" w:hAnsi="Times New Roman" w:cs="Times New Roman"/>
          <w:sz w:val="24"/>
          <w:szCs w:val="24"/>
        </w:rPr>
        <w:t xml:space="preserve"> </w:t>
      </w:r>
      <w:r w:rsidR="00A045BB">
        <w:rPr>
          <w:rFonts w:ascii="Times New Roman" w:eastAsia="Times New Roman" w:hAnsi="Times New Roman" w:cs="Times New Roman"/>
          <w:sz w:val="24"/>
          <w:szCs w:val="24"/>
        </w:rPr>
        <w:t>by the University’s Disciplinary Committee</w:t>
      </w:r>
      <w:r w:rsidR="00092A0D">
        <w:rPr>
          <w:rFonts w:ascii="Times New Roman" w:eastAsia="Times New Roman" w:hAnsi="Times New Roman" w:cs="Times New Roman"/>
          <w:sz w:val="24"/>
          <w:szCs w:val="24"/>
        </w:rPr>
        <w:t xml:space="preserve">, the penalty is </w:t>
      </w:r>
      <w:r w:rsidR="00092A0D" w:rsidRPr="00092A0D">
        <w:rPr>
          <w:rFonts w:ascii="Times New Roman" w:eastAsia="Times New Roman" w:hAnsi="Times New Roman" w:cs="Times New Roman"/>
          <w:b/>
          <w:bCs/>
          <w:sz w:val="24"/>
          <w:szCs w:val="24"/>
        </w:rPr>
        <w:t>EXPULSION</w:t>
      </w:r>
      <w:r>
        <w:rPr>
          <w:rFonts w:ascii="Times New Roman" w:eastAsia="Times New Roman" w:hAnsi="Times New Roman" w:cs="Times New Roman"/>
          <w:sz w:val="24"/>
          <w:szCs w:val="24"/>
        </w:rPr>
        <w:t xml:space="preserve">. </w:t>
      </w:r>
    </w:p>
    <w:p w14:paraId="1CF05F78" w14:textId="77777777" w:rsidR="007C3313" w:rsidRPr="00B86CE0" w:rsidRDefault="007C3313" w:rsidP="00B86CE0">
      <w:pPr>
        <w:jc w:val="both"/>
        <w:rPr>
          <w:rFonts w:ascii="Times New Roman" w:eastAsia="Times New Roman" w:hAnsi="Times New Roman" w:cs="Times New Roman"/>
          <w:color w:val="FF0000"/>
          <w:sz w:val="24"/>
          <w:szCs w:val="24"/>
          <w:lang w:val="en-GB"/>
        </w:rPr>
      </w:pPr>
    </w:p>
    <w:p w14:paraId="14C47A6D" w14:textId="1823E148" w:rsidR="007C3313" w:rsidRPr="0016374E" w:rsidRDefault="007C3313" w:rsidP="0016374E">
      <w:pPr>
        <w:pStyle w:val="Heading3"/>
        <w:rPr>
          <w:sz w:val="24"/>
          <w:szCs w:val="24"/>
        </w:rPr>
      </w:pPr>
      <w:bookmarkStart w:id="33" w:name="_Toc143260763"/>
      <w:r w:rsidRPr="0016374E">
        <w:rPr>
          <w:sz w:val="24"/>
          <w:szCs w:val="24"/>
        </w:rPr>
        <w:t>Conduct of Research</w:t>
      </w:r>
      <w:bookmarkEnd w:id="33"/>
    </w:p>
    <w:p w14:paraId="50997047" w14:textId="22F8F0B3" w:rsidR="007C3313" w:rsidRPr="00B86CE0" w:rsidRDefault="007C3313" w:rsidP="00B86CE0">
      <w:pPr>
        <w:jc w:val="both"/>
        <w:rPr>
          <w:rFonts w:ascii="Times New Roman" w:eastAsia="Times New Roman" w:hAnsi="Times New Roman" w:cs="Times New Roman"/>
          <w:sz w:val="24"/>
          <w:szCs w:val="24"/>
          <w:lang w:eastAsia="en-GB"/>
        </w:rPr>
      </w:pPr>
      <w:r w:rsidRPr="00B86CE0">
        <w:rPr>
          <w:rFonts w:ascii="Times New Roman" w:hAnsi="Times New Roman" w:cs="Times New Roman"/>
          <w:sz w:val="24"/>
          <w:szCs w:val="24"/>
        </w:rPr>
        <w:t xml:space="preserve">This Research Policy of </w:t>
      </w:r>
      <w:r w:rsidR="007C7BCE" w:rsidRPr="00B86CE0">
        <w:rPr>
          <w:rFonts w:ascii="Times New Roman" w:hAnsi="Times New Roman" w:cs="Times New Roman"/>
          <w:sz w:val="24"/>
          <w:szCs w:val="24"/>
        </w:rPr>
        <w:t xml:space="preserve">Thomas Adewumi University </w:t>
      </w:r>
      <w:r w:rsidRPr="00B86CE0">
        <w:rPr>
          <w:rFonts w:ascii="Times New Roman" w:hAnsi="Times New Roman" w:cs="Times New Roman"/>
          <w:sz w:val="24"/>
          <w:szCs w:val="24"/>
        </w:rPr>
        <w:t xml:space="preserve">provides the procedures and guidelines relating to planning, conduct, management and funding of quality and innovative research in the University. It has been developed as part of the University’s efforts to drive her vision, </w:t>
      </w:r>
      <w:r w:rsidRPr="00B86CE0">
        <w:rPr>
          <w:rFonts w:ascii="Times New Roman" w:eastAsia="Times New Roman" w:hAnsi="Times New Roman" w:cs="Times New Roman"/>
          <w:sz w:val="24"/>
          <w:szCs w:val="24"/>
          <w:lang w:eastAsia="en-GB"/>
        </w:rPr>
        <w:t xml:space="preserve">thereby making her a </w:t>
      </w:r>
      <w:proofErr w:type="spellStart"/>
      <w:r w:rsidRPr="00B86CE0">
        <w:rPr>
          <w:rFonts w:ascii="Times New Roman" w:eastAsia="Times New Roman" w:hAnsi="Times New Roman" w:cs="Times New Roman"/>
          <w:sz w:val="24"/>
          <w:szCs w:val="24"/>
          <w:lang w:eastAsia="en-GB"/>
        </w:rPr>
        <w:t>centre</w:t>
      </w:r>
      <w:proofErr w:type="spellEnd"/>
      <w:r w:rsidRPr="00B86CE0">
        <w:rPr>
          <w:rFonts w:ascii="Times New Roman" w:eastAsia="Times New Roman" w:hAnsi="Times New Roman" w:cs="Times New Roman"/>
          <w:sz w:val="24"/>
          <w:szCs w:val="24"/>
          <w:lang w:eastAsia="en-GB"/>
        </w:rPr>
        <w:t xml:space="preserve"> of excellence for demand-based research towards the development and transformation of the society</w:t>
      </w:r>
    </w:p>
    <w:p w14:paraId="297534FA" w14:textId="77777777" w:rsidR="007C3313" w:rsidRPr="00B86CE0" w:rsidRDefault="007C3313" w:rsidP="00B86CE0">
      <w:pPr>
        <w:spacing w:after="0"/>
        <w:jc w:val="both"/>
        <w:textAlignment w:val="baseline"/>
        <w:rPr>
          <w:rFonts w:ascii="Times New Roman" w:eastAsia="Times New Roman" w:hAnsi="Times New Roman" w:cs="Times New Roman"/>
          <w:b/>
          <w:sz w:val="24"/>
          <w:szCs w:val="24"/>
          <w:lang w:eastAsia="en-GB"/>
        </w:rPr>
      </w:pPr>
      <w:r w:rsidRPr="00B86CE0">
        <w:rPr>
          <w:rFonts w:ascii="Times New Roman" w:hAnsi="Times New Roman" w:cs="Times New Roman"/>
          <w:bCs/>
          <w:sz w:val="24"/>
          <w:szCs w:val="24"/>
        </w:rPr>
        <w:t>The overall objectives of the Research Policy shall be to:</w:t>
      </w:r>
    </w:p>
    <w:p w14:paraId="107E24DA" w14:textId="69B15A1D" w:rsidR="007C3313" w:rsidRPr="00B86CE0" w:rsidRDefault="007C3313" w:rsidP="00B86CE0">
      <w:pPr>
        <w:pStyle w:val="ListParagraph"/>
        <w:numPr>
          <w:ilvl w:val="0"/>
          <w:numId w:val="17"/>
        </w:numPr>
        <w:autoSpaceDE w:val="0"/>
        <w:autoSpaceDN w:val="0"/>
        <w:adjustRightInd w:val="0"/>
        <w:spacing w:line="276" w:lineRule="auto"/>
        <w:jc w:val="both"/>
        <w:rPr>
          <w:rFonts w:ascii="Times New Roman" w:hAnsi="Times New Roman" w:cs="Times New Roman"/>
          <w:sz w:val="24"/>
          <w:szCs w:val="24"/>
        </w:rPr>
      </w:pPr>
      <w:r w:rsidRPr="00B86CE0">
        <w:rPr>
          <w:rFonts w:ascii="Times New Roman" w:hAnsi="Times New Roman" w:cs="Times New Roman"/>
          <w:sz w:val="24"/>
          <w:szCs w:val="24"/>
        </w:rPr>
        <w:t>Provide guidance to staff members, students, sponsors, industry and other collaborators on the research and development of the university</w:t>
      </w:r>
    </w:p>
    <w:p w14:paraId="5258845A" w14:textId="11833103" w:rsidR="007C3313" w:rsidRPr="00B86CE0" w:rsidRDefault="007C3313" w:rsidP="00B86CE0">
      <w:pPr>
        <w:pStyle w:val="ListParagraph"/>
        <w:numPr>
          <w:ilvl w:val="0"/>
          <w:numId w:val="17"/>
        </w:numPr>
        <w:autoSpaceDE w:val="0"/>
        <w:autoSpaceDN w:val="0"/>
        <w:adjustRightInd w:val="0"/>
        <w:spacing w:line="276" w:lineRule="auto"/>
        <w:jc w:val="both"/>
        <w:rPr>
          <w:rFonts w:ascii="Times New Roman" w:hAnsi="Times New Roman" w:cs="Times New Roman"/>
          <w:sz w:val="24"/>
          <w:szCs w:val="24"/>
        </w:rPr>
      </w:pPr>
      <w:r w:rsidRPr="00B86CE0">
        <w:rPr>
          <w:rFonts w:ascii="Times New Roman" w:hAnsi="Times New Roman" w:cs="Times New Roman"/>
          <w:sz w:val="24"/>
          <w:szCs w:val="24"/>
        </w:rPr>
        <w:t>Determine Research direction</w:t>
      </w:r>
      <w:r w:rsidR="007C7BCE" w:rsidRPr="00B86CE0">
        <w:rPr>
          <w:rFonts w:ascii="Times New Roman" w:hAnsi="Times New Roman" w:cs="Times New Roman"/>
          <w:sz w:val="24"/>
          <w:szCs w:val="24"/>
        </w:rPr>
        <w:t>s</w:t>
      </w:r>
      <w:r w:rsidRPr="00B86CE0">
        <w:rPr>
          <w:rFonts w:ascii="Times New Roman" w:hAnsi="Times New Roman" w:cs="Times New Roman"/>
          <w:sz w:val="24"/>
          <w:szCs w:val="24"/>
        </w:rPr>
        <w:t xml:space="preserve"> and stipulate the structures for research activities and coordination in the University</w:t>
      </w:r>
      <w:r w:rsidR="007C7BCE" w:rsidRPr="00B86CE0">
        <w:rPr>
          <w:rFonts w:ascii="Times New Roman" w:hAnsi="Times New Roman" w:cs="Times New Roman"/>
          <w:sz w:val="24"/>
          <w:szCs w:val="24"/>
        </w:rPr>
        <w:t>.</w:t>
      </w:r>
    </w:p>
    <w:p w14:paraId="28DA63A3" w14:textId="4D92BACB" w:rsidR="007C3313" w:rsidRPr="00B86CE0" w:rsidRDefault="007C3313" w:rsidP="00B86CE0">
      <w:pPr>
        <w:pStyle w:val="ListParagraph"/>
        <w:numPr>
          <w:ilvl w:val="0"/>
          <w:numId w:val="17"/>
        </w:numPr>
        <w:autoSpaceDE w:val="0"/>
        <w:autoSpaceDN w:val="0"/>
        <w:adjustRightInd w:val="0"/>
        <w:spacing w:line="276" w:lineRule="auto"/>
        <w:jc w:val="both"/>
        <w:rPr>
          <w:rFonts w:ascii="Times New Roman" w:hAnsi="Times New Roman" w:cs="Times New Roman"/>
          <w:sz w:val="24"/>
          <w:szCs w:val="24"/>
        </w:rPr>
      </w:pPr>
      <w:r w:rsidRPr="00B86CE0">
        <w:rPr>
          <w:rFonts w:ascii="Times New Roman" w:hAnsi="Times New Roman" w:cs="Times New Roman"/>
          <w:sz w:val="24"/>
          <w:szCs w:val="24"/>
        </w:rPr>
        <w:t xml:space="preserve">Provide guidance on </w:t>
      </w:r>
      <w:r w:rsidR="00825515" w:rsidRPr="00B86CE0">
        <w:rPr>
          <w:rFonts w:ascii="Times New Roman" w:hAnsi="Times New Roman" w:cs="Times New Roman"/>
          <w:sz w:val="24"/>
          <w:szCs w:val="24"/>
        </w:rPr>
        <w:t>university</w:t>
      </w:r>
      <w:r w:rsidRPr="00B86CE0">
        <w:rPr>
          <w:rFonts w:ascii="Times New Roman" w:hAnsi="Times New Roman" w:cs="Times New Roman"/>
          <w:sz w:val="24"/>
          <w:szCs w:val="24"/>
        </w:rPr>
        <w:t>-industry linkages in fostering Research and</w:t>
      </w:r>
    </w:p>
    <w:p w14:paraId="5D2D301E" w14:textId="77777777" w:rsidR="007C3313" w:rsidRPr="00B86CE0" w:rsidRDefault="007C3313" w:rsidP="00B86CE0">
      <w:pPr>
        <w:autoSpaceDE w:val="0"/>
        <w:autoSpaceDN w:val="0"/>
        <w:adjustRightInd w:val="0"/>
        <w:spacing w:after="0"/>
        <w:ind w:firstLine="720"/>
        <w:jc w:val="both"/>
        <w:rPr>
          <w:rFonts w:ascii="Times New Roman" w:hAnsi="Times New Roman" w:cs="Times New Roman"/>
          <w:sz w:val="24"/>
          <w:szCs w:val="24"/>
        </w:rPr>
      </w:pPr>
      <w:r w:rsidRPr="00B86CE0">
        <w:rPr>
          <w:rFonts w:ascii="Times New Roman" w:hAnsi="Times New Roman" w:cs="Times New Roman"/>
          <w:sz w:val="24"/>
          <w:szCs w:val="24"/>
        </w:rPr>
        <w:t xml:space="preserve">Development and on opportunities for private-public partnerships in research, </w:t>
      </w:r>
    </w:p>
    <w:p w14:paraId="299BC8D0" w14:textId="77777777" w:rsidR="007C3313" w:rsidRPr="00B86CE0" w:rsidRDefault="007C3313" w:rsidP="00B86CE0">
      <w:pPr>
        <w:autoSpaceDE w:val="0"/>
        <w:autoSpaceDN w:val="0"/>
        <w:adjustRightInd w:val="0"/>
        <w:spacing w:after="0"/>
        <w:ind w:firstLine="720"/>
        <w:jc w:val="both"/>
        <w:rPr>
          <w:rFonts w:ascii="Times New Roman" w:hAnsi="Times New Roman" w:cs="Times New Roman"/>
          <w:sz w:val="24"/>
          <w:szCs w:val="24"/>
        </w:rPr>
      </w:pPr>
      <w:r w:rsidRPr="00B86CE0">
        <w:rPr>
          <w:rFonts w:ascii="Times New Roman" w:hAnsi="Times New Roman" w:cs="Times New Roman"/>
          <w:sz w:val="24"/>
          <w:szCs w:val="24"/>
        </w:rPr>
        <w:t>innovation, technology transfer and commercialization.</w:t>
      </w:r>
    </w:p>
    <w:p w14:paraId="5873AC34" w14:textId="77777777" w:rsidR="007C3313" w:rsidRPr="00B86CE0" w:rsidRDefault="007C3313" w:rsidP="00B86CE0">
      <w:pPr>
        <w:pStyle w:val="ListParagraph"/>
        <w:numPr>
          <w:ilvl w:val="0"/>
          <w:numId w:val="17"/>
        </w:numPr>
        <w:autoSpaceDE w:val="0"/>
        <w:autoSpaceDN w:val="0"/>
        <w:adjustRightInd w:val="0"/>
        <w:spacing w:line="276" w:lineRule="auto"/>
        <w:jc w:val="both"/>
        <w:rPr>
          <w:rFonts w:ascii="Times New Roman" w:hAnsi="Times New Roman" w:cs="Times New Roman"/>
          <w:sz w:val="24"/>
          <w:szCs w:val="24"/>
        </w:rPr>
      </w:pPr>
      <w:r w:rsidRPr="00B86CE0">
        <w:rPr>
          <w:rFonts w:ascii="Times New Roman" w:hAnsi="Times New Roman" w:cs="Times New Roman"/>
          <w:sz w:val="24"/>
          <w:szCs w:val="24"/>
        </w:rPr>
        <w:t>Present guidelines for staff, students and sponsors on compliance with terms and conditions for research grants, intellectual property, funds management and other research-related activities.</w:t>
      </w:r>
    </w:p>
    <w:p w14:paraId="68A21C28" w14:textId="70FC0459" w:rsidR="007C3313" w:rsidRPr="00B86CE0" w:rsidRDefault="007C3313" w:rsidP="00B86CE0">
      <w:pPr>
        <w:pStyle w:val="ListParagraph"/>
        <w:numPr>
          <w:ilvl w:val="0"/>
          <w:numId w:val="17"/>
        </w:numPr>
        <w:autoSpaceDE w:val="0"/>
        <w:autoSpaceDN w:val="0"/>
        <w:adjustRightInd w:val="0"/>
        <w:spacing w:line="276" w:lineRule="auto"/>
        <w:jc w:val="both"/>
        <w:rPr>
          <w:rFonts w:ascii="Times New Roman" w:hAnsi="Times New Roman" w:cs="Times New Roman"/>
          <w:sz w:val="24"/>
          <w:szCs w:val="24"/>
        </w:rPr>
      </w:pPr>
      <w:r w:rsidRPr="00B86CE0">
        <w:rPr>
          <w:rFonts w:ascii="Times New Roman" w:eastAsia="Times New Roman" w:hAnsi="Times New Roman" w:cs="Times New Roman"/>
          <w:sz w:val="24"/>
          <w:szCs w:val="24"/>
          <w:lang w:eastAsia="en-GB"/>
        </w:rPr>
        <w:lastRenderedPageBreak/>
        <w:t>Provide the University’s guidelines to facilitate continuous capacity-building in research among staff and students</w:t>
      </w:r>
      <w:r w:rsidR="007C7BCE" w:rsidRPr="00B86CE0">
        <w:rPr>
          <w:rFonts w:ascii="Times New Roman" w:eastAsia="Times New Roman" w:hAnsi="Times New Roman" w:cs="Times New Roman"/>
          <w:sz w:val="24"/>
          <w:szCs w:val="24"/>
          <w:lang w:eastAsia="en-GB"/>
        </w:rPr>
        <w:t>.</w:t>
      </w:r>
    </w:p>
    <w:p w14:paraId="2E1F1F7F" w14:textId="6328B48D" w:rsidR="007C3313" w:rsidRPr="00B86CE0" w:rsidRDefault="007C3313" w:rsidP="00B86CE0">
      <w:pPr>
        <w:pStyle w:val="ListParagraph"/>
        <w:numPr>
          <w:ilvl w:val="0"/>
          <w:numId w:val="17"/>
        </w:numPr>
        <w:autoSpaceDE w:val="0"/>
        <w:autoSpaceDN w:val="0"/>
        <w:adjustRightInd w:val="0"/>
        <w:spacing w:line="276" w:lineRule="auto"/>
        <w:jc w:val="both"/>
        <w:rPr>
          <w:rFonts w:ascii="Times New Roman" w:hAnsi="Times New Roman" w:cs="Times New Roman"/>
          <w:sz w:val="24"/>
          <w:szCs w:val="24"/>
        </w:rPr>
      </w:pPr>
      <w:r w:rsidRPr="00B86CE0">
        <w:rPr>
          <w:rFonts w:ascii="Times New Roman" w:eastAsia="Times New Roman" w:hAnsi="Times New Roman" w:cs="Times New Roman"/>
          <w:sz w:val="24"/>
          <w:szCs w:val="24"/>
          <w:lang w:eastAsia="en-GB"/>
        </w:rPr>
        <w:t xml:space="preserve">To ensure standards, novelty and ingenuity of research outcomes among </w:t>
      </w:r>
      <w:r w:rsidRPr="00B86CE0">
        <w:rPr>
          <w:rFonts w:ascii="Times New Roman" w:hAnsi="Times New Roman" w:cs="Times New Roman"/>
          <w:sz w:val="24"/>
          <w:szCs w:val="24"/>
        </w:rPr>
        <w:t>staff members, students, sponsors, industry and other collaborators on the research and development in the university</w:t>
      </w:r>
      <w:r w:rsidR="007C7BCE" w:rsidRPr="00B86CE0">
        <w:rPr>
          <w:rFonts w:ascii="Times New Roman" w:hAnsi="Times New Roman" w:cs="Times New Roman"/>
          <w:sz w:val="24"/>
          <w:szCs w:val="24"/>
        </w:rPr>
        <w:t>.</w:t>
      </w:r>
    </w:p>
    <w:p w14:paraId="7B08135D" w14:textId="77777777" w:rsidR="007C3313" w:rsidRPr="00B86CE0" w:rsidRDefault="007C3313" w:rsidP="00B86CE0">
      <w:pPr>
        <w:pStyle w:val="ListParagraph"/>
        <w:autoSpaceDE w:val="0"/>
        <w:autoSpaceDN w:val="0"/>
        <w:adjustRightInd w:val="0"/>
        <w:spacing w:line="276" w:lineRule="auto"/>
        <w:jc w:val="both"/>
        <w:rPr>
          <w:rFonts w:ascii="Times New Roman" w:hAnsi="Times New Roman" w:cs="Times New Roman"/>
          <w:color w:val="FF0000"/>
          <w:sz w:val="24"/>
          <w:szCs w:val="24"/>
        </w:rPr>
      </w:pPr>
    </w:p>
    <w:p w14:paraId="11E1F48A" w14:textId="481B9C4A" w:rsidR="0049248F" w:rsidRPr="0016374E" w:rsidRDefault="007C3313" w:rsidP="0016374E">
      <w:pPr>
        <w:pStyle w:val="Heading3"/>
        <w:rPr>
          <w:sz w:val="24"/>
          <w:szCs w:val="24"/>
        </w:rPr>
      </w:pPr>
      <w:bookmarkStart w:id="34" w:name="_Toc143260764"/>
      <w:r w:rsidRPr="0016374E">
        <w:rPr>
          <w:sz w:val="24"/>
          <w:szCs w:val="24"/>
        </w:rPr>
        <w:t>Use of Time</w:t>
      </w:r>
      <w:r w:rsidR="008C43B6" w:rsidRPr="0016374E">
        <w:rPr>
          <w:sz w:val="24"/>
          <w:szCs w:val="24"/>
        </w:rPr>
        <w:t xml:space="preserve"> and</w:t>
      </w:r>
      <w:r w:rsidRPr="0016374E">
        <w:rPr>
          <w:sz w:val="24"/>
          <w:szCs w:val="24"/>
        </w:rPr>
        <w:t xml:space="preserve"> Space</w:t>
      </w:r>
      <w:bookmarkEnd w:id="34"/>
      <w:r w:rsidRPr="0016374E">
        <w:rPr>
          <w:sz w:val="24"/>
          <w:szCs w:val="24"/>
        </w:rPr>
        <w:t xml:space="preserve"> </w:t>
      </w:r>
    </w:p>
    <w:p w14:paraId="3DBEAAD9" w14:textId="5DAB583B" w:rsidR="007C3313" w:rsidRPr="00B86CE0" w:rsidRDefault="007C3313" w:rsidP="00B86CE0">
      <w:pPr>
        <w:jc w:val="both"/>
        <w:rPr>
          <w:rFonts w:ascii="Times New Roman" w:hAnsi="Times New Roman" w:cs="Times New Roman"/>
          <w:sz w:val="24"/>
          <w:szCs w:val="24"/>
        </w:rPr>
      </w:pPr>
      <w:r w:rsidRPr="00B86CE0">
        <w:rPr>
          <w:rFonts w:ascii="Times New Roman" w:hAnsi="Times New Roman" w:cs="Times New Roman"/>
          <w:sz w:val="24"/>
          <w:szCs w:val="24"/>
        </w:rPr>
        <w:t xml:space="preserve">In general, </w:t>
      </w:r>
      <w:r w:rsidR="008C43B6" w:rsidRPr="00B86CE0">
        <w:rPr>
          <w:rFonts w:ascii="Times New Roman" w:hAnsi="Times New Roman" w:cs="Times New Roman"/>
          <w:sz w:val="24"/>
          <w:szCs w:val="24"/>
        </w:rPr>
        <w:t>Thomas Adewumi University</w:t>
      </w:r>
      <w:r w:rsidRPr="00B86CE0">
        <w:rPr>
          <w:rFonts w:ascii="Times New Roman" w:hAnsi="Times New Roman" w:cs="Times New Roman"/>
          <w:sz w:val="24"/>
          <w:szCs w:val="24"/>
        </w:rPr>
        <w:t xml:space="preserve"> timetable </w:t>
      </w:r>
      <w:r w:rsidR="0094025B">
        <w:rPr>
          <w:rFonts w:ascii="Times New Roman" w:hAnsi="Times New Roman" w:cs="Times New Roman"/>
          <w:sz w:val="24"/>
          <w:szCs w:val="24"/>
        </w:rPr>
        <w:t>shall</w:t>
      </w:r>
      <w:r w:rsidRPr="00B86CE0">
        <w:rPr>
          <w:rFonts w:ascii="Times New Roman" w:hAnsi="Times New Roman" w:cs="Times New Roman"/>
          <w:sz w:val="24"/>
          <w:szCs w:val="24"/>
        </w:rPr>
        <w:t xml:space="preserve"> from 8.0</w:t>
      </w:r>
      <w:r w:rsidR="008C43B6" w:rsidRPr="00B86CE0">
        <w:rPr>
          <w:rFonts w:ascii="Times New Roman" w:hAnsi="Times New Roman" w:cs="Times New Roman"/>
          <w:sz w:val="24"/>
          <w:szCs w:val="24"/>
        </w:rPr>
        <w:t>0</w:t>
      </w:r>
      <w:r w:rsidRPr="00B86CE0">
        <w:rPr>
          <w:rFonts w:ascii="Times New Roman" w:hAnsi="Times New Roman" w:cs="Times New Roman"/>
          <w:sz w:val="24"/>
          <w:szCs w:val="24"/>
        </w:rPr>
        <w:t xml:space="preserve"> am to </w:t>
      </w:r>
      <w:r w:rsidR="008C43B6" w:rsidRPr="00B86CE0">
        <w:rPr>
          <w:rFonts w:ascii="Times New Roman" w:hAnsi="Times New Roman" w:cs="Times New Roman"/>
          <w:sz w:val="24"/>
          <w:szCs w:val="24"/>
        </w:rPr>
        <w:t>5</w:t>
      </w:r>
      <w:r w:rsidRPr="00B86CE0">
        <w:rPr>
          <w:rFonts w:ascii="Times New Roman" w:hAnsi="Times New Roman" w:cs="Times New Roman"/>
          <w:sz w:val="24"/>
          <w:szCs w:val="24"/>
        </w:rPr>
        <w:t>.00pm, Monday to Friday. Lectures are held between 8.00</w:t>
      </w:r>
      <w:r w:rsidR="008C43B6" w:rsidRPr="00B86CE0">
        <w:rPr>
          <w:rFonts w:ascii="Times New Roman" w:hAnsi="Times New Roman" w:cs="Times New Roman"/>
          <w:sz w:val="24"/>
          <w:szCs w:val="24"/>
        </w:rPr>
        <w:t xml:space="preserve"> </w:t>
      </w:r>
      <w:r w:rsidRPr="00B86CE0">
        <w:rPr>
          <w:rFonts w:ascii="Times New Roman" w:hAnsi="Times New Roman" w:cs="Times New Roman"/>
          <w:sz w:val="24"/>
          <w:szCs w:val="24"/>
        </w:rPr>
        <w:t xml:space="preserve">am and </w:t>
      </w:r>
      <w:r w:rsidR="008C43B6" w:rsidRPr="00B86CE0">
        <w:rPr>
          <w:rFonts w:ascii="Times New Roman" w:hAnsi="Times New Roman" w:cs="Times New Roman"/>
          <w:sz w:val="24"/>
          <w:szCs w:val="24"/>
        </w:rPr>
        <w:t>2</w:t>
      </w:r>
      <w:r w:rsidRPr="00B86CE0">
        <w:rPr>
          <w:rFonts w:ascii="Times New Roman" w:hAnsi="Times New Roman" w:cs="Times New Roman"/>
          <w:sz w:val="24"/>
          <w:szCs w:val="24"/>
        </w:rPr>
        <w:t>.00</w:t>
      </w:r>
      <w:r w:rsidR="008C43B6" w:rsidRPr="00B86CE0">
        <w:rPr>
          <w:rFonts w:ascii="Times New Roman" w:hAnsi="Times New Roman" w:cs="Times New Roman"/>
          <w:sz w:val="24"/>
          <w:szCs w:val="24"/>
        </w:rPr>
        <w:t xml:space="preserve"> </w:t>
      </w:r>
      <w:r w:rsidRPr="00B86CE0">
        <w:rPr>
          <w:rFonts w:ascii="Times New Roman" w:hAnsi="Times New Roman" w:cs="Times New Roman"/>
          <w:sz w:val="24"/>
          <w:szCs w:val="24"/>
        </w:rPr>
        <w:t xml:space="preserve">pm at first, then break of 1 hour between </w:t>
      </w:r>
      <w:r w:rsidR="008C43B6" w:rsidRPr="00B86CE0">
        <w:rPr>
          <w:rFonts w:ascii="Times New Roman" w:hAnsi="Times New Roman" w:cs="Times New Roman"/>
          <w:sz w:val="24"/>
          <w:szCs w:val="24"/>
        </w:rPr>
        <w:t xml:space="preserve">2 </w:t>
      </w:r>
      <w:r w:rsidRPr="00B86CE0">
        <w:rPr>
          <w:rFonts w:ascii="Times New Roman" w:hAnsi="Times New Roman" w:cs="Times New Roman"/>
          <w:sz w:val="24"/>
          <w:szCs w:val="24"/>
        </w:rPr>
        <w:t xml:space="preserve">pm and </w:t>
      </w:r>
      <w:r w:rsidR="008C43B6" w:rsidRPr="00B86CE0">
        <w:rPr>
          <w:rFonts w:ascii="Times New Roman" w:hAnsi="Times New Roman" w:cs="Times New Roman"/>
          <w:sz w:val="24"/>
          <w:szCs w:val="24"/>
        </w:rPr>
        <w:t xml:space="preserve">3 </w:t>
      </w:r>
      <w:r w:rsidRPr="00B86CE0">
        <w:rPr>
          <w:rFonts w:ascii="Times New Roman" w:hAnsi="Times New Roman" w:cs="Times New Roman"/>
          <w:sz w:val="24"/>
          <w:szCs w:val="24"/>
        </w:rPr>
        <w:t xml:space="preserve">pm. Lecture resumes after break from </w:t>
      </w:r>
      <w:r w:rsidR="008C43B6" w:rsidRPr="00B86CE0">
        <w:rPr>
          <w:rFonts w:ascii="Times New Roman" w:hAnsi="Times New Roman" w:cs="Times New Roman"/>
          <w:sz w:val="24"/>
          <w:szCs w:val="24"/>
        </w:rPr>
        <w:t xml:space="preserve">3.00 </w:t>
      </w:r>
      <w:r w:rsidRPr="00B86CE0">
        <w:rPr>
          <w:rFonts w:ascii="Times New Roman" w:hAnsi="Times New Roman" w:cs="Times New Roman"/>
          <w:sz w:val="24"/>
          <w:szCs w:val="24"/>
        </w:rPr>
        <w:t xml:space="preserve">pm to </w:t>
      </w:r>
      <w:r w:rsidR="008C43B6" w:rsidRPr="00B86CE0">
        <w:rPr>
          <w:rFonts w:ascii="Times New Roman" w:hAnsi="Times New Roman" w:cs="Times New Roman"/>
          <w:sz w:val="24"/>
          <w:szCs w:val="24"/>
        </w:rPr>
        <w:t xml:space="preserve">5.00 </w:t>
      </w:r>
      <w:r w:rsidRPr="00B86CE0">
        <w:rPr>
          <w:rFonts w:ascii="Times New Roman" w:hAnsi="Times New Roman" w:cs="Times New Roman"/>
          <w:sz w:val="24"/>
          <w:szCs w:val="24"/>
        </w:rPr>
        <w:t xml:space="preserve">pm. The lesson periods are divided into </w:t>
      </w:r>
      <w:r w:rsidR="008C43B6" w:rsidRPr="00B86CE0">
        <w:rPr>
          <w:rFonts w:ascii="Times New Roman" w:hAnsi="Times New Roman" w:cs="Times New Roman"/>
          <w:sz w:val="24"/>
          <w:szCs w:val="24"/>
        </w:rPr>
        <w:t>1- or 2-hours</w:t>
      </w:r>
      <w:r w:rsidRPr="00B86CE0">
        <w:rPr>
          <w:rFonts w:ascii="Times New Roman" w:hAnsi="Times New Roman" w:cs="Times New Roman"/>
          <w:sz w:val="24"/>
          <w:szCs w:val="24"/>
        </w:rPr>
        <w:t xml:space="preserve"> periods. The practical classes hold every week for 4</w:t>
      </w:r>
      <w:r w:rsidR="008C43B6" w:rsidRPr="00B86CE0">
        <w:rPr>
          <w:rFonts w:ascii="Times New Roman" w:hAnsi="Times New Roman" w:cs="Times New Roman"/>
          <w:sz w:val="24"/>
          <w:szCs w:val="24"/>
        </w:rPr>
        <w:t xml:space="preserve"> </w:t>
      </w:r>
      <w:r w:rsidRPr="00B86CE0">
        <w:rPr>
          <w:rFonts w:ascii="Times New Roman" w:hAnsi="Times New Roman" w:cs="Times New Roman"/>
          <w:sz w:val="24"/>
          <w:szCs w:val="24"/>
        </w:rPr>
        <w:t>hours.</w:t>
      </w:r>
      <w:r w:rsidR="008C43B6" w:rsidRPr="00B86CE0">
        <w:rPr>
          <w:rFonts w:ascii="Times New Roman" w:hAnsi="Times New Roman" w:cs="Times New Roman"/>
          <w:sz w:val="24"/>
          <w:szCs w:val="24"/>
        </w:rPr>
        <w:t xml:space="preserve"> </w:t>
      </w:r>
      <w:r w:rsidRPr="00B86CE0">
        <w:rPr>
          <w:rFonts w:ascii="Times New Roman" w:hAnsi="Times New Roman" w:cs="Times New Roman"/>
          <w:sz w:val="24"/>
          <w:szCs w:val="24"/>
        </w:rPr>
        <w:t>The teachers and students obey the school timetable and clashes of lecture time be reported in the first week of the semester.</w:t>
      </w:r>
    </w:p>
    <w:p w14:paraId="56AD1787" w14:textId="77777777" w:rsidR="007C3313" w:rsidRPr="00B86CE0" w:rsidRDefault="007C3313" w:rsidP="00B86CE0">
      <w:pPr>
        <w:jc w:val="both"/>
        <w:rPr>
          <w:rFonts w:ascii="Times New Roman" w:hAnsi="Times New Roman" w:cs="Times New Roman"/>
          <w:sz w:val="24"/>
          <w:szCs w:val="24"/>
        </w:rPr>
      </w:pPr>
      <w:r w:rsidRPr="00B86CE0">
        <w:rPr>
          <w:rFonts w:ascii="Times New Roman" w:hAnsi="Times New Roman" w:cs="Times New Roman"/>
          <w:sz w:val="24"/>
          <w:szCs w:val="24"/>
        </w:rPr>
        <w:t>A 1-unit course is equivalent to 15-hours per semester, one hour per week</w:t>
      </w:r>
    </w:p>
    <w:p w14:paraId="496C87EF" w14:textId="77777777" w:rsidR="007C3313" w:rsidRPr="00B86CE0" w:rsidRDefault="007C3313" w:rsidP="00B86CE0">
      <w:pPr>
        <w:jc w:val="both"/>
        <w:rPr>
          <w:rFonts w:ascii="Times New Roman" w:hAnsi="Times New Roman" w:cs="Times New Roman"/>
          <w:sz w:val="24"/>
          <w:szCs w:val="24"/>
        </w:rPr>
      </w:pPr>
      <w:r w:rsidRPr="00B86CE0">
        <w:rPr>
          <w:rFonts w:ascii="Times New Roman" w:hAnsi="Times New Roman" w:cs="Times New Roman"/>
          <w:sz w:val="24"/>
          <w:szCs w:val="24"/>
        </w:rPr>
        <w:t>For a practical class, 1 unit is equivalent to 60-contact hours per semester</w:t>
      </w:r>
    </w:p>
    <w:p w14:paraId="63A7B942" w14:textId="7967CC1C" w:rsidR="007C3313" w:rsidRPr="00B86CE0" w:rsidRDefault="007C3313" w:rsidP="00B86CE0">
      <w:pPr>
        <w:jc w:val="both"/>
        <w:rPr>
          <w:rFonts w:ascii="Times New Roman" w:hAnsi="Times New Roman" w:cs="Times New Roman"/>
          <w:sz w:val="24"/>
          <w:szCs w:val="24"/>
        </w:rPr>
      </w:pPr>
      <w:r w:rsidRPr="00B86CE0">
        <w:rPr>
          <w:rFonts w:ascii="Times New Roman" w:hAnsi="Times New Roman" w:cs="Times New Roman"/>
          <w:sz w:val="24"/>
          <w:szCs w:val="24"/>
        </w:rPr>
        <w:t>A 2-unit course is equivalent to 30-hours per semester, two hour</w:t>
      </w:r>
      <w:r w:rsidR="00C17071" w:rsidRPr="00B86CE0">
        <w:rPr>
          <w:rFonts w:ascii="Times New Roman" w:hAnsi="Times New Roman" w:cs="Times New Roman"/>
          <w:sz w:val="24"/>
          <w:szCs w:val="24"/>
        </w:rPr>
        <w:t>s</w:t>
      </w:r>
      <w:r w:rsidRPr="00B86CE0">
        <w:rPr>
          <w:rFonts w:ascii="Times New Roman" w:hAnsi="Times New Roman" w:cs="Times New Roman"/>
          <w:sz w:val="24"/>
          <w:szCs w:val="24"/>
        </w:rPr>
        <w:t xml:space="preserve"> per week</w:t>
      </w:r>
    </w:p>
    <w:p w14:paraId="347B0639" w14:textId="1E0E3BA5" w:rsidR="007C3313" w:rsidRPr="00B86CE0" w:rsidRDefault="007C3313" w:rsidP="00B86CE0">
      <w:pPr>
        <w:jc w:val="both"/>
        <w:rPr>
          <w:rFonts w:ascii="Times New Roman" w:hAnsi="Times New Roman" w:cs="Times New Roman"/>
          <w:sz w:val="24"/>
          <w:szCs w:val="24"/>
        </w:rPr>
      </w:pPr>
      <w:r w:rsidRPr="00B86CE0">
        <w:rPr>
          <w:rFonts w:ascii="Times New Roman" w:hAnsi="Times New Roman" w:cs="Times New Roman"/>
          <w:sz w:val="24"/>
          <w:szCs w:val="24"/>
        </w:rPr>
        <w:t>A 3-unit course is equivalent to 45-hour per semester, three hour</w:t>
      </w:r>
      <w:r w:rsidR="00C17071" w:rsidRPr="00B86CE0">
        <w:rPr>
          <w:rFonts w:ascii="Times New Roman" w:hAnsi="Times New Roman" w:cs="Times New Roman"/>
          <w:sz w:val="24"/>
          <w:szCs w:val="24"/>
        </w:rPr>
        <w:t>s</w:t>
      </w:r>
      <w:r w:rsidRPr="00B86CE0">
        <w:rPr>
          <w:rFonts w:ascii="Times New Roman" w:hAnsi="Times New Roman" w:cs="Times New Roman"/>
          <w:sz w:val="24"/>
          <w:szCs w:val="24"/>
        </w:rPr>
        <w:t xml:space="preserve"> per week divided into two classes in a week</w:t>
      </w:r>
      <w:r w:rsidR="008C43B6" w:rsidRPr="00B86CE0">
        <w:rPr>
          <w:rFonts w:ascii="Times New Roman" w:hAnsi="Times New Roman" w:cs="Times New Roman"/>
          <w:sz w:val="24"/>
          <w:szCs w:val="24"/>
        </w:rPr>
        <w:t>.</w:t>
      </w:r>
    </w:p>
    <w:p w14:paraId="014D36BA" w14:textId="77777777" w:rsidR="008C43B6" w:rsidRPr="00B86CE0" w:rsidRDefault="008C43B6" w:rsidP="00B86CE0">
      <w:pPr>
        <w:pStyle w:val="Heading3"/>
        <w:jc w:val="both"/>
        <w:rPr>
          <w:rFonts w:ascii="Times New Roman" w:hAnsi="Times New Roman" w:cs="Times New Roman"/>
          <w:color w:val="auto"/>
          <w:sz w:val="24"/>
          <w:szCs w:val="24"/>
        </w:rPr>
      </w:pPr>
    </w:p>
    <w:p w14:paraId="1FCDA1A8" w14:textId="6F7E2897" w:rsidR="007C3313" w:rsidRPr="00811777" w:rsidRDefault="007C3313" w:rsidP="00811777">
      <w:pPr>
        <w:pStyle w:val="Heading3"/>
        <w:rPr>
          <w:sz w:val="24"/>
          <w:szCs w:val="24"/>
        </w:rPr>
      </w:pPr>
      <w:bookmarkStart w:id="35" w:name="_Toc143260765"/>
      <w:r w:rsidRPr="0016374E">
        <w:rPr>
          <w:sz w:val="24"/>
          <w:szCs w:val="24"/>
        </w:rPr>
        <w:t>Student Services</w:t>
      </w:r>
      <w:bookmarkEnd w:id="35"/>
    </w:p>
    <w:p w14:paraId="2EBF6633" w14:textId="0CA6FA5D" w:rsidR="007C3313" w:rsidRPr="00B86CE0" w:rsidRDefault="0098534B" w:rsidP="00B86CE0">
      <w:pPr>
        <w:spacing w:after="0"/>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Thomas Adewumi University QA</w:t>
      </w:r>
      <w:r w:rsidR="007C3313" w:rsidRPr="00B86CE0">
        <w:rPr>
          <w:rFonts w:ascii="Times New Roman" w:eastAsia="Times New Roman" w:hAnsi="Times New Roman" w:cs="Times New Roman"/>
          <w:sz w:val="24"/>
          <w:szCs w:val="24"/>
        </w:rPr>
        <w:t xml:space="preserve"> will ensure that:</w:t>
      </w:r>
    </w:p>
    <w:p w14:paraId="7FC086E5" w14:textId="1DE27E5E" w:rsidR="007C3313" w:rsidRPr="00B86CE0" w:rsidRDefault="007C3313" w:rsidP="00B86CE0">
      <w:pPr>
        <w:pStyle w:val="ListParagraph"/>
        <w:numPr>
          <w:ilvl w:val="0"/>
          <w:numId w:val="18"/>
        </w:numPr>
        <w:spacing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Staff and students have access to health, sports, recreation and social facilities within the campus</w:t>
      </w:r>
      <w:r w:rsidR="00D90F46">
        <w:rPr>
          <w:rFonts w:ascii="Times New Roman" w:eastAsia="Times New Roman" w:hAnsi="Times New Roman" w:cs="Times New Roman"/>
          <w:sz w:val="24"/>
          <w:szCs w:val="24"/>
        </w:rPr>
        <w:t>.</w:t>
      </w:r>
    </w:p>
    <w:p w14:paraId="1803ED44" w14:textId="151698D8" w:rsidR="007C3313" w:rsidRPr="00B86CE0" w:rsidRDefault="007C3313" w:rsidP="00B86CE0">
      <w:pPr>
        <w:pStyle w:val="ListParagraph"/>
        <w:numPr>
          <w:ilvl w:val="0"/>
          <w:numId w:val="18"/>
        </w:numPr>
        <w:spacing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Ensure good accessibility to student advisory and mentoring committee of each department and also the guidance counsellor of the university</w:t>
      </w:r>
      <w:r w:rsidR="00D90F46">
        <w:rPr>
          <w:rFonts w:ascii="Times New Roman" w:eastAsia="Times New Roman" w:hAnsi="Times New Roman" w:cs="Times New Roman"/>
          <w:sz w:val="24"/>
          <w:szCs w:val="24"/>
        </w:rPr>
        <w:t>.</w:t>
      </w:r>
    </w:p>
    <w:p w14:paraId="69B1F6BC" w14:textId="1EF24EE4" w:rsidR="007C3313" w:rsidRPr="00B86CE0" w:rsidRDefault="007C3313" w:rsidP="00B86CE0">
      <w:pPr>
        <w:pStyle w:val="ListParagraph"/>
        <w:numPr>
          <w:ilvl w:val="0"/>
          <w:numId w:val="18"/>
        </w:numPr>
        <w:spacing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 xml:space="preserve">Library is opened to students </w:t>
      </w:r>
      <w:r w:rsidR="0098534B" w:rsidRPr="00B86CE0">
        <w:rPr>
          <w:rFonts w:ascii="Times New Roman" w:eastAsia="Times New Roman" w:hAnsi="Times New Roman" w:cs="Times New Roman"/>
          <w:sz w:val="24"/>
          <w:szCs w:val="24"/>
        </w:rPr>
        <w:t>every day</w:t>
      </w:r>
      <w:r w:rsidRPr="00B86CE0">
        <w:rPr>
          <w:rFonts w:ascii="Times New Roman" w:eastAsia="Times New Roman" w:hAnsi="Times New Roman" w:cs="Times New Roman"/>
          <w:sz w:val="24"/>
          <w:szCs w:val="24"/>
        </w:rPr>
        <w:t xml:space="preserve"> of the week and the policy on lending be available to them</w:t>
      </w:r>
      <w:r w:rsidR="00D90F46">
        <w:rPr>
          <w:rFonts w:ascii="Times New Roman" w:eastAsia="Times New Roman" w:hAnsi="Times New Roman" w:cs="Times New Roman"/>
          <w:sz w:val="24"/>
          <w:szCs w:val="24"/>
        </w:rPr>
        <w:t>.</w:t>
      </w:r>
    </w:p>
    <w:p w14:paraId="6B536A81" w14:textId="77777777" w:rsidR="007C3313" w:rsidRPr="00B86CE0" w:rsidRDefault="007C3313" w:rsidP="00B86CE0">
      <w:pPr>
        <w:pStyle w:val="ListParagraph"/>
        <w:numPr>
          <w:ilvl w:val="0"/>
          <w:numId w:val="18"/>
        </w:numPr>
        <w:spacing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Physical facilities will be renewed periodically to support teaching/learning activities.</w:t>
      </w:r>
    </w:p>
    <w:p w14:paraId="7A29B964" w14:textId="77777777" w:rsidR="007C3313" w:rsidRPr="00B86CE0" w:rsidRDefault="007C3313" w:rsidP="00B86CE0">
      <w:pPr>
        <w:pStyle w:val="ListParagraph"/>
        <w:numPr>
          <w:ilvl w:val="0"/>
          <w:numId w:val="18"/>
        </w:numPr>
        <w:spacing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Teaching/learning activities is continuous, monitored and latest teaching aids and technology are continuously used.</w:t>
      </w:r>
    </w:p>
    <w:p w14:paraId="193077BB" w14:textId="77777777" w:rsidR="007C3313" w:rsidRPr="0016374E" w:rsidRDefault="007C3313" w:rsidP="0016374E">
      <w:pPr>
        <w:pStyle w:val="Heading3"/>
        <w:rPr>
          <w:sz w:val="24"/>
          <w:szCs w:val="24"/>
        </w:rPr>
      </w:pPr>
      <w:bookmarkStart w:id="36" w:name="_Toc143260766"/>
      <w:r w:rsidRPr="0016374E">
        <w:rPr>
          <w:sz w:val="24"/>
          <w:szCs w:val="24"/>
        </w:rPr>
        <w:t>Administration/ Management processes</w:t>
      </w:r>
      <w:bookmarkEnd w:id="36"/>
    </w:p>
    <w:p w14:paraId="736DEE0A" w14:textId="4D38BD92" w:rsidR="007C3313" w:rsidRPr="00B86CE0" w:rsidRDefault="007C3313" w:rsidP="00B86CE0">
      <w:pPr>
        <w:spacing w:before="240" w:after="240"/>
        <w:jc w:val="both"/>
        <w:rPr>
          <w:rFonts w:ascii="Times New Roman" w:eastAsia="Times New Roman" w:hAnsi="Times New Roman" w:cs="Times New Roman"/>
          <w:b/>
          <w:bCs/>
          <w:sz w:val="24"/>
          <w:szCs w:val="24"/>
        </w:rPr>
      </w:pPr>
      <w:r w:rsidRPr="00B86CE0">
        <w:rPr>
          <w:rFonts w:ascii="Times New Roman" w:eastAsia="Times New Roman" w:hAnsi="Times New Roman" w:cs="Times New Roman"/>
          <w:sz w:val="24"/>
          <w:szCs w:val="24"/>
        </w:rPr>
        <w:t>Quality Assurance Unit is an integral part of the Vice Chancellor's office and shall be headed by a Director whose status shall be lower than a Senior Lecturer. The Director, Quality Assurance shall be the chairman of the implementation and monitoring committee for the strategic plan of the University. The administration is presented in Figure 1 below</w:t>
      </w:r>
      <w:r w:rsidR="001E6849" w:rsidRPr="00B86CE0">
        <w:rPr>
          <w:rFonts w:ascii="Times New Roman" w:eastAsia="Times New Roman" w:hAnsi="Times New Roman" w:cs="Times New Roman"/>
          <w:sz w:val="24"/>
          <w:szCs w:val="24"/>
        </w:rPr>
        <w:t>.</w:t>
      </w:r>
    </w:p>
    <w:p w14:paraId="5B51DCCF" w14:textId="46E3C1AA" w:rsidR="007C3313" w:rsidRPr="00B86CE0" w:rsidRDefault="007C3313" w:rsidP="00B86CE0">
      <w:pPr>
        <w:spacing w:before="240" w:after="240"/>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lastRenderedPageBreak/>
        <w:t xml:space="preserve">Each </w:t>
      </w:r>
      <w:r w:rsidR="001E6849" w:rsidRPr="00B86CE0">
        <w:rPr>
          <w:rFonts w:ascii="Times New Roman" w:eastAsia="Times New Roman" w:hAnsi="Times New Roman" w:cs="Times New Roman"/>
          <w:sz w:val="24"/>
          <w:szCs w:val="24"/>
        </w:rPr>
        <w:t xml:space="preserve">college </w:t>
      </w:r>
      <w:r w:rsidRPr="00B86CE0">
        <w:rPr>
          <w:rFonts w:ascii="Times New Roman" w:eastAsia="Times New Roman" w:hAnsi="Times New Roman" w:cs="Times New Roman"/>
          <w:sz w:val="24"/>
          <w:szCs w:val="24"/>
        </w:rPr>
        <w:t xml:space="preserve">shall have a Quality Assurance committee headed by a Chairman. The </w:t>
      </w:r>
      <w:r w:rsidR="00D71ECC" w:rsidRPr="00B86CE0">
        <w:rPr>
          <w:rFonts w:ascii="Times New Roman" w:eastAsia="Times New Roman" w:hAnsi="Times New Roman" w:cs="Times New Roman"/>
          <w:sz w:val="24"/>
          <w:szCs w:val="24"/>
        </w:rPr>
        <w:t xml:space="preserve">Chairman </w:t>
      </w:r>
      <w:r w:rsidR="00D90F46">
        <w:rPr>
          <w:rFonts w:ascii="Times New Roman" w:eastAsia="Times New Roman" w:hAnsi="Times New Roman" w:cs="Times New Roman"/>
          <w:sz w:val="24"/>
          <w:szCs w:val="24"/>
        </w:rPr>
        <w:t>shall be</w:t>
      </w:r>
      <w:r w:rsidRPr="00B86CE0">
        <w:rPr>
          <w:rFonts w:ascii="Times New Roman" w:eastAsia="Times New Roman" w:hAnsi="Times New Roman" w:cs="Times New Roman"/>
          <w:sz w:val="24"/>
          <w:szCs w:val="24"/>
        </w:rPr>
        <w:t xml:space="preserve"> the Deputy Dean of the </w:t>
      </w:r>
      <w:r w:rsidR="00D90F46" w:rsidRPr="00B86CE0">
        <w:rPr>
          <w:rFonts w:ascii="Times New Roman" w:eastAsia="Times New Roman" w:hAnsi="Times New Roman" w:cs="Times New Roman"/>
          <w:sz w:val="24"/>
          <w:szCs w:val="24"/>
        </w:rPr>
        <w:t xml:space="preserve">College </w:t>
      </w:r>
      <w:r w:rsidRPr="00B86CE0">
        <w:rPr>
          <w:rFonts w:ascii="Times New Roman" w:eastAsia="Times New Roman" w:hAnsi="Times New Roman" w:cs="Times New Roman"/>
          <w:sz w:val="24"/>
          <w:szCs w:val="24"/>
        </w:rPr>
        <w:t>who will work hand in hand with the Dean of the College and bring</w:t>
      </w:r>
      <w:r w:rsidR="001E6849" w:rsidRPr="00B86CE0">
        <w:rPr>
          <w:rFonts w:ascii="Times New Roman" w:eastAsia="Times New Roman" w:hAnsi="Times New Roman" w:cs="Times New Roman"/>
          <w:sz w:val="24"/>
          <w:szCs w:val="24"/>
        </w:rPr>
        <w:t>s</w:t>
      </w:r>
      <w:r w:rsidRPr="00B86CE0">
        <w:rPr>
          <w:rFonts w:ascii="Times New Roman" w:eastAsia="Times New Roman" w:hAnsi="Times New Roman" w:cs="Times New Roman"/>
          <w:sz w:val="24"/>
          <w:szCs w:val="24"/>
        </w:rPr>
        <w:t xml:space="preserve"> reports to the Central Committee</w:t>
      </w:r>
      <w:r w:rsidR="001E6849" w:rsidRPr="00B86CE0">
        <w:rPr>
          <w:rFonts w:ascii="Times New Roman" w:eastAsia="Times New Roman" w:hAnsi="Times New Roman" w:cs="Times New Roman"/>
          <w:sz w:val="24"/>
          <w:szCs w:val="24"/>
        </w:rPr>
        <w:t>.</w:t>
      </w:r>
    </w:p>
    <w:p w14:paraId="6E90CFAE" w14:textId="1EA1F148" w:rsidR="007C3313" w:rsidRPr="00B86CE0" w:rsidRDefault="007C3313" w:rsidP="00B86CE0">
      <w:pPr>
        <w:spacing w:before="240" w:after="240"/>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 xml:space="preserve">Each Department shall have a representative who must work hand in hand and be meeting regularly with the </w:t>
      </w:r>
      <w:r w:rsidR="001E6849" w:rsidRPr="00B86CE0">
        <w:rPr>
          <w:rFonts w:ascii="Times New Roman" w:eastAsia="Times New Roman" w:hAnsi="Times New Roman" w:cs="Times New Roman"/>
          <w:sz w:val="24"/>
          <w:szCs w:val="24"/>
        </w:rPr>
        <w:t xml:space="preserve">college representative </w:t>
      </w:r>
      <w:r w:rsidRPr="00B86CE0">
        <w:rPr>
          <w:rFonts w:ascii="Times New Roman" w:eastAsia="Times New Roman" w:hAnsi="Times New Roman" w:cs="Times New Roman"/>
          <w:sz w:val="24"/>
          <w:szCs w:val="24"/>
        </w:rPr>
        <w:t xml:space="preserve">and also with the Director in achieving the unit's set goals. Other units of the University with a </w:t>
      </w:r>
      <w:r w:rsidR="001E6849" w:rsidRPr="00B86CE0">
        <w:rPr>
          <w:rFonts w:ascii="Times New Roman" w:eastAsia="Times New Roman" w:hAnsi="Times New Roman" w:cs="Times New Roman"/>
          <w:sz w:val="24"/>
          <w:szCs w:val="24"/>
        </w:rPr>
        <w:t xml:space="preserve">representative </w:t>
      </w:r>
      <w:r w:rsidRPr="00B86CE0">
        <w:rPr>
          <w:rFonts w:ascii="Times New Roman" w:eastAsia="Times New Roman" w:hAnsi="Times New Roman" w:cs="Times New Roman"/>
          <w:sz w:val="24"/>
          <w:szCs w:val="24"/>
        </w:rPr>
        <w:t xml:space="preserve">in the central committee include Library, Physical Planning and Works, Student Affairs, Security Unit and ICTRC unit. </w:t>
      </w:r>
    </w:p>
    <w:p w14:paraId="447C4849" w14:textId="11DD536B" w:rsidR="007C3313" w:rsidRPr="008D4209" w:rsidRDefault="007C3313" w:rsidP="007C3313">
      <w:pPr>
        <w:spacing w:line="240" w:lineRule="auto"/>
        <w:rPr>
          <w:rFonts w:ascii="Times New Roman" w:hAnsi="Times New Roman" w:cs="Times New Roman"/>
          <w:color w:val="FF0000"/>
          <w:sz w:val="24"/>
          <w:szCs w:val="24"/>
        </w:rPr>
      </w:pPr>
      <w:r w:rsidRPr="008D4209">
        <w:rPr>
          <w:rFonts w:ascii="Times New Roman" w:eastAsia="Times New Roman" w:hAnsi="Times New Roman" w:cs="Times New Roman"/>
          <w:b/>
          <w:bCs/>
          <w:noProof/>
          <w:color w:val="FF0000"/>
          <w:sz w:val="24"/>
          <w:szCs w:val="24"/>
        </w:rPr>
        <mc:AlternateContent>
          <mc:Choice Requires="wps">
            <w:drawing>
              <wp:anchor distT="0" distB="0" distL="114300" distR="114300" simplePos="0" relativeHeight="251659264" behindDoc="0" locked="0" layoutInCell="1" allowOverlap="1" wp14:anchorId="2DDBCE60" wp14:editId="67C4DD16">
                <wp:simplePos x="0" y="0"/>
                <wp:positionH relativeFrom="column">
                  <wp:posOffset>-250190</wp:posOffset>
                </wp:positionH>
                <wp:positionV relativeFrom="paragraph">
                  <wp:posOffset>191914</wp:posOffset>
                </wp:positionV>
                <wp:extent cx="10795" cy="3135630"/>
                <wp:effectExtent l="73660" t="26035" r="58420" b="19685"/>
                <wp:wrapNone/>
                <wp:docPr id="5943494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313563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46109F" id="_x0000_t32" coordsize="21600,21600" o:spt="32" o:oned="t" path="m,l21600,21600e" filled="f">
                <v:path arrowok="t" fillok="f" o:connecttype="none"/>
                <o:lock v:ext="edit" shapetype="t"/>
              </v:shapetype>
              <v:shape id="Straight Arrow Connector 1" o:spid="_x0000_s1026" type="#_x0000_t32" style="position:absolute;margin-left:-19.7pt;margin-top:15.1pt;width:.85pt;height:246.9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P3AEAAJEDAAAOAAAAZHJzL2Uyb0RvYy54bWysU01v2zAMvQ/YfxB0X5wPpO2MOD2k63bo&#10;tgDtdlck2RYmiwKpxMm/n6gEabHdhvkgkKb4+PhIre6PgxcHi+QgNHI2mUphgwbjQtfIHy+PH+6k&#10;oKSCUR6CbeTJkrxfv3+3GmNt59CDNxZFBglUj7GRfUqxrirSvR0UTSDakIMt4KBSdrGrDKoxow++&#10;mk+nN9UIaCKCtkT578M5KNcFv22tTt/blmwSvpGZWyonlnPHZ7VeqbpDFXunLzTUP7AYlAu56BXq&#10;QSUl9uj+ghqcRiBo00TDUEHbOm1LD7mb2fSPbp57FW3pJYtD8SoT/T9Y/e2wCVtk6voYnuMT6F8k&#10;Amx6FTpbCLycYh7cjKWqxkj1NYUdilsUu/ErmHxH7RMUFY4tDqL1Ln7hxGL9ZIvL5J7FsQzgdB2A&#10;PSah88/Z9PbjUgqdI4vZYnmzKAOqVM2AnByR0mcLg2CjkZRQua5PGwghjxrwXEIdnigx3dcETg7w&#10;6LwvE/dBjI2c3y1vl4UUgXeGo3yPsNttPIqD4qUpX2k+R95eQ9gHU9B6q8yni52U89kWqaiW0GUd&#10;vZVcbrBGCm/zO2HrzM+Hi6osJG8t1Tswpy1ymL0899LIZUd5sd765dbrS1r/BgAA//8DAFBLAwQU&#10;AAYACAAAACEAjQYvh+AAAAAKAQAADwAAAGRycy9kb3ducmV2LnhtbEyPy07DMBBF90j8gzVI7FKb&#10;pFAImVQIiQWIRUlZsHTjaRIRP2S7TejXY1ZlObpH956p1rMe2ZF8GKxBuFkIYGRaqwbTIXxuX7J7&#10;YCFKo+RoDSH8UIB1fXlRyVLZyXzQsYkdSyUmlBKhj9GVnIe2Jy3DwjoyKdtbr2VMp++48nJK5Xrk&#10;uRB3XMvBpIVeOnruqf1uDhrhlTYn8W43Yd/6rf06Te5NNQ7x+mp+egQWaY5nGP70kzrUyWlnD0YF&#10;NiJkxcMyoQiFyIElICtWK2A7hNt8KYDXFf//Qv0LAAD//wMAUEsBAi0AFAAGAAgAAAAhALaDOJL+&#10;AAAA4QEAABMAAAAAAAAAAAAAAAAAAAAAAFtDb250ZW50X1R5cGVzXS54bWxQSwECLQAUAAYACAAA&#10;ACEAOP0h/9YAAACUAQAACwAAAAAAAAAAAAAAAAAvAQAAX3JlbHMvLnJlbHNQSwECLQAUAAYACAAA&#10;ACEAeB7/z9wBAACRAwAADgAAAAAAAAAAAAAAAAAuAgAAZHJzL2Uyb0RvYy54bWxQSwECLQAUAAYA&#10;CAAAACEAjQYvh+AAAAAKAQAADwAAAAAAAAAAAAAAAAA2BAAAZHJzL2Rvd25yZXYueG1sUEsFBgAA&#10;AAAEAAQA8wAAAEMFAAAAAA==&#10;" strokeweight="2.25pt">
                <v:stroke endarrow="block"/>
              </v:shape>
            </w:pict>
          </mc:Fallback>
        </mc:AlternateContent>
      </w:r>
      <w:r w:rsidRPr="008D4209">
        <w:rPr>
          <w:rFonts w:ascii="Times New Roman" w:eastAsia="Times New Roman" w:hAnsi="Times New Roman" w:cs="Times New Roman"/>
          <w:b/>
          <w:bCs/>
          <w:noProof/>
          <w:color w:val="FF0000"/>
          <w:sz w:val="24"/>
          <w:szCs w:val="24"/>
        </w:rPr>
        <w:drawing>
          <wp:inline distT="0" distB="0" distL="0" distR="0" wp14:anchorId="2B4DB0E5" wp14:editId="234EC258">
            <wp:extent cx="6072996" cy="3471545"/>
            <wp:effectExtent l="0" t="0" r="4445" b="0"/>
            <wp:docPr id="6"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8"/>
                    <a:srcRect/>
                    <a:stretch>
                      <a:fillRect/>
                    </a:stretch>
                  </pic:blipFill>
                  <pic:spPr bwMode="auto">
                    <a:xfrm>
                      <a:off x="0" y="0"/>
                      <a:ext cx="6076351" cy="3473463"/>
                    </a:xfrm>
                    <a:prstGeom prst="rect">
                      <a:avLst/>
                    </a:prstGeom>
                    <a:noFill/>
                    <a:ln w="9525">
                      <a:noFill/>
                      <a:miter lim="800000"/>
                      <a:headEnd/>
                      <a:tailEnd/>
                    </a:ln>
                    <a:effectLst/>
                  </pic:spPr>
                </pic:pic>
              </a:graphicData>
            </a:graphic>
          </wp:inline>
        </w:drawing>
      </w:r>
    </w:p>
    <w:p w14:paraId="176F40E4" w14:textId="361D0539" w:rsidR="007C3313" w:rsidRPr="00E8206B" w:rsidRDefault="007C3313" w:rsidP="00747EFF">
      <w:pPr>
        <w:spacing w:before="100" w:beforeAutospacing="1" w:after="100" w:afterAutospacing="1" w:line="240" w:lineRule="auto"/>
        <w:jc w:val="both"/>
        <w:rPr>
          <w:rFonts w:ascii="Times New Roman" w:eastAsia="Times New Roman" w:hAnsi="Times New Roman" w:cs="Times New Roman"/>
          <w:sz w:val="24"/>
          <w:szCs w:val="24"/>
        </w:rPr>
      </w:pPr>
      <w:r w:rsidRPr="00E8206B">
        <w:rPr>
          <w:rFonts w:ascii="Times New Roman" w:eastAsia="Times New Roman" w:hAnsi="Times New Roman" w:cs="Times New Roman"/>
          <w:b/>
          <w:bCs/>
          <w:sz w:val="24"/>
          <w:szCs w:val="24"/>
        </w:rPr>
        <w:t xml:space="preserve">Figure 1: Organogram of Quality Assurance in </w:t>
      </w:r>
      <w:r w:rsidR="00E8206B" w:rsidRPr="00E8206B">
        <w:rPr>
          <w:rFonts w:ascii="Times New Roman" w:eastAsia="Times New Roman" w:hAnsi="Times New Roman" w:cs="Times New Roman"/>
          <w:b/>
          <w:bCs/>
          <w:sz w:val="24"/>
          <w:szCs w:val="24"/>
        </w:rPr>
        <w:t>Thomas Adewumi</w:t>
      </w:r>
      <w:r w:rsidRPr="00E8206B">
        <w:rPr>
          <w:rFonts w:ascii="Times New Roman" w:eastAsia="Times New Roman" w:hAnsi="Times New Roman" w:cs="Times New Roman"/>
          <w:b/>
          <w:bCs/>
          <w:sz w:val="24"/>
          <w:szCs w:val="24"/>
        </w:rPr>
        <w:t xml:space="preserve"> University</w:t>
      </w:r>
    </w:p>
    <w:p w14:paraId="22193935" w14:textId="77777777" w:rsidR="007C3313" w:rsidRPr="0016374E" w:rsidRDefault="007C3313" w:rsidP="0016374E">
      <w:pPr>
        <w:pStyle w:val="Heading3"/>
        <w:rPr>
          <w:sz w:val="24"/>
          <w:szCs w:val="24"/>
        </w:rPr>
      </w:pPr>
      <w:bookmarkStart w:id="37" w:name="_Toc143260767"/>
      <w:r w:rsidRPr="0016374E">
        <w:rPr>
          <w:sz w:val="24"/>
          <w:szCs w:val="24"/>
        </w:rPr>
        <w:t>Leadership</w:t>
      </w:r>
      <w:bookmarkEnd w:id="37"/>
    </w:p>
    <w:p w14:paraId="3CB45995" w14:textId="3C982306" w:rsidR="007C3313" w:rsidRPr="00E8206B" w:rsidRDefault="007C3313" w:rsidP="007C3313">
      <w:pPr>
        <w:spacing w:before="240" w:after="240" w:line="240" w:lineRule="auto"/>
        <w:jc w:val="both"/>
        <w:rPr>
          <w:rFonts w:ascii="Times New Roman" w:eastAsia="Times New Roman" w:hAnsi="Times New Roman" w:cs="Times New Roman"/>
          <w:sz w:val="24"/>
          <w:szCs w:val="24"/>
        </w:rPr>
      </w:pPr>
      <w:r w:rsidRPr="00E8206B">
        <w:rPr>
          <w:rFonts w:ascii="Times New Roman" w:eastAsia="Times New Roman" w:hAnsi="Times New Roman" w:cs="Times New Roman"/>
          <w:sz w:val="24"/>
          <w:szCs w:val="24"/>
        </w:rPr>
        <w:t xml:space="preserve">The Director of Quality Assurance in </w:t>
      </w:r>
      <w:r w:rsidR="00E8206B" w:rsidRPr="00E8206B">
        <w:rPr>
          <w:rFonts w:ascii="Times New Roman" w:eastAsia="Times New Roman" w:hAnsi="Times New Roman" w:cs="Times New Roman"/>
          <w:sz w:val="24"/>
          <w:szCs w:val="24"/>
        </w:rPr>
        <w:t>TAU</w:t>
      </w:r>
      <w:r w:rsidRPr="00E8206B">
        <w:rPr>
          <w:rFonts w:ascii="Times New Roman" w:eastAsia="Times New Roman" w:hAnsi="Times New Roman" w:cs="Times New Roman"/>
          <w:sz w:val="24"/>
          <w:szCs w:val="24"/>
        </w:rPr>
        <w:t xml:space="preserve"> shall be responsible to the Vice-Chancellor or as may be directed by the Management. He shall be the </w:t>
      </w:r>
      <w:r w:rsidR="00E8206B" w:rsidRPr="00E8206B">
        <w:rPr>
          <w:rFonts w:ascii="Times New Roman" w:eastAsia="Times New Roman" w:hAnsi="Times New Roman" w:cs="Times New Roman"/>
          <w:sz w:val="24"/>
          <w:szCs w:val="24"/>
        </w:rPr>
        <w:t xml:space="preserve">Chairman </w:t>
      </w:r>
      <w:r w:rsidRPr="00E8206B">
        <w:rPr>
          <w:rFonts w:ascii="Times New Roman" w:eastAsia="Times New Roman" w:hAnsi="Times New Roman" w:cs="Times New Roman"/>
          <w:sz w:val="24"/>
          <w:szCs w:val="24"/>
        </w:rPr>
        <w:t>of Quality Assurance in the University.</w:t>
      </w:r>
    </w:p>
    <w:p w14:paraId="6DDD6CDD" w14:textId="775D7EB0" w:rsidR="007C3313" w:rsidRPr="00E8206B" w:rsidRDefault="007C3313" w:rsidP="007C3313">
      <w:pPr>
        <w:spacing w:before="240" w:after="240" w:line="240" w:lineRule="auto"/>
        <w:jc w:val="both"/>
        <w:rPr>
          <w:rFonts w:ascii="Times New Roman" w:eastAsia="Times New Roman" w:hAnsi="Times New Roman" w:cs="Times New Roman"/>
          <w:sz w:val="24"/>
          <w:szCs w:val="24"/>
        </w:rPr>
      </w:pPr>
      <w:r w:rsidRPr="00E8206B">
        <w:rPr>
          <w:rFonts w:ascii="Times New Roman" w:eastAsia="Times New Roman" w:hAnsi="Times New Roman" w:cs="Times New Roman"/>
          <w:sz w:val="24"/>
          <w:szCs w:val="24"/>
        </w:rPr>
        <w:t xml:space="preserve">The College </w:t>
      </w:r>
      <w:r w:rsidR="00E8206B" w:rsidRPr="00E8206B">
        <w:rPr>
          <w:rFonts w:ascii="Times New Roman" w:eastAsia="Times New Roman" w:hAnsi="Times New Roman" w:cs="Times New Roman"/>
          <w:sz w:val="24"/>
          <w:szCs w:val="24"/>
        </w:rPr>
        <w:t xml:space="preserve">Quality Assurance Committee </w:t>
      </w:r>
      <w:r w:rsidRPr="00E8206B">
        <w:rPr>
          <w:rFonts w:ascii="Times New Roman" w:eastAsia="Times New Roman" w:hAnsi="Times New Roman" w:cs="Times New Roman"/>
          <w:sz w:val="24"/>
          <w:szCs w:val="24"/>
        </w:rPr>
        <w:t>shall be headed by the Deputy Dean and shall work with the representatives from each department. He shall liaise with the Dean of the College and bring information to the Quality Assurance Central Committee.</w:t>
      </w:r>
    </w:p>
    <w:p w14:paraId="62A63BEA" w14:textId="77777777" w:rsidR="007C3313" w:rsidRPr="008D4209" w:rsidRDefault="007C3313" w:rsidP="007C3313">
      <w:pPr>
        <w:rPr>
          <w:rFonts w:ascii="Times New Roman" w:hAnsi="Times New Roman" w:cs="Times New Roman"/>
          <w:b/>
          <w:color w:val="FF0000"/>
          <w:sz w:val="24"/>
          <w:szCs w:val="24"/>
        </w:rPr>
      </w:pPr>
    </w:p>
    <w:p w14:paraId="4F4CFE7F" w14:textId="58D212CF" w:rsidR="007C3313" w:rsidRPr="0016374E" w:rsidRDefault="007C3313" w:rsidP="0016374E">
      <w:pPr>
        <w:pStyle w:val="Heading3"/>
        <w:rPr>
          <w:sz w:val="24"/>
          <w:szCs w:val="24"/>
        </w:rPr>
      </w:pPr>
      <w:bookmarkStart w:id="38" w:name="_Toc143260768"/>
      <w:r w:rsidRPr="0016374E">
        <w:rPr>
          <w:sz w:val="24"/>
          <w:szCs w:val="24"/>
        </w:rPr>
        <w:t>Community Participation</w:t>
      </w:r>
      <w:bookmarkEnd w:id="38"/>
    </w:p>
    <w:p w14:paraId="57CC3F34" w14:textId="01ED32C8" w:rsidR="007C3313" w:rsidRPr="00E8206B" w:rsidRDefault="007C3313" w:rsidP="007C3313">
      <w:pPr>
        <w:rPr>
          <w:rFonts w:ascii="TimesNewRomanPSMT" w:eastAsia="Times New Roman" w:hAnsi="TimesNewRomanPSMT" w:cs="Times New Roman"/>
          <w:sz w:val="24"/>
          <w:szCs w:val="24"/>
        </w:rPr>
      </w:pPr>
      <w:r w:rsidRPr="00E8206B">
        <w:rPr>
          <w:rFonts w:ascii="TimesNewRomanPSMT" w:eastAsia="Times New Roman" w:hAnsi="TimesNewRomanPSMT" w:cs="Times New Roman"/>
          <w:sz w:val="24"/>
          <w:szCs w:val="24"/>
        </w:rPr>
        <w:t xml:space="preserve">The Directorate of Quality Assurance in conjunction with </w:t>
      </w:r>
      <w:r w:rsidR="00E8206B" w:rsidRPr="00E8206B">
        <w:rPr>
          <w:rFonts w:ascii="TimesNewRomanPSMT" w:eastAsia="Times New Roman" w:hAnsi="TimesNewRomanPSMT" w:cs="Times New Roman"/>
          <w:sz w:val="24"/>
          <w:szCs w:val="24"/>
        </w:rPr>
        <w:t xml:space="preserve">the Director works and Physical Planning, </w:t>
      </w:r>
      <w:r w:rsidRPr="00E8206B">
        <w:rPr>
          <w:rFonts w:ascii="TimesNewRomanPSMT" w:eastAsia="Times New Roman" w:hAnsi="TimesNewRomanPSMT" w:cs="Times New Roman"/>
          <w:sz w:val="24"/>
          <w:szCs w:val="24"/>
        </w:rPr>
        <w:t>Director Research and Development and Director of Centre for Advancement shall work together to measure:</w:t>
      </w:r>
    </w:p>
    <w:p w14:paraId="51A18B66" w14:textId="3D4C5305" w:rsidR="007C3313" w:rsidRPr="00E8206B" w:rsidRDefault="007C3313" w:rsidP="007C3313">
      <w:pPr>
        <w:pStyle w:val="ListParagraph"/>
        <w:numPr>
          <w:ilvl w:val="0"/>
          <w:numId w:val="19"/>
        </w:numPr>
        <w:rPr>
          <w:rFonts w:ascii="Times New Roman" w:eastAsia="Times New Roman" w:hAnsi="Times New Roman" w:cs="Times New Roman"/>
          <w:sz w:val="24"/>
          <w:szCs w:val="24"/>
        </w:rPr>
      </w:pPr>
      <w:r w:rsidRPr="00E8206B">
        <w:rPr>
          <w:rFonts w:ascii="TimesNewRomanPSMT" w:eastAsia="Times New Roman" w:hAnsi="TimesNewRomanPSMT" w:cs="Times New Roman"/>
          <w:sz w:val="24"/>
          <w:szCs w:val="24"/>
        </w:rPr>
        <w:lastRenderedPageBreak/>
        <w:t>The attitude of the University community toward the management of the University through a well</w:t>
      </w:r>
      <w:r w:rsidR="00E8206B" w:rsidRPr="00E8206B">
        <w:rPr>
          <w:rFonts w:ascii="TimesNewRomanPSMT" w:eastAsia="Times New Roman" w:hAnsi="TimesNewRomanPSMT" w:cs="Times New Roman"/>
          <w:sz w:val="24"/>
          <w:szCs w:val="24"/>
        </w:rPr>
        <w:t>-</w:t>
      </w:r>
      <w:r w:rsidRPr="00E8206B">
        <w:rPr>
          <w:rFonts w:ascii="TimesNewRomanPSMT" w:eastAsia="Times New Roman" w:hAnsi="TimesNewRomanPSMT" w:cs="Times New Roman"/>
          <w:sz w:val="24"/>
          <w:szCs w:val="24"/>
        </w:rPr>
        <w:t>structured survey;</w:t>
      </w:r>
    </w:p>
    <w:p w14:paraId="3D6DBC45" w14:textId="77777777" w:rsidR="007C3313" w:rsidRPr="00E8206B" w:rsidRDefault="007C3313" w:rsidP="007C3313">
      <w:pPr>
        <w:pStyle w:val="ListParagraph"/>
        <w:numPr>
          <w:ilvl w:val="0"/>
          <w:numId w:val="19"/>
        </w:numPr>
        <w:rPr>
          <w:rFonts w:ascii="Times New Roman" w:eastAsia="Times New Roman" w:hAnsi="Times New Roman" w:cs="Times New Roman"/>
          <w:sz w:val="24"/>
          <w:szCs w:val="24"/>
        </w:rPr>
      </w:pPr>
      <w:r w:rsidRPr="00E8206B">
        <w:rPr>
          <w:rFonts w:ascii="TimesNewRomanPSMT" w:eastAsia="Times New Roman" w:hAnsi="TimesNewRomanPSMT" w:cs="Times New Roman"/>
          <w:sz w:val="24"/>
          <w:szCs w:val="24"/>
        </w:rPr>
        <w:t>the community perception about the relevance of the University;</w:t>
      </w:r>
    </w:p>
    <w:p w14:paraId="35DC7257" w14:textId="1E50E50C" w:rsidR="007C3313" w:rsidRPr="00E8206B" w:rsidRDefault="007C3313" w:rsidP="007C3313">
      <w:pPr>
        <w:pStyle w:val="ListParagraph"/>
        <w:numPr>
          <w:ilvl w:val="0"/>
          <w:numId w:val="19"/>
        </w:numPr>
        <w:rPr>
          <w:rFonts w:ascii="Times New Roman" w:eastAsia="Times New Roman" w:hAnsi="Times New Roman" w:cs="Times New Roman"/>
          <w:sz w:val="24"/>
          <w:szCs w:val="24"/>
        </w:rPr>
      </w:pPr>
      <w:r w:rsidRPr="00E8206B">
        <w:rPr>
          <w:rFonts w:ascii="TimesNewRomanPSMT" w:eastAsia="Times New Roman" w:hAnsi="TimesNewRomanPSMT" w:cs="Times New Roman"/>
          <w:sz w:val="24"/>
          <w:szCs w:val="24"/>
        </w:rPr>
        <w:t>rating of the University by the outside communities</w:t>
      </w:r>
      <w:r w:rsidR="006910AE">
        <w:rPr>
          <w:rFonts w:ascii="TimesNewRomanPSMT" w:eastAsia="Times New Roman" w:hAnsi="TimesNewRomanPSMT" w:cs="Times New Roman"/>
          <w:sz w:val="24"/>
          <w:szCs w:val="24"/>
        </w:rPr>
        <w:t>;</w:t>
      </w:r>
      <w:r w:rsidRPr="00E8206B">
        <w:rPr>
          <w:rFonts w:ascii="TimesNewRomanPSMT" w:eastAsia="Times New Roman" w:hAnsi="TimesNewRomanPSMT" w:cs="Times New Roman"/>
          <w:sz w:val="24"/>
          <w:szCs w:val="24"/>
        </w:rPr>
        <w:t xml:space="preserve"> and</w:t>
      </w:r>
    </w:p>
    <w:p w14:paraId="651B5430" w14:textId="3419B5DC" w:rsidR="007C3313" w:rsidRPr="00E8206B" w:rsidRDefault="007C3313" w:rsidP="007C3313">
      <w:pPr>
        <w:pStyle w:val="ListParagraph"/>
        <w:numPr>
          <w:ilvl w:val="0"/>
          <w:numId w:val="19"/>
        </w:numPr>
        <w:rPr>
          <w:rFonts w:ascii="Times New Roman" w:hAnsi="Times New Roman" w:cs="Times New Roman"/>
          <w:b/>
          <w:sz w:val="24"/>
          <w:szCs w:val="24"/>
        </w:rPr>
      </w:pPr>
      <w:r w:rsidRPr="00E8206B">
        <w:rPr>
          <w:rFonts w:ascii="TimesNewRomanPSMT" w:eastAsia="Times New Roman" w:hAnsi="TimesNewRomanPSMT" w:cs="Times New Roman"/>
          <w:sz w:val="24"/>
          <w:szCs w:val="24"/>
        </w:rPr>
        <w:t>movement of the university toward the achievement of its vision and mission</w:t>
      </w:r>
      <w:r w:rsidR="00E8206B" w:rsidRPr="00E8206B">
        <w:rPr>
          <w:rFonts w:ascii="TimesNewRomanPSMT" w:eastAsia="Times New Roman" w:hAnsi="TimesNewRomanPSMT" w:cs="Times New Roman"/>
          <w:sz w:val="24"/>
          <w:szCs w:val="24"/>
        </w:rPr>
        <w:t>.</w:t>
      </w:r>
    </w:p>
    <w:p w14:paraId="64799472" w14:textId="77777777" w:rsidR="007C3313" w:rsidRPr="008D4209" w:rsidRDefault="007C3313" w:rsidP="007C3313">
      <w:pPr>
        <w:pStyle w:val="ListParagraph"/>
        <w:rPr>
          <w:rFonts w:ascii="Times New Roman" w:hAnsi="Times New Roman" w:cs="Times New Roman"/>
          <w:b/>
          <w:color w:val="FF0000"/>
          <w:sz w:val="24"/>
          <w:szCs w:val="24"/>
        </w:rPr>
      </w:pPr>
    </w:p>
    <w:p w14:paraId="62B9295F" w14:textId="77777777" w:rsidR="00B86CE0" w:rsidRDefault="00B86CE0">
      <w:pPr>
        <w:spacing w:after="160" w:line="259" w:lineRule="auto"/>
        <w:rPr>
          <w:rFonts w:ascii="Times New Roman" w:eastAsiaTheme="majorEastAsia" w:hAnsi="Times New Roman" w:cstheme="majorBidi"/>
          <w:b/>
          <w:bCs/>
          <w:sz w:val="32"/>
          <w:szCs w:val="28"/>
        </w:rPr>
      </w:pPr>
      <w:r>
        <w:br w:type="page"/>
      </w:r>
    </w:p>
    <w:p w14:paraId="44489C35" w14:textId="4BB94C01" w:rsidR="007C3313" w:rsidRPr="00D71ECC" w:rsidRDefault="007C3313" w:rsidP="0016374E">
      <w:pPr>
        <w:pStyle w:val="Heading1"/>
      </w:pPr>
      <w:bookmarkStart w:id="39" w:name="_Toc143260769"/>
      <w:r w:rsidRPr="00D71ECC">
        <w:lastRenderedPageBreak/>
        <w:t>Chapter 4:</w:t>
      </w:r>
      <w:r w:rsidR="00F6522B">
        <w:tab/>
      </w:r>
      <w:r w:rsidR="00F6522B" w:rsidRPr="00F6522B">
        <w:rPr>
          <w:sz w:val="28"/>
          <w:szCs w:val="28"/>
        </w:rPr>
        <w:t>POLICY ON EXTERNAL QUALITY ASSURANCE</w:t>
      </w:r>
      <w:bookmarkEnd w:id="39"/>
    </w:p>
    <w:p w14:paraId="06A11F39" w14:textId="2993782E" w:rsidR="0016374E" w:rsidRPr="0016374E" w:rsidRDefault="007C3313" w:rsidP="0016374E">
      <w:pPr>
        <w:pStyle w:val="Heading2"/>
        <w:spacing w:after="240"/>
      </w:pPr>
      <w:bookmarkStart w:id="40" w:name="_Toc143260770"/>
      <w:r w:rsidRPr="0016374E">
        <w:t xml:space="preserve">External </w:t>
      </w:r>
      <w:r w:rsidR="004D48A8" w:rsidRPr="0016374E">
        <w:t xml:space="preserve">Accreditation </w:t>
      </w:r>
      <w:r w:rsidRPr="0016374E">
        <w:t xml:space="preserve">of </w:t>
      </w:r>
      <w:proofErr w:type="spellStart"/>
      <w:r w:rsidR="004D48A8" w:rsidRPr="0016374E">
        <w:t>Programmes</w:t>
      </w:r>
      <w:proofErr w:type="spellEnd"/>
      <w:r w:rsidR="004D48A8" w:rsidRPr="0016374E">
        <w:t xml:space="preserve"> </w:t>
      </w:r>
      <w:r w:rsidRPr="0016374E">
        <w:t xml:space="preserve">and </w:t>
      </w:r>
      <w:r w:rsidR="004D48A8" w:rsidRPr="0016374E">
        <w:t>Institution</w:t>
      </w:r>
      <w:r w:rsidRPr="0016374E">
        <w:t>/</w:t>
      </w:r>
      <w:r w:rsidR="004D48A8" w:rsidRPr="0016374E">
        <w:t>Institutional Audit</w:t>
      </w:r>
      <w:bookmarkEnd w:id="40"/>
    </w:p>
    <w:p w14:paraId="19B52062" w14:textId="494C7A4F" w:rsidR="007C3313" w:rsidRPr="00B86CE0" w:rsidRDefault="007C3313" w:rsidP="001B4701">
      <w:pPr>
        <w:spacing w:after="240"/>
        <w:jc w:val="both"/>
        <w:rPr>
          <w:rFonts w:ascii="Times New Roman" w:hAnsi="Times New Roman" w:cs="Times New Roman"/>
          <w:sz w:val="24"/>
          <w:szCs w:val="24"/>
        </w:rPr>
      </w:pPr>
      <w:r w:rsidRPr="00B86CE0">
        <w:rPr>
          <w:rFonts w:ascii="Times New Roman" w:hAnsi="Times New Roman" w:cs="Times New Roman"/>
          <w:sz w:val="24"/>
          <w:szCs w:val="24"/>
        </w:rPr>
        <w:t xml:space="preserve">The Directorate of Quality Assurance in conjunction with Directorate of Academic Planning shall coordinate the internal </w:t>
      </w:r>
      <w:proofErr w:type="spellStart"/>
      <w:r w:rsidRPr="00B86CE0">
        <w:rPr>
          <w:rFonts w:ascii="Times New Roman" w:hAnsi="Times New Roman" w:cs="Times New Roman"/>
          <w:sz w:val="24"/>
          <w:szCs w:val="24"/>
        </w:rPr>
        <w:t>programmes</w:t>
      </w:r>
      <w:proofErr w:type="spellEnd"/>
      <w:r w:rsidRPr="00B86CE0">
        <w:rPr>
          <w:rFonts w:ascii="Times New Roman" w:hAnsi="Times New Roman" w:cs="Times New Roman"/>
          <w:sz w:val="24"/>
          <w:szCs w:val="24"/>
        </w:rPr>
        <w:t xml:space="preserve"> curricular review in preparation for the external accreditation by National University Commission and accreditation from professional bodies.</w:t>
      </w:r>
      <w:r w:rsidR="00D71ECC" w:rsidRPr="00B86CE0">
        <w:rPr>
          <w:rFonts w:ascii="Times New Roman" w:hAnsi="Times New Roman" w:cs="Times New Roman"/>
          <w:sz w:val="24"/>
          <w:szCs w:val="24"/>
        </w:rPr>
        <w:t xml:space="preserve"> They shall both be responsible for preparation for the accreditation </w:t>
      </w:r>
      <w:proofErr w:type="spellStart"/>
      <w:r w:rsidR="00D71ECC" w:rsidRPr="00B86CE0">
        <w:rPr>
          <w:rFonts w:ascii="Times New Roman" w:hAnsi="Times New Roman" w:cs="Times New Roman"/>
          <w:sz w:val="24"/>
          <w:szCs w:val="24"/>
        </w:rPr>
        <w:t>programmes</w:t>
      </w:r>
      <w:proofErr w:type="spellEnd"/>
      <w:r w:rsidR="00D71ECC" w:rsidRPr="00B86CE0">
        <w:rPr>
          <w:rFonts w:ascii="Times New Roman" w:hAnsi="Times New Roman" w:cs="Times New Roman"/>
          <w:sz w:val="24"/>
          <w:szCs w:val="24"/>
        </w:rPr>
        <w:t xml:space="preserve"> as well as institutional accreditation, which includes; adequate planning mock accreditation and arrangement of logistics for the accreditation.</w:t>
      </w:r>
    </w:p>
    <w:p w14:paraId="54A80BC5" w14:textId="67F6E70F" w:rsidR="007C3313" w:rsidRPr="0016374E" w:rsidRDefault="007C3313" w:rsidP="0016374E">
      <w:pPr>
        <w:pStyle w:val="Heading2"/>
      </w:pPr>
      <w:bookmarkStart w:id="41" w:name="_Toc143260771"/>
      <w:proofErr w:type="spellStart"/>
      <w:r w:rsidRPr="0016374E">
        <w:t>Programme</w:t>
      </w:r>
      <w:proofErr w:type="spellEnd"/>
      <w:r w:rsidRPr="0016374E">
        <w:t xml:space="preserve"> </w:t>
      </w:r>
      <w:r w:rsidR="004D48A8" w:rsidRPr="0016374E">
        <w:t>Review</w:t>
      </w:r>
      <w:bookmarkEnd w:id="41"/>
      <w:r w:rsidR="004D48A8" w:rsidRPr="0016374E">
        <w:t xml:space="preserve"> </w:t>
      </w:r>
    </w:p>
    <w:p w14:paraId="4DD858EF" w14:textId="63966DB6" w:rsidR="007C3313" w:rsidRPr="00B86CE0" w:rsidRDefault="007C3313" w:rsidP="00B86CE0">
      <w:pPr>
        <w:spacing w:after="0"/>
        <w:jc w:val="both"/>
        <w:rPr>
          <w:rFonts w:ascii="Times New Roman" w:eastAsia="Times New Roman" w:hAnsi="Times New Roman" w:cs="Times New Roman"/>
          <w:sz w:val="24"/>
          <w:szCs w:val="24"/>
        </w:rPr>
      </w:pPr>
      <w:r w:rsidRPr="00B86CE0">
        <w:rPr>
          <w:rFonts w:ascii="Times New Roman" w:eastAsia="Times New Roman" w:hAnsi="Times New Roman" w:cs="Times New Roman"/>
          <w:b/>
          <w:bCs/>
          <w:color w:val="FF0000"/>
          <w:sz w:val="24"/>
          <w:szCs w:val="24"/>
        </w:rPr>
        <w:br/>
      </w:r>
      <w:r w:rsidRPr="00B86CE0">
        <w:rPr>
          <w:rFonts w:ascii="Times New Roman" w:eastAsia="Times New Roman" w:hAnsi="Times New Roman" w:cs="Times New Roman"/>
          <w:sz w:val="24"/>
          <w:szCs w:val="24"/>
        </w:rPr>
        <w:t xml:space="preserve">The QAC shall setup a Committee of assessor to audit or review existing </w:t>
      </w:r>
      <w:proofErr w:type="spellStart"/>
      <w:r w:rsidRPr="00B86CE0">
        <w:rPr>
          <w:rFonts w:ascii="Times New Roman" w:eastAsia="Times New Roman" w:hAnsi="Times New Roman" w:cs="Times New Roman"/>
          <w:sz w:val="24"/>
          <w:szCs w:val="24"/>
        </w:rPr>
        <w:t>programme</w:t>
      </w:r>
      <w:proofErr w:type="spellEnd"/>
      <w:r w:rsidRPr="00B86CE0">
        <w:rPr>
          <w:rFonts w:ascii="Times New Roman" w:eastAsia="Times New Roman" w:hAnsi="Times New Roman" w:cs="Times New Roman"/>
          <w:sz w:val="24"/>
          <w:szCs w:val="24"/>
        </w:rPr>
        <w:t xml:space="preserve"> curricular. The Committee shall be made up of Professor</w:t>
      </w:r>
      <w:r w:rsidR="00D71ECC" w:rsidRPr="00B86CE0">
        <w:rPr>
          <w:rFonts w:ascii="Times New Roman" w:eastAsia="Times New Roman" w:hAnsi="Times New Roman" w:cs="Times New Roman"/>
          <w:sz w:val="24"/>
          <w:szCs w:val="24"/>
        </w:rPr>
        <w:t>s</w:t>
      </w:r>
      <w:r w:rsidRPr="00B86CE0">
        <w:rPr>
          <w:rFonts w:ascii="Times New Roman" w:eastAsia="Times New Roman" w:hAnsi="Times New Roman" w:cs="Times New Roman"/>
          <w:sz w:val="24"/>
          <w:szCs w:val="24"/>
        </w:rPr>
        <w:t xml:space="preserve"> and other senior academics from relevant field</w:t>
      </w:r>
      <w:r w:rsidR="00D71ECC" w:rsidRPr="00B86CE0">
        <w:rPr>
          <w:rFonts w:ascii="Times New Roman" w:eastAsia="Times New Roman" w:hAnsi="Times New Roman" w:cs="Times New Roman"/>
          <w:sz w:val="24"/>
          <w:szCs w:val="24"/>
        </w:rPr>
        <w:t>s</w:t>
      </w:r>
      <w:r w:rsidRPr="00B86CE0">
        <w:rPr>
          <w:rFonts w:ascii="Times New Roman" w:eastAsia="Times New Roman" w:hAnsi="Times New Roman" w:cs="Times New Roman"/>
          <w:sz w:val="24"/>
          <w:szCs w:val="24"/>
        </w:rPr>
        <w:t xml:space="preserve"> to:</w:t>
      </w:r>
    </w:p>
    <w:p w14:paraId="7FD8B6E4" w14:textId="41BCCE1C" w:rsidR="007C3313" w:rsidRPr="00B86CE0" w:rsidRDefault="007C3313" w:rsidP="00B86CE0">
      <w:pPr>
        <w:pStyle w:val="ListParagraph"/>
        <w:numPr>
          <w:ilvl w:val="0"/>
          <w:numId w:val="20"/>
        </w:numPr>
        <w:spacing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Design or review the existing programme curricular using NUC</w:t>
      </w:r>
      <w:r w:rsidR="006910AE">
        <w:rPr>
          <w:rFonts w:ascii="Times New Roman" w:eastAsia="Times New Roman" w:hAnsi="Times New Roman" w:cs="Times New Roman"/>
          <w:sz w:val="24"/>
          <w:szCs w:val="24"/>
        </w:rPr>
        <w:t xml:space="preserve"> </w:t>
      </w:r>
      <w:r w:rsidRPr="00B86CE0">
        <w:rPr>
          <w:rFonts w:ascii="Times New Roman" w:eastAsia="Times New Roman" w:hAnsi="Times New Roman" w:cs="Times New Roman"/>
          <w:sz w:val="24"/>
          <w:szCs w:val="24"/>
        </w:rPr>
        <w:t>BMAS as reference</w:t>
      </w:r>
      <w:r w:rsidR="001B4701">
        <w:rPr>
          <w:rFonts w:ascii="Times New Roman" w:eastAsia="Times New Roman" w:hAnsi="Times New Roman" w:cs="Times New Roman"/>
          <w:sz w:val="24"/>
          <w:szCs w:val="24"/>
        </w:rPr>
        <w:t>.</w:t>
      </w:r>
    </w:p>
    <w:p w14:paraId="37ED4283" w14:textId="73D3788D" w:rsidR="007C3313" w:rsidRPr="00B86CE0" w:rsidRDefault="007C3313" w:rsidP="00B86CE0">
      <w:pPr>
        <w:pStyle w:val="ListParagraph"/>
        <w:numPr>
          <w:ilvl w:val="0"/>
          <w:numId w:val="20"/>
        </w:numPr>
        <w:spacing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Liaise with relevant professional bodies on the design of new programmes</w:t>
      </w:r>
      <w:r w:rsidR="006910AE">
        <w:rPr>
          <w:rFonts w:ascii="Times New Roman" w:eastAsia="Times New Roman" w:hAnsi="Times New Roman" w:cs="Times New Roman"/>
          <w:sz w:val="24"/>
          <w:szCs w:val="24"/>
        </w:rPr>
        <w:t>.</w:t>
      </w:r>
    </w:p>
    <w:p w14:paraId="241D74D5" w14:textId="12C4AE0A" w:rsidR="007C3313" w:rsidRPr="00B86CE0" w:rsidRDefault="007C3313" w:rsidP="00B86CE0">
      <w:pPr>
        <w:pStyle w:val="ListParagraph"/>
        <w:numPr>
          <w:ilvl w:val="0"/>
          <w:numId w:val="20"/>
        </w:numPr>
        <w:spacing w:line="276" w:lineRule="auto"/>
        <w:jc w:val="both"/>
        <w:rPr>
          <w:rFonts w:ascii="Times New Roman" w:eastAsia="Times New Roman" w:hAnsi="Times New Roman" w:cs="Times New Roman"/>
          <w:b/>
          <w:bCs/>
          <w:sz w:val="24"/>
          <w:szCs w:val="24"/>
        </w:rPr>
      </w:pPr>
      <w:r w:rsidRPr="00B86CE0">
        <w:rPr>
          <w:rFonts w:ascii="Times New Roman" w:eastAsia="Times New Roman" w:hAnsi="Times New Roman" w:cs="Times New Roman"/>
          <w:sz w:val="24"/>
          <w:szCs w:val="24"/>
        </w:rPr>
        <w:t>Ensure the learning objectives or outcome in each curriculum is achievable</w:t>
      </w:r>
      <w:r w:rsidR="006910AE">
        <w:rPr>
          <w:rFonts w:ascii="Times New Roman" w:eastAsia="Times New Roman" w:hAnsi="Times New Roman" w:cs="Times New Roman"/>
          <w:sz w:val="24"/>
          <w:szCs w:val="24"/>
        </w:rPr>
        <w:t>.</w:t>
      </w:r>
      <w:r w:rsidRPr="00B86CE0">
        <w:rPr>
          <w:rFonts w:ascii="Times New Roman" w:eastAsia="Times New Roman" w:hAnsi="Times New Roman" w:cs="Times New Roman"/>
          <w:sz w:val="24"/>
          <w:szCs w:val="24"/>
        </w:rPr>
        <w:br/>
      </w:r>
    </w:p>
    <w:p w14:paraId="1917CFAC" w14:textId="77777777" w:rsidR="007C3313" w:rsidRPr="0016374E" w:rsidRDefault="007C3313" w:rsidP="0016374E">
      <w:pPr>
        <w:pStyle w:val="Heading2"/>
      </w:pPr>
      <w:bookmarkStart w:id="42" w:name="_Toc143260772"/>
      <w:r w:rsidRPr="0016374E">
        <w:t>External Institutional Audits</w:t>
      </w:r>
      <w:bookmarkEnd w:id="42"/>
      <w:r w:rsidRPr="0016374E">
        <w:t xml:space="preserve"> </w:t>
      </w:r>
      <w:r w:rsidRPr="0016374E">
        <w:br/>
      </w:r>
    </w:p>
    <w:p w14:paraId="65C5F520" w14:textId="6DCC3178" w:rsidR="007C3313" w:rsidRPr="00B86CE0" w:rsidRDefault="007C3313" w:rsidP="001B4701">
      <w:pPr>
        <w:spacing w:after="0"/>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Institutional audits will be carried out by committee setup by National University Commission and shall focus on the structure and functioning of the University’s administrative and governance organs. The following procedure shall be followed in carrying out the audit:</w:t>
      </w:r>
    </w:p>
    <w:p w14:paraId="7659B48C" w14:textId="77777777" w:rsidR="007C3313" w:rsidRPr="00B86CE0" w:rsidRDefault="007C3313" w:rsidP="001B4701">
      <w:pPr>
        <w:pStyle w:val="ListParagraph"/>
        <w:numPr>
          <w:ilvl w:val="0"/>
          <w:numId w:val="21"/>
        </w:numPr>
        <w:spacing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The structure of the University and procedure or plan put in place to achieve the vision and mission of the University;</w:t>
      </w:r>
    </w:p>
    <w:p w14:paraId="6A705C96" w14:textId="2827A67E" w:rsidR="007C3313" w:rsidRPr="00B86CE0" w:rsidRDefault="007C3313" w:rsidP="001B4701">
      <w:pPr>
        <w:pStyle w:val="ListParagraph"/>
        <w:numPr>
          <w:ilvl w:val="0"/>
          <w:numId w:val="21"/>
        </w:numPr>
        <w:spacing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 xml:space="preserve">Major facilities (Physical facilities, Finance, </w:t>
      </w:r>
      <w:r w:rsidR="006F0192" w:rsidRPr="00B86CE0">
        <w:rPr>
          <w:rFonts w:ascii="Times New Roman" w:eastAsia="Times New Roman" w:hAnsi="Times New Roman" w:cs="Times New Roman"/>
          <w:sz w:val="24"/>
          <w:szCs w:val="24"/>
        </w:rPr>
        <w:t xml:space="preserve">Health </w:t>
      </w:r>
      <w:r w:rsidRPr="00B86CE0">
        <w:rPr>
          <w:rFonts w:ascii="Times New Roman" w:eastAsia="Times New Roman" w:hAnsi="Times New Roman" w:cs="Times New Roman"/>
          <w:sz w:val="24"/>
          <w:szCs w:val="24"/>
        </w:rPr>
        <w:t xml:space="preserve">care, </w:t>
      </w:r>
      <w:r w:rsidR="006F0192" w:rsidRPr="00B86CE0">
        <w:rPr>
          <w:rFonts w:ascii="Times New Roman" w:eastAsia="Times New Roman" w:hAnsi="Times New Roman" w:cs="Times New Roman"/>
          <w:sz w:val="24"/>
          <w:szCs w:val="24"/>
        </w:rPr>
        <w:t xml:space="preserve">Utilities </w:t>
      </w:r>
      <w:r w:rsidRPr="00B86CE0">
        <w:rPr>
          <w:rFonts w:ascii="Times New Roman" w:eastAsia="Times New Roman" w:hAnsi="Times New Roman" w:cs="Times New Roman"/>
          <w:sz w:val="24"/>
          <w:szCs w:val="24"/>
        </w:rPr>
        <w:t>etc) for effective teaching, learning and welfare of staff and students;</w:t>
      </w:r>
    </w:p>
    <w:p w14:paraId="739CDEE6" w14:textId="77777777" w:rsidR="007C3313" w:rsidRPr="00B86CE0" w:rsidRDefault="007C3313" w:rsidP="001B4701">
      <w:pPr>
        <w:pStyle w:val="ListParagraph"/>
        <w:numPr>
          <w:ilvl w:val="0"/>
          <w:numId w:val="21"/>
        </w:numPr>
        <w:spacing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Procedures for External Academic Review will include but not limited to; review</w:t>
      </w:r>
      <w:r w:rsidRPr="00B86CE0">
        <w:rPr>
          <w:rFonts w:ascii="Times New Roman" w:eastAsia="Times New Roman" w:hAnsi="Times New Roman" w:cs="Times New Roman"/>
          <w:sz w:val="24"/>
          <w:szCs w:val="24"/>
        </w:rPr>
        <w:br/>
        <w:t>of documents, observations, and interviews with staff, students and management,</w:t>
      </w:r>
      <w:r w:rsidRPr="00B86CE0">
        <w:rPr>
          <w:rFonts w:ascii="Times New Roman" w:eastAsia="Times New Roman" w:hAnsi="Times New Roman" w:cs="Times New Roman"/>
          <w:sz w:val="24"/>
          <w:szCs w:val="24"/>
        </w:rPr>
        <w:br/>
        <w:t>and site visits;</w:t>
      </w:r>
    </w:p>
    <w:p w14:paraId="642019C9" w14:textId="4A5071AF" w:rsidR="007C3313" w:rsidRPr="00B86CE0" w:rsidRDefault="007C3313" w:rsidP="001B4701">
      <w:pPr>
        <w:pStyle w:val="ListParagraph"/>
        <w:numPr>
          <w:ilvl w:val="0"/>
          <w:numId w:val="21"/>
        </w:numPr>
        <w:spacing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Minutes of Council, Senate and Congregation meetings</w:t>
      </w:r>
      <w:r w:rsidR="001F6581" w:rsidRPr="00B86CE0">
        <w:rPr>
          <w:rFonts w:ascii="Times New Roman" w:eastAsia="Times New Roman" w:hAnsi="Times New Roman" w:cs="Times New Roman"/>
          <w:sz w:val="24"/>
          <w:szCs w:val="24"/>
        </w:rPr>
        <w:t>;</w:t>
      </w:r>
      <w:r w:rsidRPr="00B86CE0">
        <w:rPr>
          <w:rFonts w:ascii="Times New Roman" w:eastAsia="Times New Roman" w:hAnsi="Times New Roman" w:cs="Times New Roman"/>
          <w:sz w:val="24"/>
          <w:szCs w:val="24"/>
        </w:rPr>
        <w:t xml:space="preserve"> </w:t>
      </w:r>
    </w:p>
    <w:p w14:paraId="3E8A1427" w14:textId="77777777" w:rsidR="007C3313" w:rsidRPr="00B86CE0" w:rsidRDefault="007C3313" w:rsidP="001B4701">
      <w:pPr>
        <w:pStyle w:val="ListParagraph"/>
        <w:numPr>
          <w:ilvl w:val="0"/>
          <w:numId w:val="21"/>
        </w:numPr>
        <w:spacing w:line="276" w:lineRule="auto"/>
        <w:jc w:val="both"/>
        <w:rPr>
          <w:rFonts w:ascii="Times New Roman" w:hAnsi="Times New Roman" w:cs="Times New Roman"/>
          <w:sz w:val="24"/>
          <w:szCs w:val="24"/>
        </w:rPr>
      </w:pPr>
      <w:r w:rsidRPr="00B86CE0">
        <w:rPr>
          <w:rFonts w:ascii="Times New Roman" w:eastAsia="Times New Roman" w:hAnsi="Times New Roman" w:cs="Times New Roman"/>
          <w:sz w:val="24"/>
          <w:szCs w:val="24"/>
        </w:rPr>
        <w:t>The Directors of Quality Assurance and Academic Planning shall be involved in the coordination of the external institutional audits and programme reviews.</w:t>
      </w:r>
    </w:p>
    <w:p w14:paraId="5233F7BB" w14:textId="77777777" w:rsidR="007C3313" w:rsidRPr="00B86CE0" w:rsidRDefault="007C3313" w:rsidP="00B86CE0">
      <w:pPr>
        <w:rPr>
          <w:rFonts w:ascii="Times New Roman" w:eastAsia="Times New Roman" w:hAnsi="Times New Roman" w:cs="Times New Roman"/>
          <w:b/>
          <w:bCs/>
          <w:color w:val="FF0000"/>
          <w:sz w:val="24"/>
          <w:szCs w:val="24"/>
        </w:rPr>
      </w:pPr>
    </w:p>
    <w:p w14:paraId="2EB3996D" w14:textId="77777777" w:rsidR="007C3313" w:rsidRPr="0016374E" w:rsidRDefault="007C3313" w:rsidP="0016374E">
      <w:pPr>
        <w:pStyle w:val="Heading2"/>
      </w:pPr>
      <w:bookmarkStart w:id="43" w:name="_Toc143260773"/>
      <w:proofErr w:type="spellStart"/>
      <w:r w:rsidRPr="0016374E">
        <w:t>Programme</w:t>
      </w:r>
      <w:proofErr w:type="spellEnd"/>
      <w:r w:rsidRPr="0016374E">
        <w:t xml:space="preserve"> Accreditation</w:t>
      </w:r>
      <w:bookmarkEnd w:id="43"/>
      <w:r w:rsidRPr="0016374E">
        <w:br/>
      </w:r>
    </w:p>
    <w:p w14:paraId="30E3CE4E" w14:textId="2AD82B82" w:rsidR="007C3313" w:rsidRPr="00B86CE0" w:rsidRDefault="007C3313" w:rsidP="00B86CE0">
      <w:pPr>
        <w:jc w:val="both"/>
        <w:rPr>
          <w:rFonts w:ascii="Times New Roman" w:hAnsi="Times New Roman" w:cs="Times New Roman"/>
          <w:sz w:val="24"/>
          <w:szCs w:val="24"/>
        </w:rPr>
      </w:pPr>
      <w:r w:rsidRPr="00B86CE0">
        <w:rPr>
          <w:rFonts w:ascii="Times New Roman" w:eastAsia="Times New Roman" w:hAnsi="Times New Roman" w:cs="Times New Roman"/>
          <w:sz w:val="24"/>
          <w:szCs w:val="24"/>
        </w:rPr>
        <w:t xml:space="preserve">All academic </w:t>
      </w:r>
      <w:proofErr w:type="spellStart"/>
      <w:r w:rsidRPr="00B86CE0">
        <w:rPr>
          <w:rFonts w:ascii="Times New Roman" w:eastAsia="Times New Roman" w:hAnsi="Times New Roman" w:cs="Times New Roman"/>
          <w:sz w:val="24"/>
          <w:szCs w:val="24"/>
        </w:rPr>
        <w:t>programmes</w:t>
      </w:r>
      <w:proofErr w:type="spellEnd"/>
      <w:r w:rsidRPr="00B86CE0">
        <w:rPr>
          <w:rFonts w:ascii="Times New Roman" w:eastAsia="Times New Roman" w:hAnsi="Times New Roman" w:cs="Times New Roman"/>
          <w:sz w:val="24"/>
          <w:szCs w:val="24"/>
        </w:rPr>
        <w:t xml:space="preserve"> in the University shall be accredited by the National University Commission and professional bodies where applicable. Therefore, the University shall ensure that all the academic </w:t>
      </w:r>
      <w:proofErr w:type="spellStart"/>
      <w:r w:rsidRPr="00B86CE0">
        <w:rPr>
          <w:rFonts w:ascii="Times New Roman" w:eastAsia="Times New Roman" w:hAnsi="Times New Roman" w:cs="Times New Roman"/>
          <w:sz w:val="24"/>
          <w:szCs w:val="24"/>
        </w:rPr>
        <w:t>programmes</w:t>
      </w:r>
      <w:proofErr w:type="spellEnd"/>
      <w:r w:rsidRPr="00B86CE0">
        <w:rPr>
          <w:rFonts w:ascii="Times New Roman" w:eastAsia="Times New Roman" w:hAnsi="Times New Roman" w:cs="Times New Roman"/>
          <w:sz w:val="24"/>
          <w:szCs w:val="24"/>
        </w:rPr>
        <w:t xml:space="preserve"> being run are accredited by National University Commission and </w:t>
      </w:r>
      <w:r w:rsidRPr="00B86CE0">
        <w:rPr>
          <w:rFonts w:ascii="Times New Roman" w:eastAsia="Times New Roman" w:hAnsi="Times New Roman" w:cs="Times New Roman"/>
          <w:sz w:val="24"/>
          <w:szCs w:val="24"/>
        </w:rPr>
        <w:lastRenderedPageBreak/>
        <w:t>relevant Professional bodies where applicable.</w:t>
      </w:r>
      <w:r w:rsidRPr="00B86CE0">
        <w:rPr>
          <w:rFonts w:ascii="Times New Roman" w:eastAsia="Times New Roman" w:hAnsi="Times New Roman" w:cs="Times New Roman"/>
          <w:sz w:val="24"/>
          <w:szCs w:val="24"/>
        </w:rPr>
        <w:br/>
        <w:t>The Quality Assurance Director shall:</w:t>
      </w:r>
    </w:p>
    <w:p w14:paraId="2E6E4DD2" w14:textId="7449DA61" w:rsidR="007C3313" w:rsidRPr="00B86CE0" w:rsidRDefault="007C3313" w:rsidP="00B86CE0">
      <w:pPr>
        <w:pStyle w:val="ListParagraph"/>
        <w:numPr>
          <w:ilvl w:val="0"/>
          <w:numId w:val="22"/>
        </w:numPr>
        <w:spacing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Ensure that each academic units prepare the NUC Self Study Form for application for accreditation or reaccreditation</w:t>
      </w:r>
      <w:r w:rsidR="00811777">
        <w:rPr>
          <w:rFonts w:ascii="Times New Roman" w:eastAsia="Times New Roman" w:hAnsi="Times New Roman" w:cs="Times New Roman"/>
          <w:sz w:val="24"/>
          <w:szCs w:val="24"/>
        </w:rPr>
        <w:t>.</w:t>
      </w:r>
      <w:r w:rsidRPr="00B86CE0">
        <w:rPr>
          <w:rFonts w:ascii="Times New Roman" w:eastAsia="Times New Roman" w:hAnsi="Times New Roman" w:cs="Times New Roman"/>
          <w:sz w:val="24"/>
          <w:szCs w:val="24"/>
        </w:rPr>
        <w:t xml:space="preserve"> </w:t>
      </w:r>
    </w:p>
    <w:p w14:paraId="58AC2FB4" w14:textId="707D6921" w:rsidR="007C3313" w:rsidRPr="00B86CE0" w:rsidRDefault="007C3313" w:rsidP="00B86CE0">
      <w:pPr>
        <w:pStyle w:val="ListParagraph"/>
        <w:numPr>
          <w:ilvl w:val="0"/>
          <w:numId w:val="22"/>
        </w:numPr>
        <w:spacing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Ensure that the forms are well filled with necessary information and accordance to NUC Minimum Bench</w:t>
      </w:r>
      <w:r w:rsidR="001B4701">
        <w:rPr>
          <w:rFonts w:ascii="Times New Roman" w:eastAsia="Times New Roman" w:hAnsi="Times New Roman" w:cs="Times New Roman"/>
          <w:sz w:val="24"/>
          <w:szCs w:val="24"/>
        </w:rPr>
        <w:t>m</w:t>
      </w:r>
      <w:r w:rsidRPr="00B86CE0">
        <w:rPr>
          <w:rFonts w:ascii="Times New Roman" w:eastAsia="Times New Roman" w:hAnsi="Times New Roman" w:cs="Times New Roman"/>
          <w:sz w:val="24"/>
          <w:szCs w:val="24"/>
        </w:rPr>
        <w:t>ark</w:t>
      </w:r>
      <w:r w:rsidR="00811777">
        <w:rPr>
          <w:rFonts w:ascii="Times New Roman" w:eastAsia="Times New Roman" w:hAnsi="Times New Roman" w:cs="Times New Roman"/>
          <w:sz w:val="24"/>
          <w:szCs w:val="24"/>
        </w:rPr>
        <w:t>.</w:t>
      </w:r>
    </w:p>
    <w:p w14:paraId="60AEF1FE" w14:textId="7C0C49CC" w:rsidR="007C3313" w:rsidRPr="00B86CE0" w:rsidRDefault="007C3313" w:rsidP="00B86CE0">
      <w:pPr>
        <w:pStyle w:val="ListParagraph"/>
        <w:numPr>
          <w:ilvl w:val="0"/>
          <w:numId w:val="22"/>
        </w:numPr>
        <w:spacing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Send and receive information from the National University Commission on the accreditation</w:t>
      </w:r>
      <w:r w:rsidR="004044F0" w:rsidRPr="00B86CE0">
        <w:rPr>
          <w:rFonts w:ascii="Times New Roman" w:eastAsia="Times New Roman" w:hAnsi="Times New Roman" w:cs="Times New Roman"/>
          <w:sz w:val="24"/>
          <w:szCs w:val="24"/>
        </w:rPr>
        <w:t>.</w:t>
      </w:r>
    </w:p>
    <w:p w14:paraId="328682CD" w14:textId="027FD111" w:rsidR="007C3313" w:rsidRPr="00B86CE0" w:rsidRDefault="007C3313" w:rsidP="00B86CE0">
      <w:pPr>
        <w:pStyle w:val="ListParagraph"/>
        <w:numPr>
          <w:ilvl w:val="0"/>
          <w:numId w:val="22"/>
        </w:numPr>
        <w:spacing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Feedback the Departments/units on accreditation</w:t>
      </w:r>
      <w:r w:rsidR="00811777">
        <w:rPr>
          <w:rFonts w:ascii="Times New Roman" w:eastAsia="Times New Roman" w:hAnsi="Times New Roman" w:cs="Times New Roman"/>
          <w:sz w:val="24"/>
          <w:szCs w:val="24"/>
        </w:rPr>
        <w:t>.</w:t>
      </w:r>
    </w:p>
    <w:p w14:paraId="6D54D108" w14:textId="77777777" w:rsidR="007C3313" w:rsidRPr="00B86CE0" w:rsidRDefault="007C3313" w:rsidP="00B86CE0">
      <w:pPr>
        <w:pStyle w:val="ListParagraph"/>
        <w:spacing w:line="276" w:lineRule="auto"/>
        <w:ind w:left="1080"/>
        <w:rPr>
          <w:rFonts w:ascii="Times New Roman" w:eastAsia="Times New Roman" w:hAnsi="Times New Roman" w:cs="Times New Roman"/>
          <w:color w:val="FF0000"/>
          <w:sz w:val="24"/>
          <w:szCs w:val="24"/>
        </w:rPr>
      </w:pPr>
    </w:p>
    <w:p w14:paraId="69E40296" w14:textId="77777777" w:rsidR="007C3313" w:rsidRPr="00B86CE0" w:rsidRDefault="007C3313" w:rsidP="00B86CE0">
      <w:pPr>
        <w:pStyle w:val="ListParagraph"/>
        <w:spacing w:line="276" w:lineRule="auto"/>
        <w:ind w:left="1080"/>
        <w:rPr>
          <w:rFonts w:ascii="Times New Roman" w:eastAsia="Times New Roman" w:hAnsi="Times New Roman" w:cs="Times New Roman"/>
          <w:color w:val="FF0000"/>
          <w:sz w:val="24"/>
          <w:szCs w:val="24"/>
        </w:rPr>
      </w:pPr>
    </w:p>
    <w:p w14:paraId="6B4416DF" w14:textId="77777777" w:rsidR="007C3313" w:rsidRPr="00B86CE0" w:rsidRDefault="007C3313" w:rsidP="00B86CE0">
      <w:pPr>
        <w:pStyle w:val="ListParagraph"/>
        <w:spacing w:line="276" w:lineRule="auto"/>
        <w:ind w:left="1080"/>
        <w:rPr>
          <w:rFonts w:ascii="Times New Roman" w:eastAsia="Times New Roman" w:hAnsi="Times New Roman" w:cs="Times New Roman"/>
          <w:color w:val="FF0000"/>
          <w:sz w:val="24"/>
          <w:szCs w:val="24"/>
        </w:rPr>
      </w:pPr>
    </w:p>
    <w:p w14:paraId="2E2E55CF" w14:textId="77777777" w:rsidR="007C3313" w:rsidRPr="00B86CE0" w:rsidRDefault="007C3313" w:rsidP="00B86CE0">
      <w:pPr>
        <w:pStyle w:val="ListParagraph"/>
        <w:spacing w:line="276" w:lineRule="auto"/>
        <w:ind w:left="1080"/>
        <w:rPr>
          <w:rFonts w:ascii="Times New Roman" w:eastAsia="Times New Roman" w:hAnsi="Times New Roman" w:cs="Times New Roman"/>
          <w:color w:val="FF0000"/>
          <w:sz w:val="24"/>
          <w:szCs w:val="24"/>
        </w:rPr>
      </w:pPr>
    </w:p>
    <w:p w14:paraId="429EB626" w14:textId="77777777" w:rsidR="007C3313" w:rsidRPr="00B86CE0" w:rsidRDefault="007C3313" w:rsidP="00B86CE0">
      <w:pPr>
        <w:pStyle w:val="ListParagraph"/>
        <w:spacing w:line="276" w:lineRule="auto"/>
        <w:ind w:left="1080"/>
        <w:rPr>
          <w:rFonts w:ascii="Times New Roman" w:eastAsia="Times New Roman" w:hAnsi="Times New Roman" w:cs="Times New Roman"/>
          <w:color w:val="FF0000"/>
          <w:sz w:val="24"/>
          <w:szCs w:val="24"/>
        </w:rPr>
      </w:pPr>
    </w:p>
    <w:p w14:paraId="5DBEA260" w14:textId="77777777" w:rsidR="007C3313" w:rsidRPr="00B86CE0" w:rsidRDefault="007C3313" w:rsidP="00B86CE0">
      <w:pPr>
        <w:pStyle w:val="ListParagraph"/>
        <w:spacing w:line="276" w:lineRule="auto"/>
        <w:ind w:left="1080"/>
        <w:rPr>
          <w:rFonts w:ascii="Times New Roman" w:eastAsia="Times New Roman" w:hAnsi="Times New Roman" w:cs="Times New Roman"/>
          <w:color w:val="FF0000"/>
          <w:sz w:val="24"/>
          <w:szCs w:val="24"/>
        </w:rPr>
      </w:pPr>
    </w:p>
    <w:p w14:paraId="75681D28" w14:textId="77777777" w:rsidR="007C3313" w:rsidRPr="00B86CE0" w:rsidRDefault="007C3313" w:rsidP="00B86CE0">
      <w:pPr>
        <w:pStyle w:val="ListParagraph"/>
        <w:spacing w:line="276" w:lineRule="auto"/>
        <w:ind w:left="1080"/>
        <w:rPr>
          <w:rFonts w:ascii="Times New Roman" w:eastAsia="Times New Roman" w:hAnsi="Times New Roman" w:cs="Times New Roman"/>
          <w:color w:val="FF0000"/>
          <w:sz w:val="24"/>
          <w:szCs w:val="24"/>
        </w:rPr>
      </w:pPr>
    </w:p>
    <w:p w14:paraId="36337108" w14:textId="77777777" w:rsidR="007C3313" w:rsidRPr="00B86CE0" w:rsidRDefault="007C3313" w:rsidP="00B86CE0">
      <w:pPr>
        <w:pStyle w:val="ListParagraph"/>
        <w:spacing w:line="276" w:lineRule="auto"/>
        <w:ind w:left="1080"/>
        <w:rPr>
          <w:rFonts w:ascii="Times New Roman" w:eastAsia="Times New Roman" w:hAnsi="Times New Roman" w:cs="Times New Roman"/>
          <w:color w:val="FF0000"/>
          <w:sz w:val="24"/>
          <w:szCs w:val="24"/>
        </w:rPr>
      </w:pPr>
    </w:p>
    <w:p w14:paraId="6E841027" w14:textId="77777777" w:rsidR="007C3313" w:rsidRPr="00B86CE0" w:rsidRDefault="007C3313" w:rsidP="00B86CE0">
      <w:pPr>
        <w:pStyle w:val="ListParagraph"/>
        <w:spacing w:line="276" w:lineRule="auto"/>
        <w:ind w:left="1080"/>
        <w:rPr>
          <w:rFonts w:ascii="Times New Roman" w:eastAsia="Times New Roman" w:hAnsi="Times New Roman" w:cs="Times New Roman"/>
          <w:color w:val="FF0000"/>
          <w:sz w:val="24"/>
          <w:szCs w:val="24"/>
        </w:rPr>
      </w:pPr>
    </w:p>
    <w:p w14:paraId="5B6C969C" w14:textId="77777777" w:rsidR="007C3313" w:rsidRPr="00B86CE0" w:rsidRDefault="007C3313" w:rsidP="00B86CE0">
      <w:pPr>
        <w:pStyle w:val="ListParagraph"/>
        <w:spacing w:line="276" w:lineRule="auto"/>
        <w:ind w:left="1080"/>
        <w:rPr>
          <w:rFonts w:ascii="Times New Roman" w:eastAsia="Times New Roman" w:hAnsi="Times New Roman" w:cs="Times New Roman"/>
          <w:color w:val="FF0000"/>
          <w:sz w:val="24"/>
          <w:szCs w:val="24"/>
        </w:rPr>
      </w:pPr>
    </w:p>
    <w:p w14:paraId="2B8B12EB" w14:textId="77777777" w:rsidR="00CA05AE" w:rsidRDefault="00CA05AE">
      <w:pPr>
        <w:spacing w:after="160" w:line="259" w:lineRule="auto"/>
        <w:rPr>
          <w:rFonts w:ascii="Times New Roman" w:eastAsiaTheme="majorEastAsia" w:hAnsi="Times New Roman" w:cs="Times New Roman"/>
          <w:b/>
          <w:bCs/>
          <w:sz w:val="32"/>
          <w:szCs w:val="32"/>
        </w:rPr>
      </w:pPr>
      <w:r>
        <w:br w:type="page"/>
      </w:r>
    </w:p>
    <w:p w14:paraId="611981C7" w14:textId="029F11F3" w:rsidR="007C3313" w:rsidRPr="00CA05AE" w:rsidRDefault="007C3313" w:rsidP="0016374E">
      <w:pPr>
        <w:pStyle w:val="Heading1"/>
      </w:pPr>
      <w:bookmarkStart w:id="44" w:name="_Toc143260774"/>
      <w:r w:rsidRPr="00CA05AE">
        <w:lastRenderedPageBreak/>
        <w:t>Chapter 5:</w:t>
      </w:r>
      <w:r w:rsidRPr="00CA05AE">
        <w:tab/>
      </w:r>
      <w:r w:rsidR="00F6522B" w:rsidRPr="00CA05AE">
        <w:t>MONITORING AND EVALUATION</w:t>
      </w:r>
      <w:bookmarkEnd w:id="44"/>
    </w:p>
    <w:p w14:paraId="208E6151" w14:textId="7D428B92" w:rsidR="007C3313" w:rsidRPr="0016374E" w:rsidRDefault="007C3313" w:rsidP="0016374E">
      <w:pPr>
        <w:pStyle w:val="Heading2"/>
      </w:pPr>
      <w:bookmarkStart w:id="45" w:name="_Toc143260775"/>
      <w:r w:rsidRPr="0016374E">
        <w:t xml:space="preserve">Procedures for </w:t>
      </w:r>
      <w:r w:rsidR="004D48A8" w:rsidRPr="0016374E">
        <w:t xml:space="preserve">Monitoring </w:t>
      </w:r>
      <w:r w:rsidRPr="0016374E">
        <w:t xml:space="preserve">and </w:t>
      </w:r>
      <w:r w:rsidR="004D48A8" w:rsidRPr="0016374E">
        <w:t xml:space="preserve">Evaluation </w:t>
      </w:r>
      <w:r w:rsidRPr="0016374E">
        <w:t xml:space="preserve">of the </w:t>
      </w:r>
      <w:r w:rsidR="004D48A8" w:rsidRPr="0016374E">
        <w:t>Policy</w:t>
      </w:r>
      <w:bookmarkEnd w:id="45"/>
    </w:p>
    <w:p w14:paraId="11382AFC" w14:textId="1FDD558F" w:rsidR="007C3313" w:rsidRPr="00B86CE0" w:rsidRDefault="00C6628B" w:rsidP="00B86CE0">
      <w:pPr>
        <w:jc w:val="both"/>
        <w:rPr>
          <w:rFonts w:ascii="Times New Roman" w:hAnsi="Times New Roman" w:cs="Times New Roman"/>
          <w:sz w:val="24"/>
          <w:szCs w:val="24"/>
        </w:rPr>
      </w:pPr>
      <w:r w:rsidRPr="00B86CE0">
        <w:rPr>
          <w:rFonts w:ascii="Times New Roman" w:hAnsi="Times New Roman" w:cs="Times New Roman"/>
          <w:sz w:val="24"/>
          <w:szCs w:val="24"/>
        </w:rPr>
        <w:t xml:space="preserve">It is required by every university to conduct performance evaluation as a means of institutional self-assessment in order to determine the extent to which it has achieved its set goals and objectives, its cost-effectiveness and its operational efficiency. The performance audit at </w:t>
      </w:r>
      <w:r w:rsidR="00A42471">
        <w:rPr>
          <w:rFonts w:ascii="Times New Roman" w:hAnsi="Times New Roman" w:cs="Times New Roman"/>
          <w:sz w:val="24"/>
          <w:szCs w:val="24"/>
        </w:rPr>
        <w:t>Thomas Adewumi</w:t>
      </w:r>
      <w:r w:rsidRPr="00B86CE0">
        <w:rPr>
          <w:rFonts w:ascii="Times New Roman" w:hAnsi="Times New Roman" w:cs="Times New Roman"/>
          <w:sz w:val="24"/>
          <w:szCs w:val="24"/>
        </w:rPr>
        <w:t xml:space="preserve"> University</w:t>
      </w:r>
      <w:r w:rsidR="00A42471">
        <w:rPr>
          <w:rFonts w:ascii="Times New Roman" w:hAnsi="Times New Roman" w:cs="Times New Roman"/>
          <w:sz w:val="24"/>
          <w:szCs w:val="24"/>
        </w:rPr>
        <w:t xml:space="preserve"> </w:t>
      </w:r>
      <w:r w:rsidR="00756E49">
        <w:rPr>
          <w:rFonts w:ascii="Times New Roman" w:hAnsi="Times New Roman" w:cs="Times New Roman"/>
          <w:sz w:val="24"/>
          <w:szCs w:val="24"/>
        </w:rPr>
        <w:t>shall be</w:t>
      </w:r>
      <w:r w:rsidRPr="00B86CE0">
        <w:rPr>
          <w:rFonts w:ascii="Times New Roman" w:hAnsi="Times New Roman" w:cs="Times New Roman"/>
          <w:sz w:val="24"/>
          <w:szCs w:val="24"/>
        </w:rPr>
        <w:t xml:space="preserve"> conducted on an annual basis. The aim of the exercise is to assess the quantity and quality of work done as well as the administrative efficiency and cost-effectiveness of various organs of the University with the view to monitoring compliance with established norms. The indicators to be employed by the University for </w:t>
      </w:r>
      <w:r w:rsidR="007B1374">
        <w:rPr>
          <w:rFonts w:ascii="Times New Roman" w:hAnsi="Times New Roman" w:cs="Times New Roman"/>
          <w:sz w:val="24"/>
          <w:szCs w:val="24"/>
        </w:rPr>
        <w:t>p</w:t>
      </w:r>
      <w:r w:rsidRPr="00B86CE0">
        <w:rPr>
          <w:rFonts w:ascii="Times New Roman" w:hAnsi="Times New Roman" w:cs="Times New Roman"/>
          <w:sz w:val="24"/>
          <w:szCs w:val="24"/>
        </w:rPr>
        <w:t xml:space="preserve">erformance evaluation are: Academic </w:t>
      </w:r>
      <w:proofErr w:type="spellStart"/>
      <w:r w:rsidRPr="00B86CE0">
        <w:rPr>
          <w:rFonts w:ascii="Times New Roman" w:hAnsi="Times New Roman" w:cs="Times New Roman"/>
          <w:sz w:val="24"/>
          <w:szCs w:val="24"/>
        </w:rPr>
        <w:t>Programme</w:t>
      </w:r>
      <w:proofErr w:type="spellEnd"/>
      <w:r w:rsidRPr="00B86CE0">
        <w:rPr>
          <w:rFonts w:ascii="Times New Roman" w:hAnsi="Times New Roman" w:cs="Times New Roman"/>
          <w:sz w:val="24"/>
          <w:szCs w:val="24"/>
        </w:rPr>
        <w:t xml:space="preserve"> Indicators, Management Indicators, Physical and Other Infrastructural Indicators. </w:t>
      </w:r>
      <w:r w:rsidR="007C3313" w:rsidRPr="00B86CE0">
        <w:rPr>
          <w:rFonts w:ascii="Times New Roman" w:hAnsi="Times New Roman" w:cs="Times New Roman"/>
          <w:sz w:val="24"/>
          <w:szCs w:val="24"/>
        </w:rPr>
        <w:t xml:space="preserve">The university shall employ the use of several strategies to monitor, evaluate, instill and sustain </w:t>
      </w:r>
      <w:r w:rsidR="00DA1E66" w:rsidRPr="00B86CE0">
        <w:rPr>
          <w:rFonts w:ascii="Times New Roman" w:hAnsi="Times New Roman" w:cs="Times New Roman"/>
          <w:sz w:val="24"/>
          <w:szCs w:val="24"/>
        </w:rPr>
        <w:t>Quality Assurance P</w:t>
      </w:r>
      <w:r w:rsidR="007C3313" w:rsidRPr="00B86CE0">
        <w:rPr>
          <w:rFonts w:ascii="Times New Roman" w:hAnsi="Times New Roman" w:cs="Times New Roman"/>
          <w:sz w:val="24"/>
          <w:szCs w:val="24"/>
        </w:rPr>
        <w:t>olicy. The university shall:</w:t>
      </w:r>
    </w:p>
    <w:p w14:paraId="32D5AEC2" w14:textId="55EE5DAC" w:rsidR="007C3313" w:rsidRPr="00B86CE0" w:rsidRDefault="007C3313" w:rsidP="00BD19EB">
      <w:pPr>
        <w:pStyle w:val="ListParagraph"/>
        <w:numPr>
          <w:ilvl w:val="0"/>
          <w:numId w:val="38"/>
        </w:numPr>
        <w:spacing w:line="276" w:lineRule="auto"/>
        <w:jc w:val="both"/>
        <w:rPr>
          <w:rFonts w:ascii="Times New Roman" w:hAnsi="Times New Roman" w:cs="Times New Roman"/>
          <w:sz w:val="24"/>
          <w:szCs w:val="24"/>
        </w:rPr>
      </w:pPr>
      <w:r w:rsidRPr="00B86CE0">
        <w:rPr>
          <w:rFonts w:ascii="Times New Roman" w:eastAsia="Times New Roman" w:hAnsi="Times New Roman" w:cs="Times New Roman"/>
          <w:sz w:val="24"/>
          <w:szCs w:val="24"/>
        </w:rPr>
        <w:t>Keep staff and students fully informed of all polic</w:t>
      </w:r>
      <w:r w:rsidR="002D13B5" w:rsidRPr="00B86CE0">
        <w:rPr>
          <w:rFonts w:ascii="Times New Roman" w:eastAsia="Times New Roman" w:hAnsi="Times New Roman" w:cs="Times New Roman"/>
          <w:sz w:val="24"/>
          <w:szCs w:val="24"/>
        </w:rPr>
        <w:t>ies</w:t>
      </w:r>
      <w:r w:rsidRPr="00B86CE0">
        <w:rPr>
          <w:rFonts w:ascii="Times New Roman" w:eastAsia="Times New Roman" w:hAnsi="Times New Roman" w:cs="Times New Roman"/>
          <w:sz w:val="24"/>
          <w:szCs w:val="24"/>
        </w:rPr>
        <w:t xml:space="preserve"> and developments through publications, newsletters and University websites, and also reports promptly to appropriate authorities.</w:t>
      </w:r>
    </w:p>
    <w:p w14:paraId="4A9E1E92" w14:textId="71C1DA68" w:rsidR="007C3313" w:rsidRPr="00BD19EB" w:rsidRDefault="00091C8C" w:rsidP="00BD19EB">
      <w:pPr>
        <w:pStyle w:val="ListParagraph"/>
        <w:numPr>
          <w:ilvl w:val="0"/>
          <w:numId w:val="38"/>
        </w:numPr>
        <w:jc w:val="both"/>
        <w:rPr>
          <w:rFonts w:ascii="Times New Roman" w:hAnsi="Times New Roman" w:cs="Times New Roman"/>
          <w:sz w:val="24"/>
          <w:szCs w:val="24"/>
        </w:rPr>
      </w:pPr>
      <w:r w:rsidRPr="00BD19EB">
        <w:rPr>
          <w:rFonts w:ascii="Times New Roman" w:hAnsi="Times New Roman" w:cs="Times New Roman"/>
          <w:sz w:val="24"/>
          <w:szCs w:val="24"/>
        </w:rPr>
        <w:t xml:space="preserve">Organize </w:t>
      </w:r>
      <w:r w:rsidR="007C3313" w:rsidRPr="00BD19EB">
        <w:rPr>
          <w:rFonts w:ascii="Times New Roman" w:hAnsi="Times New Roman" w:cs="Times New Roman"/>
          <w:sz w:val="24"/>
          <w:szCs w:val="24"/>
        </w:rPr>
        <w:t xml:space="preserve">seminars at least once a semester to remind staff and students </w:t>
      </w:r>
      <w:r w:rsidRPr="00BD19EB">
        <w:rPr>
          <w:rFonts w:ascii="Times New Roman" w:hAnsi="Times New Roman" w:cs="Times New Roman"/>
          <w:sz w:val="24"/>
          <w:szCs w:val="24"/>
        </w:rPr>
        <w:t>about the</w:t>
      </w:r>
      <w:r w:rsidR="007C3313" w:rsidRPr="00BD19EB">
        <w:rPr>
          <w:rFonts w:ascii="Times New Roman" w:hAnsi="Times New Roman" w:cs="Times New Roman"/>
          <w:sz w:val="24"/>
          <w:szCs w:val="24"/>
        </w:rPr>
        <w:t xml:space="preserve"> Quality Assurance policy and future challenges</w:t>
      </w:r>
      <w:r w:rsidRPr="00BD19EB">
        <w:rPr>
          <w:rFonts w:ascii="Times New Roman" w:hAnsi="Times New Roman" w:cs="Times New Roman"/>
          <w:sz w:val="24"/>
          <w:szCs w:val="24"/>
        </w:rPr>
        <w:t>.</w:t>
      </w:r>
    </w:p>
    <w:p w14:paraId="2F079591" w14:textId="47EE33D7" w:rsidR="007C3313" w:rsidRPr="00B86CE0" w:rsidRDefault="007C3313" w:rsidP="00BD19EB">
      <w:pPr>
        <w:pStyle w:val="ListParagraph"/>
        <w:numPr>
          <w:ilvl w:val="0"/>
          <w:numId w:val="38"/>
        </w:numPr>
        <w:spacing w:after="200" w:line="276" w:lineRule="auto"/>
        <w:jc w:val="both"/>
        <w:rPr>
          <w:rFonts w:ascii="Times New Roman" w:hAnsi="Times New Roman" w:cs="Times New Roman"/>
          <w:sz w:val="24"/>
          <w:szCs w:val="24"/>
        </w:rPr>
      </w:pPr>
      <w:r w:rsidRPr="00B86CE0">
        <w:rPr>
          <w:rFonts w:ascii="Times New Roman" w:hAnsi="Times New Roman" w:cs="Times New Roman"/>
          <w:sz w:val="24"/>
          <w:szCs w:val="24"/>
        </w:rPr>
        <w:t>Establis</w:t>
      </w:r>
      <w:r w:rsidR="00091C8C" w:rsidRPr="00B86CE0">
        <w:rPr>
          <w:rFonts w:ascii="Times New Roman" w:hAnsi="Times New Roman" w:cs="Times New Roman"/>
          <w:sz w:val="24"/>
          <w:szCs w:val="24"/>
        </w:rPr>
        <w:t>h</w:t>
      </w:r>
      <w:r w:rsidRPr="00B86CE0">
        <w:rPr>
          <w:rFonts w:ascii="Times New Roman" w:hAnsi="Times New Roman" w:cs="Times New Roman"/>
          <w:sz w:val="24"/>
          <w:szCs w:val="24"/>
        </w:rPr>
        <w:t xml:space="preserve"> a </w:t>
      </w:r>
      <w:r w:rsidR="00091C8C" w:rsidRPr="00B86CE0">
        <w:rPr>
          <w:rFonts w:ascii="Times New Roman" w:hAnsi="Times New Roman" w:cs="Times New Roman"/>
          <w:sz w:val="24"/>
          <w:szCs w:val="24"/>
        </w:rPr>
        <w:t>well-structured</w:t>
      </w:r>
      <w:r w:rsidRPr="00B86CE0">
        <w:rPr>
          <w:rFonts w:ascii="Times New Roman" w:hAnsi="Times New Roman" w:cs="Times New Roman"/>
          <w:sz w:val="24"/>
          <w:szCs w:val="24"/>
        </w:rPr>
        <w:t xml:space="preserve"> quality assurance at </w:t>
      </w:r>
      <w:r w:rsidR="00091C8C" w:rsidRPr="00B86CE0">
        <w:rPr>
          <w:rFonts w:ascii="Times New Roman" w:hAnsi="Times New Roman" w:cs="Times New Roman"/>
          <w:sz w:val="24"/>
          <w:szCs w:val="24"/>
        </w:rPr>
        <w:t xml:space="preserve">the </w:t>
      </w:r>
      <w:r w:rsidRPr="00B86CE0">
        <w:rPr>
          <w:rFonts w:ascii="Times New Roman" w:hAnsi="Times New Roman" w:cs="Times New Roman"/>
          <w:sz w:val="24"/>
          <w:szCs w:val="24"/>
        </w:rPr>
        <w:t>college</w:t>
      </w:r>
      <w:r w:rsidR="00091C8C" w:rsidRPr="00B86CE0">
        <w:rPr>
          <w:rFonts w:ascii="Times New Roman" w:hAnsi="Times New Roman" w:cs="Times New Roman"/>
          <w:sz w:val="24"/>
          <w:szCs w:val="24"/>
        </w:rPr>
        <w:t>, faculty</w:t>
      </w:r>
      <w:r w:rsidRPr="00B86CE0">
        <w:rPr>
          <w:rFonts w:ascii="Times New Roman" w:hAnsi="Times New Roman" w:cs="Times New Roman"/>
          <w:sz w:val="24"/>
          <w:szCs w:val="24"/>
        </w:rPr>
        <w:t xml:space="preserve"> and departmental level</w:t>
      </w:r>
      <w:r w:rsidR="00091C8C" w:rsidRPr="00B86CE0">
        <w:rPr>
          <w:rFonts w:ascii="Times New Roman" w:hAnsi="Times New Roman" w:cs="Times New Roman"/>
          <w:sz w:val="24"/>
          <w:szCs w:val="24"/>
        </w:rPr>
        <w:t>s</w:t>
      </w:r>
      <w:r w:rsidRPr="00B86CE0">
        <w:rPr>
          <w:rFonts w:ascii="Times New Roman" w:hAnsi="Times New Roman" w:cs="Times New Roman"/>
          <w:sz w:val="24"/>
          <w:szCs w:val="24"/>
        </w:rPr>
        <w:t>, assign duties to them, motivate them and instil confidence in them</w:t>
      </w:r>
      <w:r w:rsidR="00091C8C" w:rsidRPr="00B86CE0">
        <w:rPr>
          <w:rFonts w:ascii="Times New Roman" w:hAnsi="Times New Roman" w:cs="Times New Roman"/>
          <w:sz w:val="24"/>
          <w:szCs w:val="24"/>
        </w:rPr>
        <w:t>.</w:t>
      </w:r>
    </w:p>
    <w:p w14:paraId="51019CF0" w14:textId="321F0CD3" w:rsidR="007C3313" w:rsidRPr="00B86CE0" w:rsidRDefault="007C3313" w:rsidP="00BD19EB">
      <w:pPr>
        <w:pStyle w:val="ListParagraph"/>
        <w:numPr>
          <w:ilvl w:val="0"/>
          <w:numId w:val="38"/>
        </w:numPr>
        <w:spacing w:after="200" w:line="276" w:lineRule="auto"/>
        <w:jc w:val="both"/>
        <w:rPr>
          <w:rFonts w:ascii="Times New Roman" w:hAnsi="Times New Roman" w:cs="Times New Roman"/>
          <w:sz w:val="24"/>
          <w:szCs w:val="24"/>
        </w:rPr>
      </w:pPr>
      <w:r w:rsidRPr="00B86CE0">
        <w:rPr>
          <w:rFonts w:ascii="Times New Roman" w:hAnsi="Times New Roman" w:cs="Times New Roman"/>
          <w:sz w:val="24"/>
          <w:szCs w:val="24"/>
        </w:rPr>
        <w:t xml:space="preserve">Ensure a member of the committee is invited </w:t>
      </w:r>
      <w:r w:rsidR="00091C8C" w:rsidRPr="00B86CE0">
        <w:rPr>
          <w:rFonts w:ascii="Times New Roman" w:hAnsi="Times New Roman" w:cs="Times New Roman"/>
          <w:sz w:val="24"/>
          <w:szCs w:val="24"/>
        </w:rPr>
        <w:t>and</w:t>
      </w:r>
      <w:r w:rsidRPr="00B86CE0">
        <w:rPr>
          <w:rFonts w:ascii="Times New Roman" w:hAnsi="Times New Roman" w:cs="Times New Roman"/>
          <w:sz w:val="24"/>
          <w:szCs w:val="24"/>
        </w:rPr>
        <w:t xml:space="preserve"> present at every department/college </w:t>
      </w:r>
      <w:r w:rsidR="00091C8C" w:rsidRPr="00B86CE0">
        <w:rPr>
          <w:rFonts w:ascii="Times New Roman" w:hAnsi="Times New Roman" w:cs="Times New Roman"/>
          <w:sz w:val="24"/>
          <w:szCs w:val="24"/>
        </w:rPr>
        <w:t>meeting.</w:t>
      </w:r>
    </w:p>
    <w:p w14:paraId="45EE850B" w14:textId="79E21340" w:rsidR="007C3313" w:rsidRPr="00B86CE0" w:rsidRDefault="007C3313" w:rsidP="00BD19EB">
      <w:pPr>
        <w:pStyle w:val="ListParagraph"/>
        <w:numPr>
          <w:ilvl w:val="0"/>
          <w:numId w:val="38"/>
        </w:numPr>
        <w:spacing w:after="200" w:line="276" w:lineRule="auto"/>
        <w:jc w:val="both"/>
        <w:rPr>
          <w:rFonts w:ascii="Times New Roman" w:hAnsi="Times New Roman" w:cs="Times New Roman"/>
          <w:sz w:val="24"/>
          <w:szCs w:val="24"/>
        </w:rPr>
      </w:pPr>
      <w:r w:rsidRPr="00B86CE0">
        <w:rPr>
          <w:rFonts w:ascii="Times New Roman" w:hAnsi="Times New Roman" w:cs="Times New Roman"/>
          <w:sz w:val="24"/>
          <w:szCs w:val="24"/>
        </w:rPr>
        <w:t>Periodic</w:t>
      </w:r>
      <w:r w:rsidR="00091C8C" w:rsidRPr="00B86CE0">
        <w:rPr>
          <w:rFonts w:ascii="Times New Roman" w:hAnsi="Times New Roman" w:cs="Times New Roman"/>
          <w:sz w:val="24"/>
          <w:szCs w:val="24"/>
        </w:rPr>
        <w:t>ally</w:t>
      </w:r>
      <w:r w:rsidRPr="00B86CE0">
        <w:rPr>
          <w:rFonts w:ascii="Times New Roman" w:hAnsi="Times New Roman" w:cs="Times New Roman"/>
          <w:sz w:val="24"/>
          <w:szCs w:val="24"/>
        </w:rPr>
        <w:t xml:space="preserve"> meet with the Quality Assurance members to have a firsthand knowledge of their challenges </w:t>
      </w:r>
      <w:r w:rsidR="00091C8C" w:rsidRPr="00B86CE0">
        <w:rPr>
          <w:rFonts w:ascii="Times New Roman" w:hAnsi="Times New Roman" w:cs="Times New Roman"/>
          <w:sz w:val="24"/>
          <w:szCs w:val="24"/>
        </w:rPr>
        <w:t xml:space="preserve">in their respective posts or department </w:t>
      </w:r>
      <w:r w:rsidRPr="00B86CE0">
        <w:rPr>
          <w:rFonts w:ascii="Times New Roman" w:hAnsi="Times New Roman" w:cs="Times New Roman"/>
          <w:sz w:val="24"/>
          <w:szCs w:val="24"/>
        </w:rPr>
        <w:t>and offer solution</w:t>
      </w:r>
      <w:r w:rsidR="00091C8C" w:rsidRPr="00B86CE0">
        <w:rPr>
          <w:rFonts w:ascii="Times New Roman" w:hAnsi="Times New Roman" w:cs="Times New Roman"/>
          <w:sz w:val="24"/>
          <w:szCs w:val="24"/>
        </w:rPr>
        <w:t>.</w:t>
      </w:r>
    </w:p>
    <w:p w14:paraId="6A72D960" w14:textId="7705CC9F" w:rsidR="007C3313" w:rsidRPr="00B86CE0" w:rsidRDefault="007C3313" w:rsidP="00BD19EB">
      <w:pPr>
        <w:pStyle w:val="ListParagraph"/>
        <w:numPr>
          <w:ilvl w:val="0"/>
          <w:numId w:val="38"/>
        </w:numPr>
        <w:spacing w:before="100" w:beforeAutospacing="1" w:after="100" w:afterAutospacing="1" w:line="276" w:lineRule="auto"/>
        <w:jc w:val="both"/>
        <w:rPr>
          <w:rFonts w:ascii="Times New Roman" w:eastAsia="Times New Roman" w:hAnsi="Times New Roman" w:cs="Times New Roman"/>
          <w:sz w:val="24"/>
          <w:szCs w:val="24"/>
        </w:rPr>
      </w:pPr>
      <w:r w:rsidRPr="00B86CE0">
        <w:rPr>
          <w:rFonts w:ascii="Times New Roman" w:hAnsi="Times New Roman" w:cs="Times New Roman"/>
          <w:sz w:val="24"/>
          <w:szCs w:val="24"/>
        </w:rPr>
        <w:t>Regular</w:t>
      </w:r>
      <w:r w:rsidR="00091C8C" w:rsidRPr="00B86CE0">
        <w:rPr>
          <w:rFonts w:ascii="Times New Roman" w:hAnsi="Times New Roman" w:cs="Times New Roman"/>
          <w:sz w:val="24"/>
          <w:szCs w:val="24"/>
        </w:rPr>
        <w:t>ly</w:t>
      </w:r>
      <w:r w:rsidRPr="00B86CE0">
        <w:rPr>
          <w:rFonts w:ascii="Times New Roman" w:hAnsi="Times New Roman" w:cs="Times New Roman"/>
          <w:sz w:val="24"/>
          <w:szCs w:val="24"/>
        </w:rPr>
        <w:t xml:space="preserve"> administ</w:t>
      </w:r>
      <w:r w:rsidR="00091C8C" w:rsidRPr="00B86CE0">
        <w:rPr>
          <w:rFonts w:ascii="Times New Roman" w:hAnsi="Times New Roman" w:cs="Times New Roman"/>
          <w:sz w:val="24"/>
          <w:szCs w:val="24"/>
        </w:rPr>
        <w:t>er</w:t>
      </w:r>
      <w:r w:rsidRPr="00B86CE0">
        <w:rPr>
          <w:rFonts w:ascii="Times New Roman" w:hAnsi="Times New Roman" w:cs="Times New Roman"/>
          <w:sz w:val="24"/>
          <w:szCs w:val="24"/>
        </w:rPr>
        <w:t xml:space="preserve"> questionnaire to students to assess their lecture</w:t>
      </w:r>
      <w:r w:rsidR="001953D2" w:rsidRPr="00B86CE0">
        <w:rPr>
          <w:rFonts w:ascii="Times New Roman" w:hAnsi="Times New Roman" w:cs="Times New Roman"/>
          <w:sz w:val="24"/>
          <w:szCs w:val="24"/>
        </w:rPr>
        <w:t>s</w:t>
      </w:r>
      <w:r w:rsidRPr="00B86CE0">
        <w:rPr>
          <w:rFonts w:ascii="Times New Roman" w:hAnsi="Times New Roman" w:cs="Times New Roman"/>
          <w:sz w:val="24"/>
          <w:szCs w:val="24"/>
        </w:rPr>
        <w:t xml:space="preserve"> and mak</w:t>
      </w:r>
      <w:r w:rsidR="00091C8C" w:rsidRPr="00B86CE0">
        <w:rPr>
          <w:rFonts w:ascii="Times New Roman" w:hAnsi="Times New Roman" w:cs="Times New Roman"/>
          <w:sz w:val="24"/>
          <w:szCs w:val="24"/>
        </w:rPr>
        <w:t>e</w:t>
      </w:r>
      <w:r w:rsidRPr="00B86CE0">
        <w:rPr>
          <w:rFonts w:ascii="Times New Roman" w:hAnsi="Times New Roman" w:cs="Times New Roman"/>
          <w:sz w:val="24"/>
          <w:szCs w:val="24"/>
        </w:rPr>
        <w:t xml:space="preserve"> use of the feedback from the questionnaire</w:t>
      </w:r>
      <w:r w:rsidR="00091C8C" w:rsidRPr="00B86CE0">
        <w:rPr>
          <w:rFonts w:ascii="Times New Roman" w:hAnsi="Times New Roman" w:cs="Times New Roman"/>
          <w:sz w:val="24"/>
          <w:szCs w:val="24"/>
        </w:rPr>
        <w:t>.</w:t>
      </w:r>
    </w:p>
    <w:p w14:paraId="530A24AC" w14:textId="0D690636" w:rsidR="007C3313" w:rsidRPr="00B86CE0" w:rsidRDefault="007C3313" w:rsidP="00BD19EB">
      <w:pPr>
        <w:pStyle w:val="ListParagraph"/>
        <w:numPr>
          <w:ilvl w:val="0"/>
          <w:numId w:val="38"/>
        </w:numPr>
        <w:spacing w:before="100" w:beforeAutospacing="1" w:after="100" w:afterAutospacing="1"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Keep the stakeholders (staff and students) well informed of evaluation results, efforts made and recommendations periodically</w:t>
      </w:r>
      <w:r w:rsidR="001953D2" w:rsidRPr="00B86CE0">
        <w:rPr>
          <w:rFonts w:ascii="Times New Roman" w:eastAsia="Times New Roman" w:hAnsi="Times New Roman" w:cs="Times New Roman"/>
          <w:sz w:val="24"/>
          <w:szCs w:val="24"/>
        </w:rPr>
        <w:t>.</w:t>
      </w:r>
    </w:p>
    <w:p w14:paraId="472DAA6F" w14:textId="68DAB350" w:rsidR="007C3313" w:rsidRPr="00B86CE0" w:rsidRDefault="007C3313" w:rsidP="00BD19EB">
      <w:pPr>
        <w:pStyle w:val="ListParagraph"/>
        <w:numPr>
          <w:ilvl w:val="0"/>
          <w:numId w:val="38"/>
        </w:numPr>
        <w:spacing w:line="276" w:lineRule="auto"/>
        <w:jc w:val="both"/>
        <w:rPr>
          <w:rFonts w:ascii="Times New Roman" w:hAnsi="Times New Roman" w:cs="Times New Roman"/>
          <w:sz w:val="24"/>
          <w:szCs w:val="24"/>
        </w:rPr>
      </w:pPr>
      <w:r w:rsidRPr="00B86CE0">
        <w:rPr>
          <w:rFonts w:ascii="Times New Roman" w:hAnsi="Times New Roman" w:cs="Times New Roman"/>
          <w:sz w:val="24"/>
          <w:szCs w:val="24"/>
        </w:rPr>
        <w:t>Motivat</w:t>
      </w:r>
      <w:r w:rsidR="001953D2" w:rsidRPr="00B86CE0">
        <w:rPr>
          <w:rFonts w:ascii="Times New Roman" w:hAnsi="Times New Roman" w:cs="Times New Roman"/>
          <w:sz w:val="24"/>
          <w:szCs w:val="24"/>
        </w:rPr>
        <w:t>e</w:t>
      </w:r>
      <w:r w:rsidRPr="00B86CE0">
        <w:rPr>
          <w:rFonts w:ascii="Times New Roman" w:hAnsi="Times New Roman" w:cs="Times New Roman"/>
          <w:sz w:val="24"/>
          <w:szCs w:val="24"/>
        </w:rPr>
        <w:t xml:space="preserve"> and reward staff and students for best practices </w:t>
      </w:r>
      <w:r w:rsidR="00DA1E66" w:rsidRPr="00B86CE0">
        <w:rPr>
          <w:rFonts w:ascii="Times New Roman" w:hAnsi="Times New Roman" w:cs="Times New Roman"/>
          <w:sz w:val="24"/>
          <w:szCs w:val="24"/>
        </w:rPr>
        <w:t>e.g.,</w:t>
      </w:r>
      <w:r w:rsidRPr="00B86CE0">
        <w:rPr>
          <w:rFonts w:ascii="Times New Roman" w:hAnsi="Times New Roman" w:cs="Times New Roman"/>
          <w:sz w:val="24"/>
          <w:szCs w:val="24"/>
        </w:rPr>
        <w:t xml:space="preserve"> for the use of new technology in lecture delivery, excellent performance in international </w:t>
      </w:r>
      <w:r w:rsidR="001953D2" w:rsidRPr="00B86CE0">
        <w:rPr>
          <w:rFonts w:ascii="Times New Roman" w:hAnsi="Times New Roman" w:cs="Times New Roman"/>
          <w:sz w:val="24"/>
          <w:szCs w:val="24"/>
        </w:rPr>
        <w:t>and</w:t>
      </w:r>
      <w:r w:rsidRPr="00B86CE0">
        <w:rPr>
          <w:rFonts w:ascii="Times New Roman" w:hAnsi="Times New Roman" w:cs="Times New Roman"/>
          <w:sz w:val="24"/>
          <w:szCs w:val="24"/>
        </w:rPr>
        <w:t xml:space="preserve"> nation</w:t>
      </w:r>
      <w:r w:rsidR="001953D2" w:rsidRPr="00B86CE0">
        <w:rPr>
          <w:rFonts w:ascii="Times New Roman" w:hAnsi="Times New Roman" w:cs="Times New Roman"/>
          <w:sz w:val="24"/>
          <w:szCs w:val="24"/>
        </w:rPr>
        <w:t>al</w:t>
      </w:r>
      <w:r w:rsidRPr="00B86CE0">
        <w:rPr>
          <w:rFonts w:ascii="Times New Roman" w:hAnsi="Times New Roman" w:cs="Times New Roman"/>
          <w:sz w:val="24"/>
          <w:szCs w:val="24"/>
        </w:rPr>
        <w:t xml:space="preserve"> debate or quiz, publishing in high impact journal</w:t>
      </w:r>
      <w:r w:rsidR="001953D2" w:rsidRPr="00B86CE0">
        <w:rPr>
          <w:rFonts w:ascii="Times New Roman" w:hAnsi="Times New Roman" w:cs="Times New Roman"/>
          <w:sz w:val="24"/>
          <w:szCs w:val="24"/>
        </w:rPr>
        <w:t>s,</w:t>
      </w:r>
      <w:r w:rsidRPr="00B86CE0">
        <w:rPr>
          <w:rFonts w:ascii="Times New Roman" w:hAnsi="Times New Roman" w:cs="Times New Roman"/>
          <w:sz w:val="24"/>
          <w:szCs w:val="24"/>
        </w:rPr>
        <w:t xml:space="preserve"> etc.</w:t>
      </w:r>
    </w:p>
    <w:p w14:paraId="3DF036E5" w14:textId="032FB189" w:rsidR="007C3313" w:rsidRPr="00B86CE0" w:rsidRDefault="007C3313" w:rsidP="00BD19EB">
      <w:pPr>
        <w:pStyle w:val="ListParagraph"/>
        <w:numPr>
          <w:ilvl w:val="0"/>
          <w:numId w:val="38"/>
        </w:numPr>
        <w:spacing w:after="200" w:line="276" w:lineRule="auto"/>
        <w:jc w:val="both"/>
        <w:rPr>
          <w:rFonts w:ascii="Times New Roman" w:hAnsi="Times New Roman" w:cs="Times New Roman"/>
          <w:sz w:val="24"/>
          <w:szCs w:val="24"/>
        </w:rPr>
      </w:pPr>
      <w:r w:rsidRPr="00B86CE0">
        <w:rPr>
          <w:rFonts w:ascii="Times New Roman" w:hAnsi="Times New Roman" w:cs="Times New Roman"/>
          <w:sz w:val="24"/>
          <w:szCs w:val="24"/>
        </w:rPr>
        <w:t>Enforce sanction</w:t>
      </w:r>
      <w:r w:rsidR="001953D2" w:rsidRPr="00B86CE0">
        <w:rPr>
          <w:rFonts w:ascii="Times New Roman" w:hAnsi="Times New Roman" w:cs="Times New Roman"/>
          <w:sz w:val="24"/>
          <w:szCs w:val="24"/>
        </w:rPr>
        <w:t>(s)</w:t>
      </w:r>
      <w:r w:rsidRPr="00B86CE0">
        <w:rPr>
          <w:rFonts w:ascii="Times New Roman" w:hAnsi="Times New Roman" w:cs="Times New Roman"/>
          <w:sz w:val="24"/>
          <w:szCs w:val="24"/>
        </w:rPr>
        <w:t xml:space="preserve"> to erring staff</w:t>
      </w:r>
      <w:r w:rsidR="001953D2" w:rsidRPr="00B86CE0">
        <w:rPr>
          <w:rFonts w:ascii="Times New Roman" w:hAnsi="Times New Roman" w:cs="Times New Roman"/>
          <w:sz w:val="24"/>
          <w:szCs w:val="24"/>
        </w:rPr>
        <w:t>.</w:t>
      </w:r>
    </w:p>
    <w:p w14:paraId="4376CF79" w14:textId="2A01B59A" w:rsidR="007C3313" w:rsidRPr="00B86CE0" w:rsidRDefault="007C3313" w:rsidP="00BD19EB">
      <w:pPr>
        <w:pStyle w:val="ListParagraph"/>
        <w:numPr>
          <w:ilvl w:val="0"/>
          <w:numId w:val="38"/>
        </w:numPr>
        <w:spacing w:after="200" w:line="276" w:lineRule="auto"/>
        <w:jc w:val="both"/>
        <w:rPr>
          <w:rFonts w:ascii="Times New Roman" w:hAnsi="Times New Roman" w:cs="Times New Roman"/>
          <w:sz w:val="24"/>
          <w:szCs w:val="24"/>
        </w:rPr>
      </w:pPr>
      <w:r w:rsidRPr="00B86CE0">
        <w:rPr>
          <w:rFonts w:ascii="Times New Roman" w:hAnsi="Times New Roman" w:cs="Times New Roman"/>
          <w:sz w:val="24"/>
          <w:szCs w:val="24"/>
        </w:rPr>
        <w:t>Regular</w:t>
      </w:r>
      <w:r w:rsidR="001953D2" w:rsidRPr="00B86CE0">
        <w:rPr>
          <w:rFonts w:ascii="Times New Roman" w:hAnsi="Times New Roman" w:cs="Times New Roman"/>
          <w:sz w:val="24"/>
          <w:szCs w:val="24"/>
        </w:rPr>
        <w:t>ly</w:t>
      </w:r>
      <w:r w:rsidRPr="00B86CE0">
        <w:rPr>
          <w:rFonts w:ascii="Times New Roman" w:hAnsi="Times New Roman" w:cs="Times New Roman"/>
          <w:sz w:val="24"/>
          <w:szCs w:val="24"/>
        </w:rPr>
        <w:t xml:space="preserve"> </w:t>
      </w:r>
      <w:r w:rsidR="00DA1E66">
        <w:rPr>
          <w:rFonts w:ascii="Times New Roman" w:hAnsi="Times New Roman" w:cs="Times New Roman"/>
          <w:sz w:val="24"/>
          <w:szCs w:val="24"/>
        </w:rPr>
        <w:t>monitor</w:t>
      </w:r>
      <w:r w:rsidRPr="00B86CE0">
        <w:rPr>
          <w:rFonts w:ascii="Times New Roman" w:hAnsi="Times New Roman" w:cs="Times New Roman"/>
          <w:sz w:val="24"/>
          <w:szCs w:val="24"/>
        </w:rPr>
        <w:t xml:space="preserve"> lectures to evaluate the quality and standard of teaching and learning</w:t>
      </w:r>
      <w:r w:rsidR="001953D2" w:rsidRPr="00B86CE0">
        <w:rPr>
          <w:rFonts w:ascii="Times New Roman" w:hAnsi="Times New Roman" w:cs="Times New Roman"/>
          <w:sz w:val="24"/>
          <w:szCs w:val="24"/>
        </w:rPr>
        <w:t>.</w:t>
      </w:r>
      <w:r w:rsidRPr="00B86CE0">
        <w:rPr>
          <w:rFonts w:ascii="Times New Roman" w:hAnsi="Times New Roman" w:cs="Times New Roman"/>
          <w:sz w:val="24"/>
          <w:szCs w:val="24"/>
        </w:rPr>
        <w:t xml:space="preserve">  </w:t>
      </w:r>
    </w:p>
    <w:p w14:paraId="40023E75" w14:textId="44528662" w:rsidR="007C3313" w:rsidRPr="00B86CE0" w:rsidRDefault="007C3313" w:rsidP="00BD19EB">
      <w:pPr>
        <w:pStyle w:val="ListParagraph"/>
        <w:numPr>
          <w:ilvl w:val="0"/>
          <w:numId w:val="38"/>
        </w:numPr>
        <w:spacing w:after="200" w:line="276" w:lineRule="auto"/>
        <w:jc w:val="both"/>
        <w:rPr>
          <w:rFonts w:ascii="Times New Roman" w:hAnsi="Times New Roman" w:cs="Times New Roman"/>
          <w:sz w:val="24"/>
          <w:szCs w:val="24"/>
        </w:rPr>
      </w:pPr>
      <w:r w:rsidRPr="00B86CE0">
        <w:rPr>
          <w:rFonts w:ascii="Times New Roman" w:hAnsi="Times New Roman" w:cs="Times New Roman"/>
          <w:sz w:val="24"/>
          <w:szCs w:val="24"/>
        </w:rPr>
        <w:t xml:space="preserve">Establish a strong and frequent communication link between the </w:t>
      </w:r>
      <w:r w:rsidR="00E76812" w:rsidRPr="00B86CE0">
        <w:rPr>
          <w:rFonts w:ascii="Times New Roman" w:hAnsi="Times New Roman" w:cs="Times New Roman"/>
          <w:sz w:val="24"/>
          <w:szCs w:val="24"/>
        </w:rPr>
        <w:t>Staff</w:t>
      </w:r>
      <w:r w:rsidRPr="00B86CE0">
        <w:rPr>
          <w:rFonts w:ascii="Times New Roman" w:hAnsi="Times New Roman" w:cs="Times New Roman"/>
          <w:sz w:val="24"/>
          <w:szCs w:val="24"/>
        </w:rPr>
        <w:t>, Quality Assurance Director and the Management</w:t>
      </w:r>
      <w:r w:rsidR="00E76812" w:rsidRPr="00B86CE0">
        <w:rPr>
          <w:rFonts w:ascii="Times New Roman" w:hAnsi="Times New Roman" w:cs="Times New Roman"/>
          <w:sz w:val="24"/>
          <w:szCs w:val="24"/>
        </w:rPr>
        <w:t>.</w:t>
      </w:r>
    </w:p>
    <w:p w14:paraId="3122DEC1" w14:textId="5C2E1298" w:rsidR="007C3313" w:rsidRPr="00B86CE0" w:rsidRDefault="007C3313" w:rsidP="00BD19EB">
      <w:pPr>
        <w:pStyle w:val="ListParagraph"/>
        <w:numPr>
          <w:ilvl w:val="0"/>
          <w:numId w:val="38"/>
        </w:numPr>
        <w:spacing w:after="200" w:line="276" w:lineRule="auto"/>
        <w:jc w:val="both"/>
        <w:rPr>
          <w:rFonts w:ascii="Times New Roman" w:hAnsi="Times New Roman" w:cs="Times New Roman"/>
          <w:sz w:val="24"/>
          <w:szCs w:val="24"/>
        </w:rPr>
      </w:pPr>
      <w:r w:rsidRPr="00B86CE0">
        <w:rPr>
          <w:rFonts w:ascii="Times New Roman" w:hAnsi="Times New Roman" w:cs="Times New Roman"/>
          <w:sz w:val="24"/>
          <w:szCs w:val="24"/>
        </w:rPr>
        <w:t xml:space="preserve">Establish </w:t>
      </w:r>
      <w:r w:rsidR="00E76812" w:rsidRPr="00B86CE0">
        <w:rPr>
          <w:rFonts w:ascii="Times New Roman" w:hAnsi="Times New Roman" w:cs="Times New Roman"/>
          <w:sz w:val="24"/>
          <w:szCs w:val="24"/>
        </w:rPr>
        <w:t>Support Service</w:t>
      </w:r>
      <w:r w:rsidR="00E0591D" w:rsidRPr="00B86CE0">
        <w:rPr>
          <w:rFonts w:ascii="Times New Roman" w:hAnsi="Times New Roman" w:cs="Times New Roman"/>
          <w:sz w:val="24"/>
          <w:szCs w:val="24"/>
        </w:rPr>
        <w:t>s</w:t>
      </w:r>
      <w:r w:rsidR="00E76812" w:rsidRPr="00B86CE0">
        <w:rPr>
          <w:rFonts w:ascii="Times New Roman" w:hAnsi="Times New Roman" w:cs="Times New Roman"/>
          <w:sz w:val="24"/>
          <w:szCs w:val="24"/>
        </w:rPr>
        <w:t xml:space="preserve"> </w:t>
      </w:r>
      <w:r w:rsidR="00DA1E66" w:rsidRPr="00B86CE0">
        <w:rPr>
          <w:rFonts w:ascii="Times New Roman" w:hAnsi="Times New Roman" w:cs="Times New Roman"/>
          <w:sz w:val="24"/>
          <w:szCs w:val="24"/>
        </w:rPr>
        <w:t>e.g.,</w:t>
      </w:r>
      <w:r w:rsidRPr="00B86CE0">
        <w:rPr>
          <w:rFonts w:ascii="Times New Roman" w:hAnsi="Times New Roman" w:cs="Times New Roman"/>
          <w:sz w:val="24"/>
          <w:szCs w:val="24"/>
        </w:rPr>
        <w:t xml:space="preserve"> </w:t>
      </w:r>
      <w:r w:rsidR="00E0591D" w:rsidRPr="00B86CE0">
        <w:rPr>
          <w:rFonts w:ascii="Times New Roman" w:hAnsi="Times New Roman" w:cs="Times New Roman"/>
          <w:sz w:val="24"/>
          <w:szCs w:val="24"/>
        </w:rPr>
        <w:t xml:space="preserve">Research and Development Unit, Centre for Advancement and Linkages, Staff Welfare Unit, </w:t>
      </w:r>
      <w:r w:rsidRPr="00B86CE0">
        <w:rPr>
          <w:rFonts w:ascii="Times New Roman" w:hAnsi="Times New Roman" w:cs="Times New Roman"/>
          <w:sz w:val="24"/>
          <w:szCs w:val="24"/>
        </w:rPr>
        <w:t xml:space="preserve">etc to assist and support the </w:t>
      </w:r>
      <w:r w:rsidR="005E13DD" w:rsidRPr="00B86CE0">
        <w:rPr>
          <w:rFonts w:ascii="Times New Roman" w:hAnsi="Times New Roman" w:cs="Times New Roman"/>
          <w:sz w:val="24"/>
          <w:szCs w:val="24"/>
        </w:rPr>
        <w:t>Quality Assura</w:t>
      </w:r>
      <w:r w:rsidRPr="00B86CE0">
        <w:rPr>
          <w:rFonts w:ascii="Times New Roman" w:hAnsi="Times New Roman" w:cs="Times New Roman"/>
          <w:sz w:val="24"/>
          <w:szCs w:val="24"/>
        </w:rPr>
        <w:t xml:space="preserve">nce </w:t>
      </w:r>
      <w:r w:rsidR="005E13DD" w:rsidRPr="00B86CE0">
        <w:rPr>
          <w:rFonts w:ascii="Times New Roman" w:hAnsi="Times New Roman" w:cs="Times New Roman"/>
          <w:sz w:val="24"/>
          <w:szCs w:val="24"/>
        </w:rPr>
        <w:t xml:space="preserve">Unit </w:t>
      </w:r>
      <w:r w:rsidRPr="00B86CE0">
        <w:rPr>
          <w:rFonts w:ascii="Times New Roman" w:hAnsi="Times New Roman" w:cs="Times New Roman"/>
          <w:sz w:val="24"/>
          <w:szCs w:val="24"/>
        </w:rPr>
        <w:t>in sustaining quality culture</w:t>
      </w:r>
      <w:r w:rsidR="005E13DD" w:rsidRPr="00B86CE0">
        <w:rPr>
          <w:rFonts w:ascii="Times New Roman" w:hAnsi="Times New Roman" w:cs="Times New Roman"/>
          <w:sz w:val="24"/>
          <w:szCs w:val="24"/>
        </w:rPr>
        <w:t>.</w:t>
      </w:r>
    </w:p>
    <w:p w14:paraId="21C85A32" w14:textId="333D3095" w:rsidR="007C3313" w:rsidRPr="00B86CE0" w:rsidRDefault="007C3313" w:rsidP="00BD19EB">
      <w:pPr>
        <w:pStyle w:val="ListParagraph"/>
        <w:numPr>
          <w:ilvl w:val="0"/>
          <w:numId w:val="38"/>
        </w:numPr>
        <w:spacing w:after="200" w:line="276" w:lineRule="auto"/>
        <w:jc w:val="both"/>
        <w:rPr>
          <w:rFonts w:ascii="Times New Roman" w:hAnsi="Times New Roman" w:cs="Times New Roman"/>
          <w:sz w:val="24"/>
          <w:szCs w:val="24"/>
        </w:rPr>
      </w:pPr>
      <w:r w:rsidRPr="00B86CE0">
        <w:rPr>
          <w:rFonts w:ascii="Times New Roman" w:eastAsia="Times New Roman" w:hAnsi="Times New Roman" w:cs="Times New Roman"/>
          <w:sz w:val="24"/>
          <w:szCs w:val="24"/>
          <w:lang w:val="en-US"/>
        </w:rPr>
        <w:t>Establish discussion for</w:t>
      </w:r>
      <w:r w:rsidR="005E13DD" w:rsidRPr="00B86CE0">
        <w:rPr>
          <w:rFonts w:ascii="Times New Roman" w:eastAsia="Times New Roman" w:hAnsi="Times New Roman" w:cs="Times New Roman"/>
          <w:sz w:val="24"/>
          <w:szCs w:val="24"/>
          <w:lang w:val="en-US"/>
        </w:rPr>
        <w:t>a</w:t>
      </w:r>
      <w:r w:rsidRPr="00B86CE0">
        <w:rPr>
          <w:rFonts w:ascii="Times New Roman" w:eastAsia="Times New Roman" w:hAnsi="Times New Roman" w:cs="Times New Roman"/>
          <w:sz w:val="24"/>
          <w:szCs w:val="24"/>
          <w:lang w:val="en-US"/>
        </w:rPr>
        <w:t xml:space="preserve"> for staff and students to discuss quality assurance issues.</w:t>
      </w:r>
    </w:p>
    <w:p w14:paraId="1E38FFF7" w14:textId="77777777" w:rsidR="007C3313" w:rsidRPr="00B86CE0" w:rsidRDefault="007C3313" w:rsidP="00B86CE0">
      <w:pPr>
        <w:rPr>
          <w:rFonts w:ascii="Times New Roman" w:hAnsi="Times New Roman" w:cs="Times New Roman"/>
          <w:color w:val="FF0000"/>
          <w:sz w:val="24"/>
          <w:szCs w:val="24"/>
        </w:rPr>
      </w:pPr>
    </w:p>
    <w:p w14:paraId="0BC06B5E" w14:textId="65DB9E78" w:rsidR="007C3313" w:rsidRPr="0016374E" w:rsidRDefault="007C3313" w:rsidP="0016374E">
      <w:pPr>
        <w:pStyle w:val="Heading2"/>
      </w:pPr>
      <w:bookmarkStart w:id="46" w:name="_Toc143260776"/>
      <w:r w:rsidRPr="0016374E">
        <w:lastRenderedPageBreak/>
        <w:t xml:space="preserve">Roles and </w:t>
      </w:r>
      <w:r w:rsidR="004D48A8" w:rsidRPr="0016374E">
        <w:t xml:space="preserve">Responsibilities </w:t>
      </w:r>
      <w:r w:rsidRPr="0016374E">
        <w:t xml:space="preserve">in the </w:t>
      </w:r>
      <w:r w:rsidR="004D48A8" w:rsidRPr="0016374E">
        <w:t xml:space="preserve">Implementation </w:t>
      </w:r>
      <w:r w:rsidRPr="0016374E">
        <w:t xml:space="preserve">of the </w:t>
      </w:r>
      <w:r w:rsidR="009658D7" w:rsidRPr="0016374E">
        <w:t>Quality Assurance Policy</w:t>
      </w:r>
      <w:bookmarkEnd w:id="46"/>
    </w:p>
    <w:p w14:paraId="6FE3B74F" w14:textId="77777777" w:rsidR="007C3313" w:rsidRPr="0016374E" w:rsidRDefault="007C3313" w:rsidP="0016374E">
      <w:pPr>
        <w:pStyle w:val="Heading3"/>
        <w:rPr>
          <w:sz w:val="24"/>
          <w:szCs w:val="24"/>
        </w:rPr>
      </w:pPr>
      <w:bookmarkStart w:id="47" w:name="_Toc143260777"/>
      <w:r w:rsidRPr="0016374E">
        <w:rPr>
          <w:sz w:val="24"/>
          <w:szCs w:val="24"/>
        </w:rPr>
        <w:t>Duties of Director of Quality Assurance</w:t>
      </w:r>
      <w:bookmarkEnd w:id="47"/>
    </w:p>
    <w:p w14:paraId="0DFC3A74" w14:textId="77777777" w:rsidR="007C3313" w:rsidRPr="00B86CE0" w:rsidRDefault="007C3313" w:rsidP="00B86CE0">
      <w:pPr>
        <w:spacing w:before="240" w:after="240"/>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The academic and administrative duties of the Quality Assurance Unit shall include the following among others as may be directed by the Vice-Chancellor.</w:t>
      </w:r>
    </w:p>
    <w:p w14:paraId="205B2539" w14:textId="6D2AEEA7" w:rsidR="007C3313" w:rsidRPr="00B86CE0" w:rsidRDefault="007C3313" w:rsidP="00B86CE0">
      <w:pPr>
        <w:pStyle w:val="ListParagraph"/>
        <w:numPr>
          <w:ilvl w:val="0"/>
          <w:numId w:val="2"/>
        </w:numPr>
        <w:spacing w:after="200" w:line="276" w:lineRule="auto"/>
        <w:jc w:val="both"/>
        <w:rPr>
          <w:rFonts w:ascii="Times New Roman" w:hAnsi="Times New Roman" w:cs="Times New Roman"/>
          <w:sz w:val="24"/>
          <w:szCs w:val="24"/>
        </w:rPr>
      </w:pPr>
      <w:r w:rsidRPr="00B86CE0">
        <w:rPr>
          <w:rFonts w:ascii="Times New Roman" w:hAnsi="Times New Roman" w:cs="Times New Roman"/>
          <w:sz w:val="24"/>
          <w:szCs w:val="24"/>
        </w:rPr>
        <w:t>Ensur</w:t>
      </w:r>
      <w:r w:rsidR="005715D6" w:rsidRPr="00B86CE0">
        <w:rPr>
          <w:rFonts w:ascii="Times New Roman" w:hAnsi="Times New Roman" w:cs="Times New Roman"/>
          <w:sz w:val="24"/>
          <w:szCs w:val="24"/>
        </w:rPr>
        <w:t>e</w:t>
      </w:r>
      <w:r w:rsidRPr="00B86CE0">
        <w:rPr>
          <w:rFonts w:ascii="Times New Roman" w:hAnsi="Times New Roman" w:cs="Times New Roman"/>
          <w:sz w:val="24"/>
          <w:szCs w:val="24"/>
        </w:rPr>
        <w:t xml:space="preserve"> that policies and provisions laid down in the University as well as other policies by NUC are adhered to in all Colleges, </w:t>
      </w:r>
      <w:r w:rsidR="002C21E2" w:rsidRPr="00B86CE0">
        <w:rPr>
          <w:rFonts w:ascii="Times New Roman" w:hAnsi="Times New Roman" w:cs="Times New Roman"/>
          <w:sz w:val="24"/>
          <w:szCs w:val="24"/>
        </w:rPr>
        <w:t xml:space="preserve">Faculties, </w:t>
      </w:r>
      <w:r w:rsidRPr="00B86CE0">
        <w:rPr>
          <w:rFonts w:ascii="Times New Roman" w:hAnsi="Times New Roman" w:cs="Times New Roman"/>
          <w:sz w:val="24"/>
          <w:szCs w:val="24"/>
        </w:rPr>
        <w:t>Department</w:t>
      </w:r>
      <w:r w:rsidR="002C21E2" w:rsidRPr="00B86CE0">
        <w:rPr>
          <w:rFonts w:ascii="Times New Roman" w:hAnsi="Times New Roman" w:cs="Times New Roman"/>
          <w:sz w:val="24"/>
          <w:szCs w:val="24"/>
        </w:rPr>
        <w:t>s</w:t>
      </w:r>
      <w:r w:rsidRPr="00B86CE0">
        <w:rPr>
          <w:rFonts w:ascii="Times New Roman" w:hAnsi="Times New Roman" w:cs="Times New Roman"/>
          <w:sz w:val="24"/>
          <w:szCs w:val="24"/>
        </w:rPr>
        <w:t xml:space="preserve"> and Unit</w:t>
      </w:r>
      <w:r w:rsidR="002C21E2" w:rsidRPr="00B86CE0">
        <w:rPr>
          <w:rFonts w:ascii="Times New Roman" w:hAnsi="Times New Roman" w:cs="Times New Roman"/>
          <w:sz w:val="24"/>
          <w:szCs w:val="24"/>
        </w:rPr>
        <w:t>s</w:t>
      </w:r>
      <w:r w:rsidRPr="00B86CE0">
        <w:rPr>
          <w:rFonts w:ascii="Times New Roman" w:hAnsi="Times New Roman" w:cs="Times New Roman"/>
          <w:sz w:val="24"/>
          <w:szCs w:val="24"/>
        </w:rPr>
        <w:t xml:space="preserve"> of the University</w:t>
      </w:r>
      <w:r w:rsidR="0016374E">
        <w:rPr>
          <w:rFonts w:ascii="Times New Roman" w:hAnsi="Times New Roman" w:cs="Times New Roman"/>
          <w:sz w:val="24"/>
          <w:szCs w:val="24"/>
        </w:rPr>
        <w:t>.</w:t>
      </w:r>
    </w:p>
    <w:p w14:paraId="63AFAE35" w14:textId="34EF0457" w:rsidR="007C3313" w:rsidRPr="00B86CE0" w:rsidRDefault="007C3313" w:rsidP="00B86CE0">
      <w:pPr>
        <w:pStyle w:val="ListParagraph"/>
        <w:numPr>
          <w:ilvl w:val="0"/>
          <w:numId w:val="2"/>
        </w:numPr>
        <w:spacing w:after="200" w:line="276" w:lineRule="auto"/>
        <w:jc w:val="both"/>
        <w:rPr>
          <w:rFonts w:ascii="Times New Roman" w:hAnsi="Times New Roman" w:cs="Times New Roman"/>
          <w:sz w:val="24"/>
          <w:szCs w:val="24"/>
        </w:rPr>
      </w:pPr>
      <w:r w:rsidRPr="00B86CE0">
        <w:rPr>
          <w:rFonts w:ascii="Times New Roman" w:hAnsi="Times New Roman" w:cs="Times New Roman"/>
          <w:sz w:val="24"/>
          <w:szCs w:val="24"/>
        </w:rPr>
        <w:t>Promot</w:t>
      </w:r>
      <w:r w:rsidR="005715D6" w:rsidRPr="00B86CE0">
        <w:rPr>
          <w:rFonts w:ascii="Times New Roman" w:hAnsi="Times New Roman" w:cs="Times New Roman"/>
          <w:sz w:val="24"/>
          <w:szCs w:val="24"/>
        </w:rPr>
        <w:t>e</w:t>
      </w:r>
      <w:r w:rsidRPr="00B86CE0">
        <w:rPr>
          <w:rFonts w:ascii="Times New Roman" w:hAnsi="Times New Roman" w:cs="Times New Roman"/>
          <w:sz w:val="24"/>
          <w:szCs w:val="24"/>
        </w:rPr>
        <w:t xml:space="preserve">, support and monitor implementations of national policies in </w:t>
      </w:r>
      <w:r w:rsidR="005715D6" w:rsidRPr="00B86CE0">
        <w:rPr>
          <w:rFonts w:ascii="Times New Roman" w:hAnsi="Times New Roman" w:cs="Times New Roman"/>
          <w:sz w:val="24"/>
          <w:szCs w:val="24"/>
        </w:rPr>
        <w:t>the university</w:t>
      </w:r>
      <w:r w:rsidRPr="00B86CE0">
        <w:rPr>
          <w:rFonts w:ascii="Times New Roman" w:hAnsi="Times New Roman" w:cs="Times New Roman"/>
          <w:sz w:val="24"/>
          <w:szCs w:val="24"/>
        </w:rPr>
        <w:t>.</w:t>
      </w:r>
    </w:p>
    <w:p w14:paraId="65BB116D" w14:textId="50864576" w:rsidR="007C3313" w:rsidRPr="00B86CE0" w:rsidRDefault="007C3313" w:rsidP="00B86CE0">
      <w:pPr>
        <w:numPr>
          <w:ilvl w:val="0"/>
          <w:numId w:val="2"/>
        </w:numPr>
        <w:spacing w:before="100" w:beforeAutospacing="1" w:after="100" w:afterAutospacing="1"/>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Monitor and ensure compliance to academic brief, staff student ratio, quality and mix, teaching and research quality</w:t>
      </w:r>
      <w:r w:rsidR="005715D6" w:rsidRPr="00B86CE0">
        <w:rPr>
          <w:rFonts w:ascii="Times New Roman" w:eastAsia="Times New Roman" w:hAnsi="Times New Roman" w:cs="Times New Roman"/>
          <w:sz w:val="24"/>
          <w:szCs w:val="24"/>
        </w:rPr>
        <w:t>.</w:t>
      </w:r>
    </w:p>
    <w:p w14:paraId="54986B32" w14:textId="08F65BED" w:rsidR="007C3313" w:rsidRPr="00B86CE0" w:rsidRDefault="007C3313" w:rsidP="00B86CE0">
      <w:pPr>
        <w:numPr>
          <w:ilvl w:val="0"/>
          <w:numId w:val="2"/>
        </w:numPr>
        <w:spacing w:before="100" w:beforeAutospacing="1" w:after="100" w:afterAutospacing="1"/>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Monitor and assess quality, adequacy and currency of facilities and resources in Departments</w:t>
      </w:r>
      <w:r w:rsidR="005715D6" w:rsidRPr="00B86CE0">
        <w:rPr>
          <w:rFonts w:ascii="Times New Roman" w:eastAsia="Times New Roman" w:hAnsi="Times New Roman" w:cs="Times New Roman"/>
          <w:sz w:val="24"/>
          <w:szCs w:val="24"/>
        </w:rPr>
        <w:t>, Faculties</w:t>
      </w:r>
      <w:r w:rsidRPr="00B86CE0">
        <w:rPr>
          <w:rFonts w:ascii="Times New Roman" w:eastAsia="Times New Roman" w:hAnsi="Times New Roman" w:cs="Times New Roman"/>
          <w:sz w:val="24"/>
          <w:szCs w:val="24"/>
        </w:rPr>
        <w:t xml:space="preserve"> and Colleges</w:t>
      </w:r>
      <w:r w:rsidR="005715D6" w:rsidRPr="00B86CE0">
        <w:rPr>
          <w:rFonts w:ascii="Times New Roman" w:eastAsia="Times New Roman" w:hAnsi="Times New Roman" w:cs="Times New Roman"/>
          <w:sz w:val="24"/>
          <w:szCs w:val="24"/>
        </w:rPr>
        <w:t>.</w:t>
      </w:r>
    </w:p>
    <w:p w14:paraId="76554CE1" w14:textId="6E31381C" w:rsidR="007C3313" w:rsidRPr="00B86CE0" w:rsidRDefault="007C3313" w:rsidP="00B86CE0">
      <w:pPr>
        <w:pStyle w:val="ListParagraph"/>
        <w:numPr>
          <w:ilvl w:val="0"/>
          <w:numId w:val="2"/>
        </w:numPr>
        <w:spacing w:before="100" w:beforeAutospacing="1" w:after="100" w:afterAutospacing="1"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Encourage self-assessment of teaching staff and students</w:t>
      </w:r>
      <w:r w:rsidR="005715D6" w:rsidRPr="00B86CE0">
        <w:rPr>
          <w:rFonts w:ascii="Times New Roman" w:eastAsia="Times New Roman" w:hAnsi="Times New Roman" w:cs="Times New Roman"/>
          <w:sz w:val="24"/>
          <w:szCs w:val="24"/>
        </w:rPr>
        <w:t>.</w:t>
      </w:r>
    </w:p>
    <w:p w14:paraId="41734D46" w14:textId="5816C2EC" w:rsidR="007C3313" w:rsidRPr="00B86CE0" w:rsidRDefault="007C3313" w:rsidP="00B86CE0">
      <w:pPr>
        <w:pStyle w:val="ListParagraph"/>
        <w:numPr>
          <w:ilvl w:val="0"/>
          <w:numId w:val="2"/>
        </w:numPr>
        <w:spacing w:after="200" w:line="276" w:lineRule="auto"/>
        <w:jc w:val="both"/>
        <w:rPr>
          <w:rFonts w:ascii="Times New Roman" w:hAnsi="Times New Roman" w:cs="Times New Roman"/>
          <w:sz w:val="24"/>
          <w:szCs w:val="24"/>
        </w:rPr>
      </w:pPr>
      <w:r w:rsidRPr="00B86CE0">
        <w:rPr>
          <w:rFonts w:ascii="Times New Roman" w:hAnsi="Times New Roman" w:cs="Times New Roman"/>
          <w:sz w:val="24"/>
          <w:szCs w:val="24"/>
        </w:rPr>
        <w:t xml:space="preserve">Gather, </w:t>
      </w:r>
      <w:proofErr w:type="spellStart"/>
      <w:r w:rsidRPr="00B86CE0">
        <w:rPr>
          <w:rFonts w:ascii="Times New Roman" w:hAnsi="Times New Roman" w:cs="Times New Roman"/>
          <w:sz w:val="24"/>
          <w:szCs w:val="24"/>
        </w:rPr>
        <w:t>analyz</w:t>
      </w:r>
      <w:r w:rsidR="005715D6" w:rsidRPr="00B86CE0">
        <w:rPr>
          <w:rFonts w:ascii="Times New Roman" w:hAnsi="Times New Roman" w:cs="Times New Roman"/>
          <w:sz w:val="24"/>
          <w:szCs w:val="24"/>
        </w:rPr>
        <w:t>e</w:t>
      </w:r>
      <w:proofErr w:type="spellEnd"/>
      <w:r w:rsidRPr="00B86CE0">
        <w:rPr>
          <w:rFonts w:ascii="Times New Roman" w:hAnsi="Times New Roman" w:cs="Times New Roman"/>
          <w:sz w:val="24"/>
          <w:szCs w:val="24"/>
        </w:rPr>
        <w:t xml:space="preserve"> and evaluat</w:t>
      </w:r>
      <w:r w:rsidR="005715D6" w:rsidRPr="00B86CE0">
        <w:rPr>
          <w:rFonts w:ascii="Times New Roman" w:hAnsi="Times New Roman" w:cs="Times New Roman"/>
          <w:sz w:val="24"/>
          <w:szCs w:val="24"/>
        </w:rPr>
        <w:t>e</w:t>
      </w:r>
      <w:r w:rsidRPr="00B86CE0">
        <w:rPr>
          <w:rFonts w:ascii="Times New Roman" w:hAnsi="Times New Roman" w:cs="Times New Roman"/>
          <w:sz w:val="24"/>
          <w:szCs w:val="24"/>
        </w:rPr>
        <w:t xml:space="preserve"> data (staff, student) and use it to plan and write reports</w:t>
      </w:r>
      <w:r w:rsidR="005715D6" w:rsidRPr="00B86CE0">
        <w:rPr>
          <w:rFonts w:ascii="Times New Roman" w:hAnsi="Times New Roman" w:cs="Times New Roman"/>
          <w:sz w:val="24"/>
          <w:szCs w:val="24"/>
        </w:rPr>
        <w:t>.</w:t>
      </w:r>
    </w:p>
    <w:p w14:paraId="7F6841E1" w14:textId="1729A4C1" w:rsidR="007C3313" w:rsidRPr="00B86CE0" w:rsidRDefault="007C3313" w:rsidP="00B86CE0">
      <w:pPr>
        <w:pStyle w:val="ListParagraph"/>
        <w:numPr>
          <w:ilvl w:val="0"/>
          <w:numId w:val="2"/>
        </w:numPr>
        <w:spacing w:after="200" w:line="276" w:lineRule="auto"/>
        <w:jc w:val="both"/>
        <w:rPr>
          <w:rFonts w:ascii="Times New Roman" w:hAnsi="Times New Roman" w:cs="Times New Roman"/>
          <w:sz w:val="24"/>
          <w:szCs w:val="24"/>
        </w:rPr>
      </w:pPr>
      <w:r w:rsidRPr="00B86CE0">
        <w:rPr>
          <w:rFonts w:ascii="Times New Roman" w:hAnsi="Times New Roman" w:cs="Times New Roman"/>
          <w:sz w:val="24"/>
          <w:szCs w:val="24"/>
        </w:rPr>
        <w:t>Evaluat</w:t>
      </w:r>
      <w:r w:rsidR="005715D6" w:rsidRPr="00B86CE0">
        <w:rPr>
          <w:rFonts w:ascii="Times New Roman" w:hAnsi="Times New Roman" w:cs="Times New Roman"/>
          <w:sz w:val="24"/>
          <w:szCs w:val="24"/>
        </w:rPr>
        <w:t>e</w:t>
      </w:r>
      <w:r w:rsidRPr="00B86CE0">
        <w:rPr>
          <w:rFonts w:ascii="Times New Roman" w:hAnsi="Times New Roman" w:cs="Times New Roman"/>
          <w:sz w:val="24"/>
          <w:szCs w:val="24"/>
        </w:rPr>
        <w:t xml:space="preserve"> and ensur</w:t>
      </w:r>
      <w:r w:rsidR="005715D6" w:rsidRPr="00B86CE0">
        <w:rPr>
          <w:rFonts w:ascii="Times New Roman" w:hAnsi="Times New Roman" w:cs="Times New Roman"/>
          <w:sz w:val="24"/>
          <w:szCs w:val="24"/>
        </w:rPr>
        <w:t>e</w:t>
      </w:r>
      <w:r w:rsidRPr="00B86CE0">
        <w:rPr>
          <w:rFonts w:ascii="Times New Roman" w:hAnsi="Times New Roman" w:cs="Times New Roman"/>
          <w:sz w:val="24"/>
          <w:szCs w:val="24"/>
        </w:rPr>
        <w:t xml:space="preserve"> the quality and standard of teaching and learning and all school ethos in every unit of the University </w:t>
      </w:r>
      <w:r w:rsidR="00E85AEA" w:rsidRPr="00B86CE0">
        <w:rPr>
          <w:rFonts w:ascii="Times New Roman" w:hAnsi="Times New Roman" w:cs="Times New Roman"/>
          <w:sz w:val="24"/>
          <w:szCs w:val="24"/>
        </w:rPr>
        <w:t>e.g.,</w:t>
      </w:r>
      <w:r w:rsidRPr="00B86CE0">
        <w:rPr>
          <w:rFonts w:ascii="Times New Roman" w:hAnsi="Times New Roman" w:cs="Times New Roman"/>
          <w:sz w:val="24"/>
          <w:szCs w:val="24"/>
        </w:rPr>
        <w:t xml:space="preserve"> ensuring that all examination questions are moderated; ensure that external examiners give report on moderated questions yearly, attendance at lecture and so on</w:t>
      </w:r>
      <w:r w:rsidR="00E85AEA" w:rsidRPr="00B86CE0">
        <w:rPr>
          <w:rFonts w:ascii="Times New Roman" w:hAnsi="Times New Roman" w:cs="Times New Roman"/>
          <w:sz w:val="24"/>
          <w:szCs w:val="24"/>
        </w:rPr>
        <w:t>.</w:t>
      </w:r>
    </w:p>
    <w:p w14:paraId="5DB45191" w14:textId="655B045B" w:rsidR="007C3313" w:rsidRPr="00B86CE0" w:rsidRDefault="007C3313" w:rsidP="00B86CE0">
      <w:pPr>
        <w:pStyle w:val="ListParagraph"/>
        <w:numPr>
          <w:ilvl w:val="0"/>
          <w:numId w:val="2"/>
        </w:numPr>
        <w:spacing w:after="200" w:line="276" w:lineRule="auto"/>
        <w:jc w:val="both"/>
        <w:rPr>
          <w:rFonts w:ascii="Times New Roman" w:hAnsi="Times New Roman" w:cs="Times New Roman"/>
          <w:sz w:val="24"/>
          <w:szCs w:val="24"/>
        </w:rPr>
      </w:pPr>
      <w:r w:rsidRPr="00B86CE0">
        <w:rPr>
          <w:rFonts w:ascii="Times New Roman" w:hAnsi="Times New Roman" w:cs="Times New Roman"/>
          <w:sz w:val="24"/>
          <w:szCs w:val="24"/>
        </w:rPr>
        <w:t>Support colleges</w:t>
      </w:r>
      <w:r w:rsidR="00E85AEA" w:rsidRPr="00B86CE0">
        <w:rPr>
          <w:rFonts w:ascii="Times New Roman" w:hAnsi="Times New Roman" w:cs="Times New Roman"/>
          <w:sz w:val="24"/>
          <w:szCs w:val="24"/>
        </w:rPr>
        <w:t>, faculties</w:t>
      </w:r>
      <w:r w:rsidRPr="00B86CE0">
        <w:rPr>
          <w:rFonts w:ascii="Times New Roman" w:hAnsi="Times New Roman" w:cs="Times New Roman"/>
          <w:sz w:val="24"/>
          <w:szCs w:val="24"/>
        </w:rPr>
        <w:t xml:space="preserve"> and department</w:t>
      </w:r>
      <w:r w:rsidR="00E85AEA" w:rsidRPr="00B86CE0">
        <w:rPr>
          <w:rFonts w:ascii="Times New Roman" w:hAnsi="Times New Roman" w:cs="Times New Roman"/>
          <w:sz w:val="24"/>
          <w:szCs w:val="24"/>
        </w:rPr>
        <w:t>s</w:t>
      </w:r>
      <w:r w:rsidRPr="00B86CE0">
        <w:rPr>
          <w:rFonts w:ascii="Times New Roman" w:hAnsi="Times New Roman" w:cs="Times New Roman"/>
          <w:sz w:val="24"/>
          <w:szCs w:val="24"/>
        </w:rPr>
        <w:t xml:space="preserve"> with internal review to ensure compliance with BMAS</w:t>
      </w:r>
      <w:r w:rsidR="00E85AEA" w:rsidRPr="00B86CE0">
        <w:rPr>
          <w:rFonts w:ascii="Times New Roman" w:hAnsi="Times New Roman" w:cs="Times New Roman"/>
          <w:sz w:val="24"/>
          <w:szCs w:val="24"/>
        </w:rPr>
        <w:t>.</w:t>
      </w:r>
    </w:p>
    <w:p w14:paraId="69AA1931" w14:textId="33A22F52" w:rsidR="007C3313" w:rsidRPr="00B86CE0" w:rsidRDefault="007C3313" w:rsidP="00B86CE0">
      <w:pPr>
        <w:numPr>
          <w:ilvl w:val="0"/>
          <w:numId w:val="2"/>
        </w:numPr>
        <w:spacing w:before="100" w:beforeAutospacing="1" w:after="100" w:afterAutospacing="1"/>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Analyze past accreditation reports of the University and highlight areas of remediation preparatory for next exercise</w:t>
      </w:r>
      <w:r w:rsidR="00E85AEA" w:rsidRPr="00B86CE0">
        <w:rPr>
          <w:rFonts w:ascii="Times New Roman" w:eastAsia="Times New Roman" w:hAnsi="Times New Roman" w:cs="Times New Roman"/>
          <w:sz w:val="24"/>
          <w:szCs w:val="24"/>
        </w:rPr>
        <w:t>.</w:t>
      </w:r>
    </w:p>
    <w:p w14:paraId="3D954DC2" w14:textId="6FFE20E5" w:rsidR="007C3313" w:rsidRPr="00B86CE0" w:rsidRDefault="007C3313" w:rsidP="00B86CE0">
      <w:pPr>
        <w:numPr>
          <w:ilvl w:val="0"/>
          <w:numId w:val="2"/>
        </w:numPr>
        <w:spacing w:before="100" w:beforeAutospacing="1" w:after="100" w:afterAutospacing="1"/>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Develop a self-assessment manual and creation of awareness of the provisions for QA</w:t>
      </w:r>
      <w:r w:rsidR="00E85AEA" w:rsidRPr="00B86CE0">
        <w:rPr>
          <w:rFonts w:ascii="Times New Roman" w:eastAsia="Times New Roman" w:hAnsi="Times New Roman" w:cs="Times New Roman"/>
          <w:sz w:val="24"/>
          <w:szCs w:val="24"/>
        </w:rPr>
        <w:t>.</w:t>
      </w:r>
    </w:p>
    <w:p w14:paraId="23D4E6F7" w14:textId="0340F5AB" w:rsidR="007C3313" w:rsidRPr="00B86CE0" w:rsidRDefault="007C3313" w:rsidP="00B86CE0">
      <w:pPr>
        <w:numPr>
          <w:ilvl w:val="0"/>
          <w:numId w:val="2"/>
        </w:numPr>
        <w:spacing w:before="100" w:beforeAutospacing="1" w:after="100" w:afterAutospacing="1"/>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Keep stakeholders: staff and students well informed of evaluation results, efforts made and recommendations periodically</w:t>
      </w:r>
      <w:r w:rsidR="00E85AEA" w:rsidRPr="00B86CE0">
        <w:rPr>
          <w:rFonts w:ascii="Times New Roman" w:eastAsia="Times New Roman" w:hAnsi="Times New Roman" w:cs="Times New Roman"/>
          <w:sz w:val="24"/>
          <w:szCs w:val="24"/>
        </w:rPr>
        <w:t>.</w:t>
      </w:r>
    </w:p>
    <w:p w14:paraId="39AD6341" w14:textId="4477AB4E" w:rsidR="007C3313" w:rsidRPr="00B86CE0" w:rsidRDefault="007C3313" w:rsidP="00B86CE0">
      <w:pPr>
        <w:pStyle w:val="ListParagraph"/>
        <w:numPr>
          <w:ilvl w:val="0"/>
          <w:numId w:val="2"/>
        </w:numPr>
        <w:spacing w:after="200" w:line="276" w:lineRule="auto"/>
        <w:jc w:val="both"/>
        <w:rPr>
          <w:rFonts w:ascii="Times New Roman" w:hAnsi="Times New Roman" w:cs="Times New Roman"/>
          <w:sz w:val="24"/>
          <w:szCs w:val="24"/>
        </w:rPr>
      </w:pPr>
      <w:r w:rsidRPr="00B86CE0">
        <w:rPr>
          <w:rFonts w:ascii="Times New Roman" w:hAnsi="Times New Roman" w:cs="Times New Roman"/>
          <w:sz w:val="24"/>
          <w:szCs w:val="24"/>
        </w:rPr>
        <w:t xml:space="preserve">Network with </w:t>
      </w:r>
      <w:r w:rsidR="004364A4">
        <w:rPr>
          <w:rFonts w:ascii="Times New Roman" w:hAnsi="Times New Roman" w:cs="Times New Roman"/>
          <w:sz w:val="24"/>
          <w:szCs w:val="24"/>
        </w:rPr>
        <w:t>Nigerian Universities Quality Assurance Network (</w:t>
      </w:r>
      <w:r w:rsidRPr="00B86CE0">
        <w:rPr>
          <w:rFonts w:ascii="Times New Roman" w:hAnsi="Times New Roman" w:cs="Times New Roman"/>
          <w:sz w:val="24"/>
          <w:szCs w:val="24"/>
        </w:rPr>
        <w:t>NUQAN</w:t>
      </w:r>
      <w:r w:rsidR="004364A4">
        <w:rPr>
          <w:rFonts w:ascii="Times New Roman" w:hAnsi="Times New Roman" w:cs="Times New Roman"/>
          <w:sz w:val="24"/>
          <w:szCs w:val="24"/>
        </w:rPr>
        <w:t>)</w:t>
      </w:r>
      <w:r w:rsidR="00E85AEA" w:rsidRPr="00B86CE0">
        <w:rPr>
          <w:rFonts w:ascii="Times New Roman" w:hAnsi="Times New Roman" w:cs="Times New Roman"/>
          <w:sz w:val="24"/>
          <w:szCs w:val="24"/>
        </w:rPr>
        <w:t>.</w:t>
      </w:r>
    </w:p>
    <w:p w14:paraId="4BC58011" w14:textId="121D1754" w:rsidR="007C3313" w:rsidRPr="00B86CE0" w:rsidRDefault="007C3313" w:rsidP="00B86CE0">
      <w:pPr>
        <w:pStyle w:val="ListParagraph"/>
        <w:numPr>
          <w:ilvl w:val="0"/>
          <w:numId w:val="2"/>
        </w:numPr>
        <w:spacing w:before="240" w:after="240" w:line="276" w:lineRule="auto"/>
        <w:jc w:val="both"/>
        <w:rPr>
          <w:rFonts w:ascii="Times New Roman" w:eastAsia="Times New Roman" w:hAnsi="Times New Roman" w:cs="Times New Roman"/>
          <w:b/>
          <w:bCs/>
          <w:sz w:val="24"/>
          <w:szCs w:val="24"/>
        </w:rPr>
      </w:pPr>
      <w:r w:rsidRPr="00B86CE0">
        <w:rPr>
          <w:rFonts w:ascii="Times New Roman" w:hAnsi="Times New Roman" w:cs="Times New Roman"/>
          <w:sz w:val="24"/>
          <w:szCs w:val="24"/>
        </w:rPr>
        <w:t xml:space="preserve">Any other </w:t>
      </w:r>
      <w:r w:rsidR="001545E7">
        <w:rPr>
          <w:rFonts w:ascii="Times New Roman" w:hAnsi="Times New Roman" w:cs="Times New Roman"/>
          <w:sz w:val="24"/>
          <w:szCs w:val="24"/>
        </w:rPr>
        <w:t>tasks</w:t>
      </w:r>
      <w:r w:rsidRPr="00B86CE0">
        <w:rPr>
          <w:rFonts w:ascii="Times New Roman" w:hAnsi="Times New Roman" w:cs="Times New Roman"/>
          <w:sz w:val="24"/>
          <w:szCs w:val="24"/>
        </w:rPr>
        <w:t xml:space="preserve"> as assigned by the Vice-Chancellor</w:t>
      </w:r>
      <w:r w:rsidR="00E85AEA" w:rsidRPr="00B86CE0">
        <w:rPr>
          <w:rFonts w:ascii="Times New Roman" w:hAnsi="Times New Roman" w:cs="Times New Roman"/>
          <w:sz w:val="24"/>
          <w:szCs w:val="24"/>
        </w:rPr>
        <w:t>.</w:t>
      </w:r>
    </w:p>
    <w:p w14:paraId="72CEE2A4" w14:textId="77777777" w:rsidR="007C3313" w:rsidRPr="0016374E" w:rsidRDefault="007C3313" w:rsidP="0016374E">
      <w:pPr>
        <w:pStyle w:val="Heading3"/>
        <w:rPr>
          <w:sz w:val="24"/>
          <w:szCs w:val="24"/>
        </w:rPr>
      </w:pPr>
      <w:bookmarkStart w:id="48" w:name="_Toc143260778"/>
      <w:r w:rsidRPr="0016374E">
        <w:rPr>
          <w:sz w:val="24"/>
          <w:szCs w:val="24"/>
        </w:rPr>
        <w:t>Duties of College Representatives/ Units</w:t>
      </w:r>
      <w:bookmarkEnd w:id="48"/>
      <w:r w:rsidRPr="0016374E">
        <w:rPr>
          <w:sz w:val="24"/>
          <w:szCs w:val="24"/>
        </w:rPr>
        <w:t xml:space="preserve"> </w:t>
      </w:r>
    </w:p>
    <w:p w14:paraId="05D99EF3" w14:textId="680FCAAB" w:rsidR="007C3313" w:rsidRPr="00B86CE0" w:rsidRDefault="007C3313" w:rsidP="00B86CE0">
      <w:pPr>
        <w:spacing w:before="240" w:after="240"/>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 xml:space="preserve">The duties of </w:t>
      </w:r>
      <w:r w:rsidR="00F9732F" w:rsidRPr="00B86CE0">
        <w:rPr>
          <w:rFonts w:ascii="Times New Roman" w:eastAsia="Times New Roman" w:hAnsi="Times New Roman" w:cs="Times New Roman"/>
          <w:sz w:val="24"/>
          <w:szCs w:val="24"/>
        </w:rPr>
        <w:t>college</w:t>
      </w:r>
      <w:r w:rsidRPr="00B86CE0">
        <w:rPr>
          <w:rFonts w:ascii="Times New Roman" w:eastAsia="Times New Roman" w:hAnsi="Times New Roman" w:cs="Times New Roman"/>
          <w:sz w:val="24"/>
          <w:szCs w:val="24"/>
        </w:rPr>
        <w:t xml:space="preserve"> </w:t>
      </w:r>
      <w:r w:rsidR="0095066E">
        <w:rPr>
          <w:rFonts w:ascii="Times New Roman" w:eastAsia="Times New Roman" w:hAnsi="Times New Roman" w:cs="Times New Roman"/>
          <w:sz w:val="24"/>
          <w:szCs w:val="24"/>
        </w:rPr>
        <w:t>r</w:t>
      </w:r>
      <w:r w:rsidRPr="00B86CE0">
        <w:rPr>
          <w:rFonts w:ascii="Times New Roman" w:eastAsia="Times New Roman" w:hAnsi="Times New Roman" w:cs="Times New Roman"/>
          <w:sz w:val="24"/>
          <w:szCs w:val="24"/>
        </w:rPr>
        <w:t>epresentatives shall be among others as follows:</w:t>
      </w:r>
    </w:p>
    <w:p w14:paraId="08B37D03" w14:textId="666DC469" w:rsidR="007C3313" w:rsidRPr="00B86CE0" w:rsidRDefault="007C3313" w:rsidP="00B86CE0">
      <w:pPr>
        <w:pStyle w:val="ListParagraph"/>
        <w:numPr>
          <w:ilvl w:val="0"/>
          <w:numId w:val="3"/>
        </w:numPr>
        <w:spacing w:before="240" w:after="240"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Ensur</w:t>
      </w:r>
      <w:r w:rsidR="00E85AEA" w:rsidRPr="00B86CE0">
        <w:rPr>
          <w:rFonts w:ascii="Times New Roman" w:eastAsia="Times New Roman" w:hAnsi="Times New Roman" w:cs="Times New Roman"/>
          <w:sz w:val="24"/>
          <w:szCs w:val="24"/>
        </w:rPr>
        <w:t>e</w:t>
      </w:r>
      <w:r w:rsidRPr="00B86CE0">
        <w:rPr>
          <w:rFonts w:ascii="Times New Roman" w:eastAsia="Times New Roman" w:hAnsi="Times New Roman" w:cs="Times New Roman"/>
          <w:sz w:val="24"/>
          <w:szCs w:val="24"/>
        </w:rPr>
        <w:t xml:space="preserve"> that QA policies laid down by the University as well as others policies as may be directed by the DQA and Deans are adhered to at </w:t>
      </w:r>
      <w:r w:rsidR="00BA3E0D" w:rsidRPr="00B86CE0">
        <w:rPr>
          <w:rFonts w:ascii="Times New Roman" w:eastAsia="Times New Roman" w:hAnsi="Times New Roman" w:cs="Times New Roman"/>
          <w:sz w:val="24"/>
          <w:szCs w:val="24"/>
        </w:rPr>
        <w:t>college</w:t>
      </w:r>
      <w:r w:rsidRPr="00B86CE0">
        <w:rPr>
          <w:rFonts w:ascii="Times New Roman" w:eastAsia="Times New Roman" w:hAnsi="Times New Roman" w:cs="Times New Roman"/>
          <w:sz w:val="24"/>
          <w:szCs w:val="24"/>
        </w:rPr>
        <w:t xml:space="preserve"> levels</w:t>
      </w:r>
      <w:r w:rsidR="004C6E26" w:rsidRPr="00B86CE0">
        <w:rPr>
          <w:rFonts w:ascii="Times New Roman" w:eastAsia="Times New Roman" w:hAnsi="Times New Roman" w:cs="Times New Roman"/>
          <w:sz w:val="24"/>
          <w:szCs w:val="24"/>
        </w:rPr>
        <w:t>.</w:t>
      </w:r>
    </w:p>
    <w:p w14:paraId="68CFA06C" w14:textId="42FFB273" w:rsidR="007C3313" w:rsidRPr="00B86CE0" w:rsidRDefault="007C3313" w:rsidP="00B86CE0">
      <w:pPr>
        <w:pStyle w:val="ListParagraph"/>
        <w:numPr>
          <w:ilvl w:val="0"/>
          <w:numId w:val="3"/>
        </w:numPr>
        <w:spacing w:before="240" w:after="240"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Provid</w:t>
      </w:r>
      <w:r w:rsidR="00E85AEA" w:rsidRPr="00B86CE0">
        <w:rPr>
          <w:rFonts w:ascii="Times New Roman" w:eastAsia="Times New Roman" w:hAnsi="Times New Roman" w:cs="Times New Roman"/>
          <w:sz w:val="24"/>
          <w:szCs w:val="24"/>
        </w:rPr>
        <w:t>e</w:t>
      </w:r>
      <w:r w:rsidRPr="00B86CE0">
        <w:rPr>
          <w:rFonts w:ascii="Times New Roman" w:eastAsia="Times New Roman" w:hAnsi="Times New Roman" w:cs="Times New Roman"/>
          <w:sz w:val="24"/>
          <w:szCs w:val="24"/>
        </w:rPr>
        <w:t xml:space="preserve"> advice, input and support to DQA</w:t>
      </w:r>
      <w:r w:rsidR="004C6E26" w:rsidRPr="00B86CE0">
        <w:rPr>
          <w:rFonts w:ascii="Times New Roman" w:eastAsia="Times New Roman" w:hAnsi="Times New Roman" w:cs="Times New Roman"/>
          <w:sz w:val="24"/>
          <w:szCs w:val="24"/>
        </w:rPr>
        <w:t>.</w:t>
      </w:r>
    </w:p>
    <w:p w14:paraId="004A4241" w14:textId="5EAEBC1C" w:rsidR="007C3313" w:rsidRPr="00B86CE0" w:rsidRDefault="007C3313" w:rsidP="00B86CE0">
      <w:pPr>
        <w:pStyle w:val="ListParagraph"/>
        <w:numPr>
          <w:ilvl w:val="0"/>
          <w:numId w:val="3"/>
        </w:numPr>
        <w:spacing w:before="240" w:after="240"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 xml:space="preserve">Conduct meetings, monitoring of laboratories/workshops as well as libraries and conducting reviews at </w:t>
      </w:r>
      <w:r w:rsidR="00E85AEA" w:rsidRPr="00B86CE0">
        <w:rPr>
          <w:rFonts w:ascii="Times New Roman" w:eastAsia="Times New Roman" w:hAnsi="Times New Roman" w:cs="Times New Roman"/>
          <w:sz w:val="24"/>
          <w:szCs w:val="24"/>
        </w:rPr>
        <w:t>college</w:t>
      </w:r>
      <w:r w:rsidRPr="00B86CE0">
        <w:rPr>
          <w:rFonts w:ascii="Times New Roman" w:eastAsia="Times New Roman" w:hAnsi="Times New Roman" w:cs="Times New Roman"/>
          <w:sz w:val="24"/>
          <w:szCs w:val="24"/>
        </w:rPr>
        <w:t xml:space="preserve"> level</w:t>
      </w:r>
      <w:r w:rsidR="00E85AEA" w:rsidRPr="00B86CE0">
        <w:rPr>
          <w:rFonts w:ascii="Times New Roman" w:eastAsia="Times New Roman" w:hAnsi="Times New Roman" w:cs="Times New Roman"/>
          <w:sz w:val="24"/>
          <w:szCs w:val="24"/>
        </w:rPr>
        <w:t>.</w:t>
      </w:r>
    </w:p>
    <w:p w14:paraId="3BDC641F" w14:textId="139421CF" w:rsidR="007C3313" w:rsidRPr="00B86CE0" w:rsidRDefault="007C3313" w:rsidP="00B86CE0">
      <w:pPr>
        <w:pStyle w:val="ListParagraph"/>
        <w:numPr>
          <w:ilvl w:val="0"/>
          <w:numId w:val="3"/>
        </w:numPr>
        <w:spacing w:before="240" w:after="240"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 xml:space="preserve">Gather, </w:t>
      </w:r>
      <w:proofErr w:type="spellStart"/>
      <w:r w:rsidRPr="00B86CE0">
        <w:rPr>
          <w:rFonts w:ascii="Times New Roman" w:eastAsia="Times New Roman" w:hAnsi="Times New Roman" w:cs="Times New Roman"/>
          <w:sz w:val="24"/>
          <w:szCs w:val="24"/>
        </w:rPr>
        <w:t>analy</w:t>
      </w:r>
      <w:r w:rsidR="00E85AEA" w:rsidRPr="00B86CE0">
        <w:rPr>
          <w:rFonts w:ascii="Times New Roman" w:eastAsia="Times New Roman" w:hAnsi="Times New Roman" w:cs="Times New Roman"/>
          <w:sz w:val="24"/>
          <w:szCs w:val="24"/>
        </w:rPr>
        <w:t>ze</w:t>
      </w:r>
      <w:proofErr w:type="spellEnd"/>
      <w:r w:rsidRPr="00B86CE0">
        <w:rPr>
          <w:rFonts w:ascii="Times New Roman" w:eastAsia="Times New Roman" w:hAnsi="Times New Roman" w:cs="Times New Roman"/>
          <w:sz w:val="24"/>
          <w:szCs w:val="24"/>
        </w:rPr>
        <w:t xml:space="preserve"> and evaluat</w:t>
      </w:r>
      <w:r w:rsidR="00E85AEA" w:rsidRPr="00B86CE0">
        <w:rPr>
          <w:rFonts w:ascii="Times New Roman" w:eastAsia="Times New Roman" w:hAnsi="Times New Roman" w:cs="Times New Roman"/>
          <w:sz w:val="24"/>
          <w:szCs w:val="24"/>
        </w:rPr>
        <w:t>e</w:t>
      </w:r>
      <w:r w:rsidRPr="00B86CE0">
        <w:rPr>
          <w:rFonts w:ascii="Times New Roman" w:eastAsia="Times New Roman" w:hAnsi="Times New Roman" w:cs="Times New Roman"/>
          <w:sz w:val="24"/>
          <w:szCs w:val="24"/>
        </w:rPr>
        <w:t xml:space="preserve"> data at </w:t>
      </w:r>
      <w:r w:rsidR="00E85AEA" w:rsidRPr="00B86CE0">
        <w:rPr>
          <w:rFonts w:ascii="Times New Roman" w:eastAsia="Times New Roman" w:hAnsi="Times New Roman" w:cs="Times New Roman"/>
          <w:sz w:val="24"/>
          <w:szCs w:val="24"/>
        </w:rPr>
        <w:t>college</w:t>
      </w:r>
      <w:r w:rsidRPr="00B86CE0">
        <w:rPr>
          <w:rFonts w:ascii="Times New Roman" w:eastAsia="Times New Roman" w:hAnsi="Times New Roman" w:cs="Times New Roman"/>
          <w:sz w:val="24"/>
          <w:szCs w:val="24"/>
        </w:rPr>
        <w:t xml:space="preserve"> level and send to the DQA for planning</w:t>
      </w:r>
      <w:r w:rsidR="00E85AEA" w:rsidRPr="00B86CE0">
        <w:rPr>
          <w:rFonts w:ascii="Times New Roman" w:eastAsia="Times New Roman" w:hAnsi="Times New Roman" w:cs="Times New Roman"/>
          <w:sz w:val="24"/>
          <w:szCs w:val="24"/>
        </w:rPr>
        <w:t>.</w:t>
      </w:r>
    </w:p>
    <w:p w14:paraId="10F9CF0F" w14:textId="530BF39F" w:rsidR="007C3313" w:rsidRPr="00B86CE0" w:rsidRDefault="007C3313" w:rsidP="00B86CE0">
      <w:pPr>
        <w:pStyle w:val="ListParagraph"/>
        <w:numPr>
          <w:ilvl w:val="0"/>
          <w:numId w:val="3"/>
        </w:numPr>
        <w:spacing w:before="240" w:after="240"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 xml:space="preserve">Support </w:t>
      </w:r>
      <w:r w:rsidR="00E85AEA" w:rsidRPr="00B86CE0">
        <w:rPr>
          <w:rFonts w:ascii="Times New Roman" w:eastAsia="Times New Roman" w:hAnsi="Times New Roman" w:cs="Times New Roman"/>
          <w:sz w:val="24"/>
          <w:szCs w:val="24"/>
        </w:rPr>
        <w:t>College</w:t>
      </w:r>
      <w:r w:rsidRPr="00B86CE0">
        <w:rPr>
          <w:rFonts w:ascii="Times New Roman" w:eastAsia="Times New Roman" w:hAnsi="Times New Roman" w:cs="Times New Roman"/>
          <w:sz w:val="24"/>
          <w:szCs w:val="24"/>
        </w:rPr>
        <w:t xml:space="preserve"> and ensur</w:t>
      </w:r>
      <w:r w:rsidR="00E85AEA" w:rsidRPr="00B86CE0">
        <w:rPr>
          <w:rFonts w:ascii="Times New Roman" w:eastAsia="Times New Roman" w:hAnsi="Times New Roman" w:cs="Times New Roman"/>
          <w:sz w:val="24"/>
          <w:szCs w:val="24"/>
        </w:rPr>
        <w:t>e</w:t>
      </w:r>
      <w:r w:rsidRPr="00B86CE0">
        <w:rPr>
          <w:rFonts w:ascii="Times New Roman" w:eastAsia="Times New Roman" w:hAnsi="Times New Roman" w:cs="Times New Roman"/>
          <w:sz w:val="24"/>
          <w:szCs w:val="24"/>
        </w:rPr>
        <w:t xml:space="preserve"> quality and high standard of education/academic ethic are maintained in the </w:t>
      </w:r>
      <w:r w:rsidR="00E85AEA" w:rsidRPr="00B86CE0">
        <w:rPr>
          <w:rFonts w:ascii="Times New Roman" w:eastAsia="Times New Roman" w:hAnsi="Times New Roman" w:cs="Times New Roman"/>
          <w:sz w:val="24"/>
          <w:szCs w:val="24"/>
        </w:rPr>
        <w:t>c</w:t>
      </w:r>
      <w:r w:rsidRPr="00B86CE0">
        <w:rPr>
          <w:rFonts w:ascii="Times New Roman" w:eastAsia="Times New Roman" w:hAnsi="Times New Roman" w:cs="Times New Roman"/>
          <w:sz w:val="24"/>
          <w:szCs w:val="24"/>
        </w:rPr>
        <w:t>olleges</w:t>
      </w:r>
      <w:r w:rsidR="00E85AEA" w:rsidRPr="00B86CE0">
        <w:rPr>
          <w:rFonts w:ascii="Times New Roman" w:eastAsia="Times New Roman" w:hAnsi="Times New Roman" w:cs="Times New Roman"/>
          <w:sz w:val="24"/>
          <w:szCs w:val="24"/>
        </w:rPr>
        <w:t>.</w:t>
      </w:r>
    </w:p>
    <w:p w14:paraId="5A89337C" w14:textId="363341D7" w:rsidR="007C3313" w:rsidRPr="00B86CE0" w:rsidRDefault="007C3313" w:rsidP="00B86CE0">
      <w:pPr>
        <w:pStyle w:val="ListParagraph"/>
        <w:numPr>
          <w:ilvl w:val="0"/>
          <w:numId w:val="3"/>
        </w:numPr>
        <w:spacing w:before="240" w:after="240"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Ensure facilities and welfare of staff and students meet the standard set by NUC</w:t>
      </w:r>
      <w:r w:rsidR="00E85AEA" w:rsidRPr="00B86CE0">
        <w:rPr>
          <w:rFonts w:ascii="Times New Roman" w:eastAsia="Times New Roman" w:hAnsi="Times New Roman" w:cs="Times New Roman"/>
          <w:sz w:val="24"/>
          <w:szCs w:val="24"/>
        </w:rPr>
        <w:t>.</w:t>
      </w:r>
    </w:p>
    <w:p w14:paraId="5C890F5C" w14:textId="77777777" w:rsidR="007C3313" w:rsidRPr="00B86CE0" w:rsidRDefault="007C3313" w:rsidP="00B86CE0">
      <w:pPr>
        <w:pStyle w:val="ListParagraph"/>
        <w:numPr>
          <w:ilvl w:val="0"/>
          <w:numId w:val="3"/>
        </w:numPr>
        <w:spacing w:before="240" w:after="240"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lastRenderedPageBreak/>
        <w:t xml:space="preserve">Report faults and flaw of monitoring to the Director, QA promptly and regularly.  </w:t>
      </w:r>
    </w:p>
    <w:p w14:paraId="111F2B2B" w14:textId="7E658D37" w:rsidR="007C3313" w:rsidRPr="00B86CE0" w:rsidRDefault="000F5A8F" w:rsidP="00B86CE0">
      <w:pPr>
        <w:pStyle w:val="ListParagraph"/>
        <w:numPr>
          <w:ilvl w:val="0"/>
          <w:numId w:val="3"/>
        </w:numPr>
        <w:spacing w:before="240" w:after="240" w:line="276" w:lineRule="auto"/>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Deputize</w:t>
      </w:r>
      <w:r w:rsidR="007C3313" w:rsidRPr="00B86CE0">
        <w:rPr>
          <w:rFonts w:ascii="Times New Roman" w:eastAsia="Times New Roman" w:hAnsi="Times New Roman" w:cs="Times New Roman"/>
          <w:sz w:val="24"/>
          <w:szCs w:val="24"/>
        </w:rPr>
        <w:t xml:space="preserve"> for the DQA and any other duties as may be instructed by the Vice-Chancellor and/or Director of Quality Assurance</w:t>
      </w:r>
      <w:r w:rsidRPr="00B86CE0">
        <w:rPr>
          <w:rFonts w:ascii="Times New Roman" w:eastAsia="Times New Roman" w:hAnsi="Times New Roman" w:cs="Times New Roman"/>
          <w:sz w:val="24"/>
          <w:szCs w:val="24"/>
        </w:rPr>
        <w:t>.</w:t>
      </w:r>
    </w:p>
    <w:p w14:paraId="73C7D5ED" w14:textId="77777777" w:rsidR="007C3313" w:rsidRPr="0016374E" w:rsidRDefault="007C3313" w:rsidP="0016374E">
      <w:pPr>
        <w:pStyle w:val="Heading3"/>
        <w:rPr>
          <w:sz w:val="24"/>
          <w:szCs w:val="24"/>
        </w:rPr>
      </w:pPr>
      <w:bookmarkStart w:id="49" w:name="_Toc143260779"/>
      <w:r w:rsidRPr="0016374E">
        <w:rPr>
          <w:sz w:val="24"/>
          <w:szCs w:val="24"/>
        </w:rPr>
        <w:t>Duties of Departmental Representative</w:t>
      </w:r>
      <w:bookmarkEnd w:id="49"/>
      <w:r w:rsidRPr="0016374E">
        <w:rPr>
          <w:sz w:val="24"/>
          <w:szCs w:val="24"/>
        </w:rPr>
        <w:t xml:space="preserve"> </w:t>
      </w:r>
    </w:p>
    <w:p w14:paraId="5466E5F9" w14:textId="078F48B1" w:rsidR="007C3313" w:rsidRPr="00B86CE0" w:rsidRDefault="007C3313" w:rsidP="00B86CE0">
      <w:pPr>
        <w:spacing w:before="240" w:after="240"/>
        <w:jc w:val="both"/>
        <w:rPr>
          <w:rFonts w:ascii="Times New Roman" w:eastAsia="Times New Roman" w:hAnsi="Times New Roman" w:cs="Times New Roman"/>
          <w:sz w:val="24"/>
          <w:szCs w:val="24"/>
        </w:rPr>
      </w:pPr>
      <w:r w:rsidRPr="00B86CE0">
        <w:rPr>
          <w:rFonts w:ascii="Times New Roman" w:eastAsia="Times New Roman" w:hAnsi="Times New Roman" w:cs="Times New Roman"/>
          <w:sz w:val="24"/>
          <w:szCs w:val="24"/>
        </w:rPr>
        <w:t xml:space="preserve">The duties of </w:t>
      </w:r>
      <w:r w:rsidR="000F5A8F" w:rsidRPr="00B86CE0">
        <w:rPr>
          <w:rFonts w:ascii="Times New Roman" w:eastAsia="Times New Roman" w:hAnsi="Times New Roman" w:cs="Times New Roman"/>
          <w:sz w:val="24"/>
          <w:szCs w:val="24"/>
        </w:rPr>
        <w:t>departmental</w:t>
      </w:r>
      <w:r w:rsidRPr="00B86CE0">
        <w:rPr>
          <w:rFonts w:ascii="Times New Roman" w:eastAsia="Times New Roman" w:hAnsi="Times New Roman" w:cs="Times New Roman"/>
          <w:sz w:val="24"/>
          <w:szCs w:val="24"/>
        </w:rPr>
        <w:t xml:space="preserve"> </w:t>
      </w:r>
      <w:r w:rsidR="000F5A8F" w:rsidRPr="00B86CE0">
        <w:rPr>
          <w:rFonts w:ascii="Times New Roman" w:eastAsia="Times New Roman" w:hAnsi="Times New Roman" w:cs="Times New Roman"/>
          <w:sz w:val="24"/>
          <w:szCs w:val="24"/>
        </w:rPr>
        <w:t>r</w:t>
      </w:r>
      <w:r w:rsidRPr="00B86CE0">
        <w:rPr>
          <w:rFonts w:ascii="Times New Roman" w:eastAsia="Times New Roman" w:hAnsi="Times New Roman" w:cs="Times New Roman"/>
          <w:sz w:val="24"/>
          <w:szCs w:val="24"/>
        </w:rPr>
        <w:t>epresentatives shall be among others as follows:</w:t>
      </w:r>
    </w:p>
    <w:p w14:paraId="0A916B7C" w14:textId="0F30D157" w:rsidR="007C3313" w:rsidRPr="00B86CE0" w:rsidRDefault="007C3313" w:rsidP="00B86CE0">
      <w:pPr>
        <w:pStyle w:val="ListParagraph"/>
        <w:numPr>
          <w:ilvl w:val="0"/>
          <w:numId w:val="4"/>
        </w:numPr>
        <w:spacing w:before="240" w:after="240" w:line="276" w:lineRule="auto"/>
        <w:jc w:val="both"/>
        <w:rPr>
          <w:rFonts w:ascii="Times New Roman" w:eastAsia="Times New Roman" w:hAnsi="Times New Roman" w:cs="Times New Roman"/>
          <w:bCs/>
          <w:sz w:val="24"/>
          <w:szCs w:val="24"/>
        </w:rPr>
      </w:pPr>
      <w:r w:rsidRPr="00B86CE0">
        <w:rPr>
          <w:rFonts w:ascii="Times New Roman" w:eastAsia="Times New Roman" w:hAnsi="Times New Roman" w:cs="Times New Roman"/>
          <w:bCs/>
          <w:sz w:val="24"/>
          <w:szCs w:val="24"/>
        </w:rPr>
        <w:t xml:space="preserve">Monitor lecturers and </w:t>
      </w:r>
      <w:r w:rsidR="004C6E26" w:rsidRPr="00B86CE0">
        <w:rPr>
          <w:rFonts w:ascii="Times New Roman" w:eastAsia="Times New Roman" w:hAnsi="Times New Roman" w:cs="Times New Roman"/>
          <w:bCs/>
          <w:sz w:val="24"/>
          <w:szCs w:val="24"/>
        </w:rPr>
        <w:t>students’</w:t>
      </w:r>
      <w:r w:rsidRPr="00B86CE0">
        <w:rPr>
          <w:rFonts w:ascii="Times New Roman" w:eastAsia="Times New Roman" w:hAnsi="Times New Roman" w:cs="Times New Roman"/>
          <w:bCs/>
          <w:sz w:val="24"/>
          <w:szCs w:val="24"/>
        </w:rPr>
        <w:t xml:space="preserve"> attendances at lecture</w:t>
      </w:r>
      <w:r w:rsidR="004C6E26" w:rsidRPr="00B86CE0">
        <w:rPr>
          <w:rFonts w:ascii="Times New Roman" w:eastAsia="Times New Roman" w:hAnsi="Times New Roman" w:cs="Times New Roman"/>
          <w:bCs/>
          <w:sz w:val="24"/>
          <w:szCs w:val="24"/>
        </w:rPr>
        <w:t>.</w:t>
      </w:r>
    </w:p>
    <w:p w14:paraId="07D5285A" w14:textId="72261105" w:rsidR="007C3313" w:rsidRPr="00B86CE0" w:rsidRDefault="007C3313" w:rsidP="00B86CE0">
      <w:pPr>
        <w:pStyle w:val="ListParagraph"/>
        <w:numPr>
          <w:ilvl w:val="0"/>
          <w:numId w:val="4"/>
        </w:numPr>
        <w:spacing w:before="240" w:after="240" w:line="276" w:lineRule="auto"/>
        <w:jc w:val="both"/>
        <w:rPr>
          <w:rFonts w:ascii="Times New Roman" w:eastAsia="Times New Roman" w:hAnsi="Times New Roman" w:cs="Times New Roman"/>
          <w:bCs/>
          <w:sz w:val="24"/>
          <w:szCs w:val="24"/>
        </w:rPr>
      </w:pPr>
      <w:r w:rsidRPr="00B86CE0">
        <w:rPr>
          <w:rFonts w:ascii="Times New Roman" w:eastAsia="Times New Roman" w:hAnsi="Times New Roman" w:cs="Times New Roman"/>
          <w:bCs/>
          <w:sz w:val="24"/>
          <w:szCs w:val="24"/>
        </w:rPr>
        <w:t>Distribut</w:t>
      </w:r>
      <w:r w:rsidR="004C6E26" w:rsidRPr="00B86CE0">
        <w:rPr>
          <w:rFonts w:ascii="Times New Roman" w:eastAsia="Times New Roman" w:hAnsi="Times New Roman" w:cs="Times New Roman"/>
          <w:bCs/>
          <w:sz w:val="24"/>
          <w:szCs w:val="24"/>
        </w:rPr>
        <w:t>e</w:t>
      </w:r>
      <w:r w:rsidRPr="00B86CE0">
        <w:rPr>
          <w:rFonts w:ascii="Times New Roman" w:eastAsia="Times New Roman" w:hAnsi="Times New Roman" w:cs="Times New Roman"/>
          <w:bCs/>
          <w:sz w:val="24"/>
          <w:szCs w:val="24"/>
        </w:rPr>
        <w:t xml:space="preserve"> and collect assessment form</w:t>
      </w:r>
      <w:r w:rsidR="004C6E26" w:rsidRPr="00B86CE0">
        <w:rPr>
          <w:rFonts w:ascii="Times New Roman" w:eastAsia="Times New Roman" w:hAnsi="Times New Roman" w:cs="Times New Roman"/>
          <w:bCs/>
          <w:sz w:val="24"/>
          <w:szCs w:val="24"/>
        </w:rPr>
        <w:t>s</w:t>
      </w:r>
      <w:r w:rsidRPr="00B86CE0">
        <w:rPr>
          <w:rFonts w:ascii="Times New Roman" w:eastAsia="Times New Roman" w:hAnsi="Times New Roman" w:cs="Times New Roman"/>
          <w:bCs/>
          <w:sz w:val="24"/>
          <w:szCs w:val="24"/>
        </w:rPr>
        <w:t xml:space="preserve"> from students and staff in the Department</w:t>
      </w:r>
      <w:r w:rsidR="004C6E26" w:rsidRPr="00B86CE0">
        <w:rPr>
          <w:rFonts w:ascii="Times New Roman" w:eastAsia="Times New Roman" w:hAnsi="Times New Roman" w:cs="Times New Roman"/>
          <w:bCs/>
          <w:sz w:val="24"/>
          <w:szCs w:val="24"/>
        </w:rPr>
        <w:t>.</w:t>
      </w:r>
    </w:p>
    <w:p w14:paraId="1779AFEF" w14:textId="3B97C936" w:rsidR="007C3313" w:rsidRPr="00B86CE0" w:rsidRDefault="007C3313" w:rsidP="00B86CE0">
      <w:pPr>
        <w:pStyle w:val="ListParagraph"/>
        <w:numPr>
          <w:ilvl w:val="0"/>
          <w:numId w:val="4"/>
        </w:numPr>
        <w:spacing w:before="240" w:after="240" w:line="276" w:lineRule="auto"/>
        <w:jc w:val="both"/>
        <w:rPr>
          <w:rFonts w:ascii="Times New Roman" w:eastAsia="Times New Roman" w:hAnsi="Times New Roman" w:cs="Times New Roman"/>
          <w:bCs/>
          <w:sz w:val="24"/>
          <w:szCs w:val="24"/>
        </w:rPr>
      </w:pPr>
      <w:r w:rsidRPr="00B86CE0">
        <w:rPr>
          <w:rFonts w:ascii="Times New Roman" w:eastAsia="Times New Roman" w:hAnsi="Times New Roman" w:cs="Times New Roman"/>
          <w:bCs/>
          <w:sz w:val="24"/>
          <w:szCs w:val="24"/>
        </w:rPr>
        <w:t>Ensur</w:t>
      </w:r>
      <w:r w:rsidR="004C6E26" w:rsidRPr="00B86CE0">
        <w:rPr>
          <w:rFonts w:ascii="Times New Roman" w:eastAsia="Times New Roman" w:hAnsi="Times New Roman" w:cs="Times New Roman"/>
          <w:bCs/>
          <w:sz w:val="24"/>
          <w:szCs w:val="24"/>
        </w:rPr>
        <w:t>e</w:t>
      </w:r>
      <w:r w:rsidRPr="00B86CE0">
        <w:rPr>
          <w:rFonts w:ascii="Times New Roman" w:eastAsia="Times New Roman" w:hAnsi="Times New Roman" w:cs="Times New Roman"/>
          <w:bCs/>
          <w:sz w:val="24"/>
          <w:szCs w:val="24"/>
        </w:rPr>
        <w:t xml:space="preserve"> adherence to </w:t>
      </w:r>
      <w:r w:rsidR="004C6E26" w:rsidRPr="00B86CE0">
        <w:rPr>
          <w:rFonts w:ascii="Times New Roman" w:eastAsia="Times New Roman" w:hAnsi="Times New Roman" w:cs="Times New Roman"/>
          <w:bCs/>
          <w:sz w:val="24"/>
          <w:szCs w:val="24"/>
        </w:rPr>
        <w:t>the university’s</w:t>
      </w:r>
      <w:r w:rsidRPr="00B86CE0">
        <w:rPr>
          <w:rFonts w:ascii="Times New Roman" w:eastAsia="Times New Roman" w:hAnsi="Times New Roman" w:cs="Times New Roman"/>
          <w:bCs/>
          <w:sz w:val="24"/>
          <w:szCs w:val="24"/>
        </w:rPr>
        <w:t xml:space="preserve"> lecture</w:t>
      </w:r>
      <w:r w:rsidR="004C6E26" w:rsidRPr="00B86CE0">
        <w:rPr>
          <w:rFonts w:ascii="Times New Roman" w:eastAsia="Times New Roman" w:hAnsi="Times New Roman" w:cs="Times New Roman"/>
          <w:bCs/>
          <w:sz w:val="24"/>
          <w:szCs w:val="24"/>
        </w:rPr>
        <w:t>s</w:t>
      </w:r>
      <w:r w:rsidRPr="00B86CE0">
        <w:rPr>
          <w:rFonts w:ascii="Times New Roman" w:eastAsia="Times New Roman" w:hAnsi="Times New Roman" w:cs="Times New Roman"/>
          <w:bCs/>
          <w:sz w:val="24"/>
          <w:szCs w:val="24"/>
        </w:rPr>
        <w:t xml:space="preserve"> and examination time-table</w:t>
      </w:r>
    </w:p>
    <w:p w14:paraId="325F0FE2" w14:textId="543A7051" w:rsidR="007C3313" w:rsidRPr="00B86CE0" w:rsidRDefault="007C3313" w:rsidP="00B86CE0">
      <w:pPr>
        <w:pStyle w:val="ListParagraph"/>
        <w:numPr>
          <w:ilvl w:val="0"/>
          <w:numId w:val="4"/>
        </w:numPr>
        <w:spacing w:before="240" w:after="240" w:line="276" w:lineRule="auto"/>
        <w:jc w:val="both"/>
        <w:rPr>
          <w:rFonts w:ascii="Times New Roman" w:eastAsia="Times New Roman" w:hAnsi="Times New Roman" w:cs="Times New Roman"/>
          <w:bCs/>
          <w:sz w:val="24"/>
          <w:szCs w:val="24"/>
        </w:rPr>
      </w:pPr>
      <w:r w:rsidRPr="00B86CE0">
        <w:rPr>
          <w:rFonts w:ascii="Times New Roman" w:eastAsia="Times New Roman" w:hAnsi="Times New Roman" w:cs="Times New Roman"/>
          <w:bCs/>
          <w:sz w:val="24"/>
          <w:szCs w:val="24"/>
        </w:rPr>
        <w:t>Monitor students’ registration in the Department</w:t>
      </w:r>
      <w:r w:rsidR="004C6E26" w:rsidRPr="00B86CE0">
        <w:rPr>
          <w:rFonts w:ascii="Times New Roman" w:eastAsia="Times New Roman" w:hAnsi="Times New Roman" w:cs="Times New Roman"/>
          <w:bCs/>
          <w:sz w:val="24"/>
          <w:szCs w:val="24"/>
        </w:rPr>
        <w:t>.</w:t>
      </w:r>
    </w:p>
    <w:p w14:paraId="03F12374" w14:textId="47A47EE7" w:rsidR="007C3313" w:rsidRPr="00B86CE0" w:rsidRDefault="007C3313" w:rsidP="00B86CE0">
      <w:pPr>
        <w:pStyle w:val="ListParagraph"/>
        <w:numPr>
          <w:ilvl w:val="0"/>
          <w:numId w:val="4"/>
        </w:numPr>
        <w:spacing w:before="240" w:after="240" w:line="276" w:lineRule="auto"/>
        <w:jc w:val="both"/>
        <w:rPr>
          <w:rFonts w:ascii="Times New Roman" w:eastAsia="Times New Roman" w:hAnsi="Times New Roman" w:cs="Times New Roman"/>
          <w:bCs/>
          <w:sz w:val="24"/>
          <w:szCs w:val="24"/>
        </w:rPr>
      </w:pPr>
      <w:r w:rsidRPr="00B86CE0">
        <w:rPr>
          <w:rFonts w:ascii="Times New Roman" w:eastAsia="Times New Roman" w:hAnsi="Times New Roman" w:cs="Times New Roman"/>
          <w:bCs/>
          <w:sz w:val="24"/>
          <w:szCs w:val="24"/>
        </w:rPr>
        <w:t xml:space="preserve">Gather and </w:t>
      </w:r>
      <w:proofErr w:type="spellStart"/>
      <w:r w:rsidRPr="00B86CE0">
        <w:rPr>
          <w:rFonts w:ascii="Times New Roman" w:eastAsia="Times New Roman" w:hAnsi="Times New Roman" w:cs="Times New Roman"/>
          <w:bCs/>
          <w:sz w:val="24"/>
          <w:szCs w:val="24"/>
        </w:rPr>
        <w:t>analyz</w:t>
      </w:r>
      <w:r w:rsidR="004C6E26" w:rsidRPr="00B86CE0">
        <w:rPr>
          <w:rFonts w:ascii="Times New Roman" w:eastAsia="Times New Roman" w:hAnsi="Times New Roman" w:cs="Times New Roman"/>
          <w:bCs/>
          <w:sz w:val="24"/>
          <w:szCs w:val="24"/>
        </w:rPr>
        <w:t>e</w:t>
      </w:r>
      <w:proofErr w:type="spellEnd"/>
      <w:r w:rsidRPr="00B86CE0">
        <w:rPr>
          <w:rFonts w:ascii="Times New Roman" w:eastAsia="Times New Roman" w:hAnsi="Times New Roman" w:cs="Times New Roman"/>
          <w:bCs/>
          <w:sz w:val="24"/>
          <w:szCs w:val="24"/>
        </w:rPr>
        <w:t xml:space="preserve"> students and staff data (No. of students, staff attendance, </w:t>
      </w:r>
      <w:r w:rsidR="004C6E26" w:rsidRPr="00B86CE0">
        <w:rPr>
          <w:rFonts w:ascii="Times New Roman" w:eastAsia="Times New Roman" w:hAnsi="Times New Roman" w:cs="Times New Roman"/>
          <w:bCs/>
          <w:sz w:val="24"/>
          <w:szCs w:val="24"/>
        </w:rPr>
        <w:t>students’</w:t>
      </w:r>
      <w:r w:rsidRPr="00B86CE0">
        <w:rPr>
          <w:rFonts w:ascii="Times New Roman" w:eastAsia="Times New Roman" w:hAnsi="Times New Roman" w:cs="Times New Roman"/>
          <w:bCs/>
          <w:sz w:val="24"/>
          <w:szCs w:val="24"/>
        </w:rPr>
        <w:t xml:space="preserve"> attendances and other as may be directed by the College Representative) and forward to the College representative</w:t>
      </w:r>
    </w:p>
    <w:p w14:paraId="54E9BE27" w14:textId="75B1D9DC" w:rsidR="007C3313" w:rsidRPr="00B86CE0" w:rsidRDefault="007C3313" w:rsidP="00B86CE0">
      <w:pPr>
        <w:pStyle w:val="ListParagraph"/>
        <w:numPr>
          <w:ilvl w:val="0"/>
          <w:numId w:val="4"/>
        </w:numPr>
        <w:spacing w:before="240" w:after="240" w:line="276" w:lineRule="auto"/>
        <w:jc w:val="both"/>
        <w:rPr>
          <w:rFonts w:ascii="Times New Roman" w:eastAsia="Times New Roman" w:hAnsi="Times New Roman" w:cs="Times New Roman"/>
          <w:bCs/>
          <w:sz w:val="24"/>
          <w:szCs w:val="24"/>
        </w:rPr>
      </w:pPr>
      <w:r w:rsidRPr="00B86CE0">
        <w:rPr>
          <w:rFonts w:ascii="Times New Roman" w:eastAsia="Times New Roman" w:hAnsi="Times New Roman" w:cs="Times New Roman"/>
          <w:bCs/>
          <w:sz w:val="24"/>
          <w:szCs w:val="24"/>
        </w:rPr>
        <w:t>Meet regularly with the Head of Department, Technologist</w:t>
      </w:r>
      <w:r w:rsidR="004C6E26" w:rsidRPr="00B86CE0">
        <w:rPr>
          <w:rFonts w:ascii="Times New Roman" w:eastAsia="Times New Roman" w:hAnsi="Times New Roman" w:cs="Times New Roman"/>
          <w:bCs/>
          <w:sz w:val="24"/>
          <w:szCs w:val="24"/>
        </w:rPr>
        <w:t>s,</w:t>
      </w:r>
      <w:r w:rsidRPr="00B86CE0">
        <w:rPr>
          <w:rFonts w:ascii="Times New Roman" w:eastAsia="Times New Roman" w:hAnsi="Times New Roman" w:cs="Times New Roman"/>
          <w:bCs/>
          <w:sz w:val="24"/>
          <w:szCs w:val="24"/>
        </w:rPr>
        <w:t xml:space="preserve"> etc and report flaws or inadequacies found promptly and regularly to the College Representative</w:t>
      </w:r>
      <w:r w:rsidR="004C6E26" w:rsidRPr="00B86CE0">
        <w:rPr>
          <w:rFonts w:ascii="Times New Roman" w:eastAsia="Times New Roman" w:hAnsi="Times New Roman" w:cs="Times New Roman"/>
          <w:bCs/>
          <w:sz w:val="24"/>
          <w:szCs w:val="24"/>
        </w:rPr>
        <w:t>.</w:t>
      </w:r>
      <w:r w:rsidRPr="00B86CE0">
        <w:rPr>
          <w:rFonts w:ascii="Times New Roman" w:eastAsia="Times New Roman" w:hAnsi="Times New Roman" w:cs="Times New Roman"/>
          <w:bCs/>
          <w:sz w:val="24"/>
          <w:szCs w:val="24"/>
        </w:rPr>
        <w:t xml:space="preserve"> </w:t>
      </w:r>
    </w:p>
    <w:p w14:paraId="2630D408" w14:textId="77777777" w:rsidR="007C3313" w:rsidRPr="008D4209" w:rsidRDefault="007C3313" w:rsidP="007C3313">
      <w:pPr>
        <w:pStyle w:val="ListParagraph"/>
        <w:rPr>
          <w:rFonts w:ascii="Times New Roman" w:hAnsi="Times New Roman" w:cs="Times New Roman"/>
          <w:b/>
          <w:color w:val="FF0000"/>
          <w:sz w:val="24"/>
          <w:szCs w:val="24"/>
        </w:rPr>
      </w:pPr>
    </w:p>
    <w:p w14:paraId="3C6AB6EA" w14:textId="77777777" w:rsidR="00B86CE0" w:rsidRDefault="00B86CE0" w:rsidP="00B86CE0">
      <w:pPr>
        <w:rPr>
          <w:rFonts w:ascii="TimesNewRomanPSMT" w:eastAsia="Times New Roman" w:hAnsi="TimesNewRomanPSMT" w:cs="Times New Roman"/>
          <w:color w:val="FF0000"/>
          <w:sz w:val="24"/>
          <w:szCs w:val="24"/>
        </w:rPr>
      </w:pPr>
    </w:p>
    <w:p w14:paraId="08773A79" w14:textId="77777777" w:rsidR="00F91369" w:rsidRDefault="00F91369">
      <w:pPr>
        <w:spacing w:after="160" w:line="259" w:lineRule="auto"/>
        <w:rPr>
          <w:rFonts w:ascii="Times New Roman" w:eastAsiaTheme="majorEastAsia" w:hAnsi="Times New Roman" w:cs="Times New Roman"/>
          <w:b/>
          <w:bCs/>
          <w:sz w:val="32"/>
          <w:szCs w:val="32"/>
        </w:rPr>
      </w:pPr>
      <w:r>
        <w:br w:type="page"/>
      </w:r>
    </w:p>
    <w:p w14:paraId="75D09340" w14:textId="715E36E1" w:rsidR="00B86CE0" w:rsidRPr="00BF30EC" w:rsidRDefault="00B86CE0" w:rsidP="00CA05AE">
      <w:pPr>
        <w:pStyle w:val="Heading1"/>
      </w:pPr>
      <w:bookmarkStart w:id="50" w:name="_Toc143260780"/>
      <w:r w:rsidRPr="00BF30EC">
        <w:lastRenderedPageBreak/>
        <w:t xml:space="preserve">Chapter </w:t>
      </w:r>
      <w:r>
        <w:t>6</w:t>
      </w:r>
      <w:r w:rsidRPr="00BF30EC">
        <w:t>:</w:t>
      </w:r>
      <w:r w:rsidRPr="00BF30EC">
        <w:tab/>
      </w:r>
      <w:r w:rsidR="00F6522B">
        <w:t>POLICY REVIEW</w:t>
      </w:r>
      <w:bookmarkEnd w:id="50"/>
    </w:p>
    <w:p w14:paraId="5DADFB9B" w14:textId="77777777" w:rsidR="00B86CE0" w:rsidRPr="00E13EE4" w:rsidRDefault="00B86CE0" w:rsidP="00B86CE0"/>
    <w:p w14:paraId="5C59E638" w14:textId="3A4DD286" w:rsidR="007C3313" w:rsidRPr="008D4209" w:rsidRDefault="007C3313" w:rsidP="00814E14">
      <w:pPr>
        <w:jc w:val="both"/>
        <w:rPr>
          <w:rFonts w:ascii="TimesNewRomanPSMT" w:eastAsia="Times New Roman" w:hAnsi="TimesNewRomanPSMT" w:cs="Times New Roman"/>
          <w:color w:val="FF0000"/>
          <w:sz w:val="24"/>
          <w:szCs w:val="24"/>
        </w:rPr>
      </w:pPr>
      <w:r w:rsidRPr="00814E14">
        <w:rPr>
          <w:rFonts w:ascii="TimesNewRomanPSMT" w:eastAsia="Times New Roman" w:hAnsi="TimesNewRomanPSMT" w:cs="Times New Roman"/>
          <w:sz w:val="24"/>
          <w:szCs w:val="24"/>
        </w:rPr>
        <w:t xml:space="preserve">This Quality Assurance Policy shall be reviewed at least every five years to update the policy with new statements as the university environment changes </w:t>
      </w:r>
      <w:r w:rsidR="00EE00BB">
        <w:rPr>
          <w:rFonts w:ascii="TimesNewRomanPSMT" w:eastAsia="Times New Roman" w:hAnsi="TimesNewRomanPSMT" w:cs="Times New Roman"/>
          <w:sz w:val="24"/>
          <w:szCs w:val="24"/>
        </w:rPr>
        <w:t>and to</w:t>
      </w:r>
      <w:r w:rsidRPr="00814E14">
        <w:rPr>
          <w:rFonts w:ascii="TimesNewRomanPSMT" w:eastAsia="Times New Roman" w:hAnsi="TimesNewRomanPSMT" w:cs="Times New Roman"/>
          <w:sz w:val="24"/>
          <w:szCs w:val="24"/>
        </w:rPr>
        <w:t xml:space="preserve"> </w:t>
      </w:r>
      <w:r w:rsidR="009958DC">
        <w:rPr>
          <w:rFonts w:ascii="TimesNewRomanPSMT" w:eastAsia="Times New Roman" w:hAnsi="TimesNewRomanPSMT" w:cs="Times New Roman"/>
          <w:sz w:val="24"/>
          <w:szCs w:val="24"/>
        </w:rPr>
        <w:t>conform</w:t>
      </w:r>
      <w:r w:rsidR="00814E14" w:rsidRPr="00814E14">
        <w:rPr>
          <w:rFonts w:ascii="TimesNewRomanPSMT" w:eastAsia="Times New Roman" w:hAnsi="TimesNewRomanPSMT" w:cs="Times New Roman"/>
          <w:sz w:val="24"/>
          <w:szCs w:val="24"/>
        </w:rPr>
        <w:t xml:space="preserve"> with current trends in academic world</w:t>
      </w:r>
      <w:r w:rsidRPr="00814E14">
        <w:rPr>
          <w:rFonts w:ascii="TimesNewRomanPSMT" w:hAnsi="TimesNewRomanPSMT"/>
          <w:sz w:val="24"/>
          <w:szCs w:val="24"/>
        </w:rPr>
        <w:t>. This policy statements may be changed or modified a</w:t>
      </w:r>
      <w:r w:rsidR="004C6E26" w:rsidRPr="00814E14">
        <w:rPr>
          <w:rFonts w:ascii="TimesNewRomanPSMT" w:hAnsi="TimesNewRomanPSMT"/>
          <w:sz w:val="24"/>
          <w:szCs w:val="24"/>
        </w:rPr>
        <w:t xml:space="preserve">s deemed fit </w:t>
      </w:r>
      <w:r w:rsidR="00814E14" w:rsidRPr="00814E14">
        <w:rPr>
          <w:rFonts w:ascii="TimesNewRomanPSMT" w:hAnsi="TimesNewRomanPSMT"/>
          <w:sz w:val="24"/>
          <w:szCs w:val="24"/>
        </w:rPr>
        <w:t xml:space="preserve">and on approval </w:t>
      </w:r>
      <w:r w:rsidR="004C6E26" w:rsidRPr="00814E14">
        <w:rPr>
          <w:rFonts w:ascii="TimesNewRomanPSMT" w:hAnsi="TimesNewRomanPSMT"/>
          <w:sz w:val="24"/>
          <w:szCs w:val="24"/>
        </w:rPr>
        <w:t xml:space="preserve">by the </w:t>
      </w:r>
      <w:r w:rsidR="00814E14" w:rsidRPr="00814E14">
        <w:rPr>
          <w:rFonts w:ascii="TimesNewRomanPSMT" w:hAnsi="TimesNewRomanPSMT"/>
          <w:sz w:val="24"/>
          <w:szCs w:val="24"/>
        </w:rPr>
        <w:t>appropriate authority.</w:t>
      </w:r>
      <w:r w:rsidRPr="008D4209">
        <w:rPr>
          <w:rFonts w:ascii="TimesNewRomanPSMT" w:hAnsi="TimesNewRomanPSMT"/>
          <w:color w:val="FF0000"/>
        </w:rPr>
        <w:br/>
      </w:r>
    </w:p>
    <w:p w14:paraId="7FE1D732" w14:textId="77777777" w:rsidR="007C3313" w:rsidRDefault="007C3313" w:rsidP="007C3313">
      <w:pPr>
        <w:rPr>
          <w:rFonts w:ascii="Times New Roman" w:hAnsi="Times New Roman" w:cs="Times New Roman"/>
          <w:b/>
          <w:bCs/>
          <w:sz w:val="24"/>
          <w:szCs w:val="24"/>
        </w:rPr>
      </w:pPr>
    </w:p>
    <w:p w14:paraId="16099134" w14:textId="77777777" w:rsidR="007C3313" w:rsidRDefault="007C3313" w:rsidP="007C3313">
      <w:pPr>
        <w:rPr>
          <w:rFonts w:ascii="Times New Roman" w:hAnsi="Times New Roman" w:cs="Times New Roman"/>
          <w:b/>
          <w:bCs/>
          <w:sz w:val="24"/>
          <w:szCs w:val="24"/>
        </w:rPr>
      </w:pPr>
    </w:p>
    <w:p w14:paraId="08142B12" w14:textId="77777777" w:rsidR="007C3313" w:rsidRDefault="007C3313" w:rsidP="007C3313">
      <w:pPr>
        <w:rPr>
          <w:rFonts w:ascii="Times New Roman" w:hAnsi="Times New Roman" w:cs="Times New Roman"/>
          <w:b/>
          <w:bCs/>
          <w:sz w:val="24"/>
          <w:szCs w:val="24"/>
        </w:rPr>
      </w:pPr>
    </w:p>
    <w:p w14:paraId="08C50757" w14:textId="77777777" w:rsidR="007C3313" w:rsidRDefault="007C3313" w:rsidP="007C3313">
      <w:pPr>
        <w:rPr>
          <w:rFonts w:ascii="Times New Roman" w:hAnsi="Times New Roman" w:cs="Times New Roman"/>
          <w:b/>
          <w:bCs/>
          <w:sz w:val="24"/>
          <w:szCs w:val="24"/>
        </w:rPr>
      </w:pPr>
    </w:p>
    <w:p w14:paraId="09B7581F" w14:textId="77777777" w:rsidR="007C3313" w:rsidRDefault="007C3313" w:rsidP="007C3313">
      <w:pPr>
        <w:rPr>
          <w:rFonts w:ascii="Times New Roman" w:hAnsi="Times New Roman" w:cs="Times New Roman"/>
          <w:b/>
          <w:bCs/>
          <w:sz w:val="24"/>
          <w:szCs w:val="24"/>
        </w:rPr>
      </w:pPr>
    </w:p>
    <w:p w14:paraId="59BC43A0" w14:textId="77777777" w:rsidR="007C3313" w:rsidRDefault="007C3313" w:rsidP="007C3313">
      <w:pPr>
        <w:rPr>
          <w:rFonts w:ascii="Times New Roman" w:hAnsi="Times New Roman" w:cs="Times New Roman"/>
          <w:b/>
          <w:bCs/>
          <w:sz w:val="24"/>
          <w:szCs w:val="24"/>
        </w:rPr>
      </w:pPr>
    </w:p>
    <w:p w14:paraId="267B2AF7" w14:textId="77777777" w:rsidR="007C3313" w:rsidRDefault="007C3313" w:rsidP="007C3313">
      <w:pPr>
        <w:rPr>
          <w:rFonts w:ascii="Times New Roman" w:hAnsi="Times New Roman" w:cs="Times New Roman"/>
          <w:b/>
          <w:bCs/>
          <w:sz w:val="24"/>
          <w:szCs w:val="24"/>
        </w:rPr>
      </w:pPr>
    </w:p>
    <w:p w14:paraId="60E79315" w14:textId="77777777" w:rsidR="00C32441" w:rsidRDefault="00C32441" w:rsidP="00C32441">
      <w:pPr>
        <w:spacing w:after="160" w:line="259" w:lineRule="auto"/>
        <w:rPr>
          <w:rFonts w:ascii="Times New Roman" w:hAnsi="Times New Roman" w:cs="Times New Roman"/>
          <w:b/>
          <w:bCs/>
          <w:sz w:val="24"/>
          <w:szCs w:val="24"/>
        </w:rPr>
      </w:pPr>
    </w:p>
    <w:p w14:paraId="7ACA9A14" w14:textId="77777777" w:rsidR="00F91369" w:rsidRDefault="00F91369">
      <w:pPr>
        <w:spacing w:after="160" w:line="259" w:lineRule="auto"/>
        <w:rPr>
          <w:rFonts w:ascii="Times New Roman" w:eastAsiaTheme="majorEastAsia" w:hAnsi="Times New Roman" w:cs="Times New Roman"/>
          <w:b/>
          <w:bCs/>
          <w:sz w:val="32"/>
          <w:szCs w:val="32"/>
        </w:rPr>
      </w:pPr>
      <w:r>
        <w:br w:type="page"/>
      </w:r>
    </w:p>
    <w:p w14:paraId="2F028677" w14:textId="1BDD4BD0" w:rsidR="00C32441" w:rsidRPr="00BF30EC" w:rsidRDefault="00C32441" w:rsidP="00C32441">
      <w:pPr>
        <w:pStyle w:val="Heading1"/>
      </w:pPr>
      <w:bookmarkStart w:id="51" w:name="_Toc143260781"/>
      <w:r w:rsidRPr="00BF30EC">
        <w:lastRenderedPageBreak/>
        <w:t>Chapter 7:</w:t>
      </w:r>
      <w:r w:rsidRPr="00BF30EC">
        <w:tab/>
      </w:r>
      <w:r w:rsidR="00F6522B" w:rsidRPr="00BF30EC">
        <w:t>CONCLUSION</w:t>
      </w:r>
      <w:bookmarkEnd w:id="51"/>
    </w:p>
    <w:p w14:paraId="2AA1F748" w14:textId="77777777" w:rsidR="007C3313" w:rsidRPr="00E13EE4" w:rsidRDefault="007C3313" w:rsidP="007C3313"/>
    <w:p w14:paraId="22985F26" w14:textId="4C099530" w:rsidR="007C3313" w:rsidRPr="006B17A6" w:rsidRDefault="00B90A37" w:rsidP="00B90A37">
      <w:pPr>
        <w:spacing w:line="360" w:lineRule="auto"/>
        <w:jc w:val="both"/>
        <w:rPr>
          <w:rFonts w:ascii="Times New Roman" w:hAnsi="Times New Roman" w:cs="Times New Roman"/>
          <w:sz w:val="24"/>
          <w:szCs w:val="24"/>
        </w:rPr>
      </w:pPr>
      <w:r w:rsidRPr="004F4429">
        <w:rPr>
          <w:rFonts w:ascii="Times New Roman" w:hAnsi="Times New Roman" w:cs="Times New Roman"/>
          <w:sz w:val="24"/>
          <w:szCs w:val="24"/>
        </w:rPr>
        <w:t>In conclusion, it is pertinent to not</w:t>
      </w:r>
      <w:r>
        <w:rPr>
          <w:rFonts w:ascii="Times New Roman" w:hAnsi="Times New Roman" w:cs="Times New Roman"/>
          <w:sz w:val="24"/>
          <w:szCs w:val="24"/>
        </w:rPr>
        <w:t>e</w:t>
      </w:r>
      <w:r w:rsidRPr="004F4429">
        <w:rPr>
          <w:rFonts w:ascii="Times New Roman" w:hAnsi="Times New Roman" w:cs="Times New Roman"/>
          <w:sz w:val="24"/>
          <w:szCs w:val="24"/>
        </w:rPr>
        <w:t xml:space="preserve"> that </w:t>
      </w:r>
      <w:r>
        <w:rPr>
          <w:rFonts w:ascii="Times New Roman" w:hAnsi="Times New Roman" w:cs="Times New Roman"/>
          <w:sz w:val="24"/>
          <w:szCs w:val="24"/>
        </w:rPr>
        <w:t xml:space="preserve">the </w:t>
      </w:r>
      <w:r w:rsidRPr="004F4429">
        <w:rPr>
          <w:rFonts w:ascii="Times New Roman" w:hAnsi="Times New Roman" w:cs="Times New Roman"/>
          <w:sz w:val="24"/>
          <w:szCs w:val="24"/>
        </w:rPr>
        <w:t xml:space="preserve">Quality Assurance Policy is an important document that guides the university in achieving its aims and objectives, providing guidance in </w:t>
      </w:r>
      <w:r>
        <w:rPr>
          <w:rFonts w:ascii="Times New Roman" w:hAnsi="Times New Roman" w:cs="Times New Roman"/>
          <w:sz w:val="24"/>
          <w:szCs w:val="24"/>
        </w:rPr>
        <w:t xml:space="preserve">its </w:t>
      </w:r>
      <w:r w:rsidRPr="004F4429">
        <w:rPr>
          <w:rFonts w:ascii="Times New Roman" w:hAnsi="Times New Roman" w:cs="Times New Roman"/>
          <w:sz w:val="24"/>
          <w:szCs w:val="24"/>
        </w:rPr>
        <w:t>development and implementation, as well as improv</w:t>
      </w:r>
      <w:r>
        <w:rPr>
          <w:rFonts w:ascii="Times New Roman" w:hAnsi="Times New Roman" w:cs="Times New Roman"/>
          <w:sz w:val="24"/>
          <w:szCs w:val="24"/>
        </w:rPr>
        <w:t>ing</w:t>
      </w:r>
      <w:r w:rsidRPr="004F4429">
        <w:rPr>
          <w:rFonts w:ascii="Times New Roman" w:hAnsi="Times New Roman" w:cs="Times New Roman"/>
          <w:sz w:val="24"/>
          <w:szCs w:val="24"/>
        </w:rPr>
        <w:t xml:space="preserve"> the institution</w:t>
      </w:r>
      <w:r>
        <w:rPr>
          <w:rFonts w:ascii="Times New Roman" w:hAnsi="Times New Roman" w:cs="Times New Roman"/>
          <w:sz w:val="24"/>
          <w:szCs w:val="24"/>
        </w:rPr>
        <w:t>’s</w:t>
      </w:r>
      <w:r w:rsidRPr="004F4429">
        <w:rPr>
          <w:rFonts w:ascii="Times New Roman" w:hAnsi="Times New Roman" w:cs="Times New Roman"/>
          <w:sz w:val="24"/>
          <w:szCs w:val="24"/>
        </w:rPr>
        <w:t xml:space="preserve"> public image and   imbib</w:t>
      </w:r>
      <w:r>
        <w:rPr>
          <w:rFonts w:ascii="Times New Roman" w:hAnsi="Times New Roman" w:cs="Times New Roman"/>
          <w:sz w:val="24"/>
          <w:szCs w:val="24"/>
        </w:rPr>
        <w:t>ing</w:t>
      </w:r>
      <w:r w:rsidRPr="004F4429">
        <w:rPr>
          <w:rFonts w:ascii="Times New Roman" w:hAnsi="Times New Roman" w:cs="Times New Roman"/>
          <w:sz w:val="24"/>
          <w:szCs w:val="24"/>
        </w:rPr>
        <w:t xml:space="preserve"> a culture of self-evaluation and continuous quality improvement in the institution</w:t>
      </w:r>
      <w:r>
        <w:rPr>
          <w:rFonts w:ascii="Times New Roman" w:hAnsi="Times New Roman" w:cs="Times New Roman"/>
          <w:sz w:val="24"/>
          <w:szCs w:val="24"/>
        </w:rPr>
        <w:t>.</w:t>
      </w:r>
      <w:r w:rsidR="006F03AF">
        <w:rPr>
          <w:rFonts w:ascii="Times New Roman" w:hAnsi="Times New Roman" w:cs="Times New Roman"/>
          <w:sz w:val="24"/>
          <w:szCs w:val="24"/>
        </w:rPr>
        <w:t xml:space="preserve"> </w:t>
      </w:r>
      <w:r w:rsidR="007C3313" w:rsidRPr="006B17A6">
        <w:rPr>
          <w:rFonts w:ascii="Times New Roman" w:hAnsi="Times New Roman" w:cs="Times New Roman"/>
          <w:sz w:val="24"/>
          <w:szCs w:val="24"/>
        </w:rPr>
        <w:t>This policy takes effect from the d</w:t>
      </w:r>
      <w:r w:rsidR="007C3313">
        <w:rPr>
          <w:rFonts w:ascii="Times New Roman" w:hAnsi="Times New Roman" w:cs="Times New Roman"/>
          <w:sz w:val="24"/>
          <w:szCs w:val="24"/>
        </w:rPr>
        <w:t>ate</w:t>
      </w:r>
      <w:r w:rsidR="007C3313" w:rsidRPr="006B17A6">
        <w:rPr>
          <w:rFonts w:ascii="Times New Roman" w:hAnsi="Times New Roman" w:cs="Times New Roman"/>
          <w:sz w:val="24"/>
          <w:szCs w:val="24"/>
        </w:rPr>
        <w:t xml:space="preserve"> of approval by the Senate and Council of the University</w:t>
      </w:r>
      <w:r w:rsidR="006F03AF">
        <w:rPr>
          <w:rFonts w:ascii="Times New Roman" w:hAnsi="Times New Roman" w:cs="Times New Roman"/>
          <w:sz w:val="24"/>
          <w:szCs w:val="24"/>
        </w:rPr>
        <w:t>.</w:t>
      </w:r>
    </w:p>
    <w:p w14:paraId="1F60B191" w14:textId="77777777" w:rsidR="00A00F1D" w:rsidRDefault="007C3313" w:rsidP="007C3313">
      <w:pPr>
        <w:rPr>
          <w:rFonts w:ascii="TimesNewRomanPS-BoldMT" w:hAnsi="TimesNewRomanPS-BoldMT"/>
          <w:bCs/>
          <w:color w:val="000000"/>
          <w:sz w:val="24"/>
          <w:szCs w:val="24"/>
        </w:rPr>
      </w:pPr>
      <w:r w:rsidRPr="00D526CA">
        <w:rPr>
          <w:rFonts w:ascii="TimesNewRomanPS-BoldMT" w:hAnsi="TimesNewRomanPS-BoldMT"/>
          <w:b/>
          <w:bCs/>
          <w:color w:val="000000"/>
        </w:rPr>
        <w:br/>
      </w:r>
      <w:r w:rsidRPr="0092353C">
        <w:rPr>
          <w:rFonts w:ascii="TimesNewRomanPS-BoldMT" w:hAnsi="TimesNewRomanPS-BoldMT"/>
          <w:bCs/>
          <w:color w:val="000000"/>
          <w:sz w:val="24"/>
          <w:szCs w:val="24"/>
        </w:rPr>
        <w:t xml:space="preserve">Senate </w:t>
      </w:r>
    </w:p>
    <w:p w14:paraId="4A86EE0D" w14:textId="075C8A93" w:rsidR="007C3313" w:rsidRDefault="00A00F1D" w:rsidP="007C3313">
      <w:pPr>
        <w:rPr>
          <w:rFonts w:ascii="TimesNewRomanPS-BoldMT" w:hAnsi="TimesNewRomanPS-BoldMT"/>
          <w:bCs/>
          <w:color w:val="000000"/>
          <w:sz w:val="24"/>
          <w:szCs w:val="24"/>
        </w:rPr>
      </w:pPr>
      <w:r w:rsidRPr="0092353C">
        <w:rPr>
          <w:rFonts w:ascii="TimesNewRomanPS-BoldMT" w:hAnsi="TimesNewRomanPS-BoldMT"/>
          <w:bCs/>
          <w:color w:val="000000"/>
          <w:sz w:val="24"/>
          <w:szCs w:val="24"/>
        </w:rPr>
        <w:t>Approval:</w:t>
      </w:r>
      <w:r>
        <w:rPr>
          <w:rFonts w:ascii="TimesNewRomanPS-BoldMT" w:hAnsi="TimesNewRomanPS-BoldMT"/>
          <w:bCs/>
          <w:color w:val="000000"/>
          <w:sz w:val="24"/>
          <w:szCs w:val="24"/>
        </w:rPr>
        <w:t xml:space="preserve"> _</w:t>
      </w:r>
      <w:r w:rsidR="007C3313">
        <w:rPr>
          <w:rFonts w:ascii="TimesNewRomanPS-BoldMT" w:hAnsi="TimesNewRomanPS-BoldMT"/>
          <w:bCs/>
          <w:color w:val="000000"/>
          <w:sz w:val="24"/>
          <w:szCs w:val="24"/>
        </w:rPr>
        <w:t>______________________</w:t>
      </w:r>
      <w:r>
        <w:rPr>
          <w:rFonts w:ascii="TimesNewRomanPS-BoldMT" w:hAnsi="TimesNewRomanPS-BoldMT"/>
          <w:bCs/>
          <w:color w:val="000000"/>
          <w:sz w:val="24"/>
          <w:szCs w:val="24"/>
        </w:rPr>
        <w:tab/>
      </w:r>
      <w:r>
        <w:rPr>
          <w:rFonts w:ascii="TimesNewRomanPS-BoldMT" w:hAnsi="TimesNewRomanPS-BoldMT"/>
          <w:bCs/>
          <w:color w:val="000000"/>
          <w:sz w:val="24"/>
          <w:szCs w:val="24"/>
        </w:rPr>
        <w:tab/>
      </w:r>
      <w:r w:rsidR="007C3313" w:rsidRPr="0092353C">
        <w:rPr>
          <w:rFonts w:ascii="TimesNewRomanPS-BoldMT" w:hAnsi="TimesNewRomanPS-BoldMT"/>
          <w:bCs/>
          <w:color w:val="000000"/>
          <w:sz w:val="24"/>
          <w:szCs w:val="24"/>
        </w:rPr>
        <w:t xml:space="preserve"> Date</w:t>
      </w:r>
      <w:r w:rsidR="007C3313">
        <w:rPr>
          <w:rFonts w:ascii="TimesNewRomanPS-BoldMT" w:hAnsi="TimesNewRomanPS-BoldMT"/>
          <w:bCs/>
          <w:color w:val="000000"/>
          <w:sz w:val="24"/>
          <w:szCs w:val="24"/>
        </w:rPr>
        <w:t>____________________________</w:t>
      </w:r>
    </w:p>
    <w:p w14:paraId="5F87B611" w14:textId="77777777" w:rsidR="00A00F1D" w:rsidRDefault="00A00F1D" w:rsidP="007C3313">
      <w:pPr>
        <w:rPr>
          <w:rFonts w:ascii="TimesNewRomanPS-BoldMT" w:hAnsi="TimesNewRomanPS-BoldMT"/>
          <w:bCs/>
          <w:color w:val="000000"/>
          <w:sz w:val="24"/>
          <w:szCs w:val="24"/>
        </w:rPr>
      </w:pPr>
    </w:p>
    <w:p w14:paraId="35A9DFA5" w14:textId="77777777" w:rsidR="00A00F1D" w:rsidRDefault="007C3313" w:rsidP="007C3313">
      <w:pPr>
        <w:rPr>
          <w:rFonts w:ascii="TimesNewRomanPS-BoldMT" w:hAnsi="TimesNewRomanPS-BoldMT"/>
          <w:bCs/>
          <w:color w:val="000000"/>
          <w:sz w:val="24"/>
          <w:szCs w:val="24"/>
        </w:rPr>
      </w:pPr>
      <w:r w:rsidRPr="0092353C">
        <w:rPr>
          <w:rFonts w:ascii="TimesNewRomanPS-BoldMT" w:hAnsi="TimesNewRomanPS-BoldMT"/>
          <w:bCs/>
          <w:color w:val="000000"/>
          <w:sz w:val="24"/>
          <w:szCs w:val="24"/>
        </w:rPr>
        <w:t>C</w:t>
      </w:r>
      <w:r>
        <w:rPr>
          <w:rFonts w:ascii="TimesNewRomanPS-BoldMT" w:hAnsi="TimesNewRomanPS-BoldMT"/>
          <w:bCs/>
          <w:color w:val="000000"/>
          <w:sz w:val="24"/>
          <w:szCs w:val="24"/>
        </w:rPr>
        <w:t xml:space="preserve">ouncil </w:t>
      </w:r>
    </w:p>
    <w:p w14:paraId="356739DF" w14:textId="4544D9FB" w:rsidR="007C3313" w:rsidRPr="00D73EC4" w:rsidRDefault="00A00F1D" w:rsidP="007C3313">
      <w:pPr>
        <w:rPr>
          <w:rFonts w:ascii="Times New Roman" w:eastAsia="Times New Roman" w:hAnsi="Times New Roman" w:cs="Times New Roman"/>
          <w:sz w:val="24"/>
          <w:szCs w:val="24"/>
        </w:rPr>
      </w:pPr>
      <w:r>
        <w:rPr>
          <w:rFonts w:ascii="TimesNewRomanPS-BoldMT" w:hAnsi="TimesNewRomanPS-BoldMT"/>
          <w:bCs/>
          <w:color w:val="000000"/>
          <w:sz w:val="24"/>
          <w:szCs w:val="24"/>
        </w:rPr>
        <w:t>Approval: _</w:t>
      </w:r>
      <w:r w:rsidR="007C3313">
        <w:rPr>
          <w:rFonts w:ascii="TimesNewRomanPS-BoldMT" w:hAnsi="TimesNewRomanPS-BoldMT"/>
          <w:bCs/>
          <w:color w:val="000000"/>
          <w:sz w:val="24"/>
          <w:szCs w:val="24"/>
        </w:rPr>
        <w:t>______________________</w:t>
      </w:r>
      <w:r>
        <w:rPr>
          <w:rFonts w:ascii="TimesNewRomanPS-BoldMT" w:hAnsi="TimesNewRomanPS-BoldMT"/>
          <w:bCs/>
          <w:color w:val="000000"/>
          <w:sz w:val="24"/>
          <w:szCs w:val="24"/>
        </w:rPr>
        <w:tab/>
      </w:r>
      <w:r>
        <w:rPr>
          <w:rFonts w:ascii="TimesNewRomanPS-BoldMT" w:hAnsi="TimesNewRomanPS-BoldMT"/>
          <w:bCs/>
          <w:color w:val="000000"/>
          <w:sz w:val="24"/>
          <w:szCs w:val="24"/>
        </w:rPr>
        <w:tab/>
      </w:r>
      <w:r w:rsidR="007C3313" w:rsidRPr="0092353C">
        <w:rPr>
          <w:rFonts w:ascii="TimesNewRomanPS-BoldMT" w:hAnsi="TimesNewRomanPS-BoldMT"/>
          <w:bCs/>
          <w:color w:val="000000"/>
          <w:sz w:val="24"/>
          <w:szCs w:val="24"/>
        </w:rPr>
        <w:t>Date</w:t>
      </w:r>
      <w:r w:rsidR="007C3313">
        <w:rPr>
          <w:rFonts w:ascii="TimesNewRomanPS-BoldMT" w:hAnsi="TimesNewRomanPS-BoldMT"/>
          <w:bCs/>
          <w:color w:val="000000"/>
          <w:sz w:val="24"/>
          <w:szCs w:val="24"/>
        </w:rPr>
        <w:t>_____________________________</w:t>
      </w:r>
    </w:p>
    <w:p w14:paraId="08DC70D0" w14:textId="77777777" w:rsidR="007C3313" w:rsidRDefault="007C3313"/>
    <w:sectPr w:rsidR="007C3313" w:rsidSect="009658D7">
      <w:footerReference w:type="default" r:id="rId9"/>
      <w:pgSz w:w="11909" w:h="16834" w:code="9"/>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F3F5" w14:textId="77777777" w:rsidR="003202A0" w:rsidRDefault="003202A0">
      <w:pPr>
        <w:spacing w:after="0" w:line="240" w:lineRule="auto"/>
      </w:pPr>
      <w:r>
        <w:separator/>
      </w:r>
    </w:p>
  </w:endnote>
  <w:endnote w:type="continuationSeparator" w:id="0">
    <w:p w14:paraId="5B4D9B3D" w14:textId="77777777" w:rsidR="003202A0" w:rsidRDefault="00320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OldStyle">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altName w:val="Times New Roman"/>
    <w:panose1 w:val="00000000000000000000"/>
    <w:charset w:val="00"/>
    <w:family w:val="roman"/>
    <w:notTrueType/>
    <w:pitch w:val="default"/>
  </w:font>
  <w:font w:name="Bodoni MT Black">
    <w:panose1 w:val="02070A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848330"/>
      <w:docPartObj>
        <w:docPartGallery w:val="Page Numbers (Bottom of Page)"/>
        <w:docPartUnique/>
      </w:docPartObj>
    </w:sdtPr>
    <w:sdtContent>
      <w:p w14:paraId="22600EAC" w14:textId="2FD46236" w:rsidR="004C740A" w:rsidRDefault="00000000">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A1FB280" w14:textId="77777777" w:rsidR="004C740A" w:rsidRDefault="004C740A">
    <w:pPr>
      <w:pStyle w:val="Footer"/>
    </w:pPr>
  </w:p>
  <w:p w14:paraId="22DAFD34" w14:textId="77777777" w:rsidR="00B70526" w:rsidRDefault="00B705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A9A8" w14:textId="77777777" w:rsidR="003202A0" w:rsidRDefault="003202A0">
      <w:pPr>
        <w:spacing w:after="0" w:line="240" w:lineRule="auto"/>
      </w:pPr>
      <w:r>
        <w:separator/>
      </w:r>
    </w:p>
  </w:footnote>
  <w:footnote w:type="continuationSeparator" w:id="0">
    <w:p w14:paraId="73BFD778" w14:textId="77777777" w:rsidR="003202A0" w:rsidRDefault="00320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73E"/>
    <w:multiLevelType w:val="hybridMultilevel"/>
    <w:tmpl w:val="646AC1D6"/>
    <w:lvl w:ilvl="0" w:tplc="04090017">
      <w:start w:val="1"/>
      <w:numFmt w:val="lowerLetter"/>
      <w:lvlText w:val="%1)"/>
      <w:lvlJc w:val="left"/>
      <w:pPr>
        <w:ind w:left="1035" w:hanging="360"/>
      </w:pPr>
      <w:rPr>
        <w:rFont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15:restartNumberingAfterBreak="0">
    <w:nsid w:val="02157F28"/>
    <w:multiLevelType w:val="hybridMultilevel"/>
    <w:tmpl w:val="CD5A70C8"/>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6773C1"/>
    <w:multiLevelType w:val="hybridMultilevel"/>
    <w:tmpl w:val="E028190C"/>
    <w:lvl w:ilvl="0" w:tplc="FFFFFFFF">
      <w:start w:val="1"/>
      <w:numFmt w:val="lowerLetter"/>
      <w:lvlText w:val="%1)"/>
      <w:lvlJc w:val="left"/>
      <w:pPr>
        <w:ind w:left="81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08453B"/>
    <w:multiLevelType w:val="hybridMultilevel"/>
    <w:tmpl w:val="8068AB7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0DCB4472"/>
    <w:multiLevelType w:val="hybridMultilevel"/>
    <w:tmpl w:val="23D62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D2A6C"/>
    <w:multiLevelType w:val="hybridMultilevel"/>
    <w:tmpl w:val="5A722FF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50EA9"/>
    <w:multiLevelType w:val="hybridMultilevel"/>
    <w:tmpl w:val="4E0A3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716D1"/>
    <w:multiLevelType w:val="hybridMultilevel"/>
    <w:tmpl w:val="E5EE750E"/>
    <w:lvl w:ilvl="0" w:tplc="04090017">
      <w:start w:val="1"/>
      <w:numFmt w:val="lowerLetter"/>
      <w:lvlText w:val="%1)"/>
      <w:lvlJc w:val="left"/>
      <w:pPr>
        <w:tabs>
          <w:tab w:val="num" w:pos="420"/>
        </w:tabs>
        <w:ind w:left="420" w:hanging="4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A2BB6"/>
    <w:multiLevelType w:val="hybridMultilevel"/>
    <w:tmpl w:val="E028190C"/>
    <w:lvl w:ilvl="0" w:tplc="FFFFFFFF">
      <w:start w:val="1"/>
      <w:numFmt w:val="lowerLetter"/>
      <w:lvlText w:val="%1)"/>
      <w:lvlJc w:val="left"/>
      <w:pPr>
        <w:ind w:left="81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B01335"/>
    <w:multiLevelType w:val="hybridMultilevel"/>
    <w:tmpl w:val="E028190C"/>
    <w:lvl w:ilvl="0" w:tplc="FFFFFFFF">
      <w:start w:val="1"/>
      <w:numFmt w:val="lowerLetter"/>
      <w:lvlText w:val="%1)"/>
      <w:lvlJc w:val="left"/>
      <w:pPr>
        <w:ind w:left="81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9E0571"/>
    <w:multiLevelType w:val="hybridMultilevel"/>
    <w:tmpl w:val="2160EC9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60C66"/>
    <w:multiLevelType w:val="hybridMultilevel"/>
    <w:tmpl w:val="4BA8FF6C"/>
    <w:lvl w:ilvl="0" w:tplc="8E142AD0">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96886"/>
    <w:multiLevelType w:val="hybridMultilevel"/>
    <w:tmpl w:val="96CA5338"/>
    <w:lvl w:ilvl="0" w:tplc="E17CDD4A">
      <w:start w:val="1"/>
      <w:numFmt w:val="low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D5BA6"/>
    <w:multiLevelType w:val="hybridMultilevel"/>
    <w:tmpl w:val="7A0CA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84819"/>
    <w:multiLevelType w:val="hybridMultilevel"/>
    <w:tmpl w:val="C4E40AB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686E2E"/>
    <w:multiLevelType w:val="hybridMultilevel"/>
    <w:tmpl w:val="149ACF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872B3"/>
    <w:multiLevelType w:val="hybridMultilevel"/>
    <w:tmpl w:val="C76ACEE2"/>
    <w:lvl w:ilvl="0" w:tplc="2D30073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7710F8"/>
    <w:multiLevelType w:val="multilevel"/>
    <w:tmpl w:val="5F98E69C"/>
    <w:lvl w:ilvl="0">
      <w:start w:val="4"/>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3EB97B10"/>
    <w:multiLevelType w:val="hybridMultilevel"/>
    <w:tmpl w:val="B6E4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7B69"/>
    <w:multiLevelType w:val="hybridMultilevel"/>
    <w:tmpl w:val="9ED84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C2C49"/>
    <w:multiLevelType w:val="multilevel"/>
    <w:tmpl w:val="6966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63628B"/>
    <w:multiLevelType w:val="hybridMultilevel"/>
    <w:tmpl w:val="EF8EB0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32EC3"/>
    <w:multiLevelType w:val="hybridMultilevel"/>
    <w:tmpl w:val="61C42D50"/>
    <w:lvl w:ilvl="0" w:tplc="04090017">
      <w:start w:val="1"/>
      <w:numFmt w:val="low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496C7F9F"/>
    <w:multiLevelType w:val="hybridMultilevel"/>
    <w:tmpl w:val="B7B89F4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FBD51E4"/>
    <w:multiLevelType w:val="hybridMultilevel"/>
    <w:tmpl w:val="6AA8082A"/>
    <w:lvl w:ilvl="0" w:tplc="04090019">
      <w:start w:val="1"/>
      <w:numFmt w:val="lowerLetter"/>
      <w:lvlText w:val="%1."/>
      <w:lvlJc w:val="left"/>
      <w:pPr>
        <w:ind w:left="900" w:hanging="360"/>
      </w:pPr>
      <w:rPr>
        <w:rFont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5" w15:restartNumberingAfterBreak="0">
    <w:nsid w:val="506F7759"/>
    <w:multiLevelType w:val="hybridMultilevel"/>
    <w:tmpl w:val="6FB8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B4D03"/>
    <w:multiLevelType w:val="hybridMultilevel"/>
    <w:tmpl w:val="6700C108"/>
    <w:lvl w:ilvl="0" w:tplc="87BCB4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1D42C8"/>
    <w:multiLevelType w:val="hybridMultilevel"/>
    <w:tmpl w:val="533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733F7"/>
    <w:multiLevelType w:val="hybridMultilevel"/>
    <w:tmpl w:val="B9E2A0B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B57BF"/>
    <w:multiLevelType w:val="hybridMultilevel"/>
    <w:tmpl w:val="AD0E7E1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A3584"/>
    <w:multiLevelType w:val="hybridMultilevel"/>
    <w:tmpl w:val="4E849980"/>
    <w:lvl w:ilvl="0" w:tplc="4120D8C2">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A6FC9"/>
    <w:multiLevelType w:val="hybridMultilevel"/>
    <w:tmpl w:val="A6D0EB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E45F51"/>
    <w:multiLevelType w:val="hybridMultilevel"/>
    <w:tmpl w:val="E028190C"/>
    <w:lvl w:ilvl="0" w:tplc="04090017">
      <w:start w:val="1"/>
      <w:numFmt w:val="lowerLetter"/>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8001E"/>
    <w:multiLevelType w:val="hybridMultilevel"/>
    <w:tmpl w:val="6DDE6DBE"/>
    <w:lvl w:ilvl="0" w:tplc="7FC074BA">
      <w:start w:val="1"/>
      <w:numFmt w:val="bullet"/>
      <w:lvlText w:val="-"/>
      <w:lvlJc w:val="left"/>
      <w:pPr>
        <w:ind w:left="1863" w:hanging="360"/>
      </w:pPr>
      <w:rPr>
        <w:rFonts w:ascii="Times New Roman" w:eastAsiaTheme="minorHAnsi" w:hAnsi="Times New Roman" w:cs="Times New Roman" w:hint="default"/>
      </w:rPr>
    </w:lvl>
    <w:lvl w:ilvl="1" w:tplc="04090003" w:tentative="1">
      <w:start w:val="1"/>
      <w:numFmt w:val="bullet"/>
      <w:lvlText w:val="o"/>
      <w:lvlJc w:val="left"/>
      <w:pPr>
        <w:ind w:left="2583" w:hanging="360"/>
      </w:pPr>
      <w:rPr>
        <w:rFonts w:ascii="Courier New" w:hAnsi="Courier New" w:cs="Courier New" w:hint="default"/>
      </w:rPr>
    </w:lvl>
    <w:lvl w:ilvl="2" w:tplc="04090005" w:tentative="1">
      <w:start w:val="1"/>
      <w:numFmt w:val="bullet"/>
      <w:lvlText w:val=""/>
      <w:lvlJc w:val="left"/>
      <w:pPr>
        <w:ind w:left="3303" w:hanging="360"/>
      </w:pPr>
      <w:rPr>
        <w:rFonts w:ascii="Wingdings" w:hAnsi="Wingdings" w:hint="default"/>
      </w:rPr>
    </w:lvl>
    <w:lvl w:ilvl="3" w:tplc="04090001" w:tentative="1">
      <w:start w:val="1"/>
      <w:numFmt w:val="bullet"/>
      <w:lvlText w:val=""/>
      <w:lvlJc w:val="left"/>
      <w:pPr>
        <w:ind w:left="4023" w:hanging="360"/>
      </w:pPr>
      <w:rPr>
        <w:rFonts w:ascii="Symbol" w:hAnsi="Symbol" w:hint="default"/>
      </w:rPr>
    </w:lvl>
    <w:lvl w:ilvl="4" w:tplc="04090003" w:tentative="1">
      <w:start w:val="1"/>
      <w:numFmt w:val="bullet"/>
      <w:lvlText w:val="o"/>
      <w:lvlJc w:val="left"/>
      <w:pPr>
        <w:ind w:left="4743" w:hanging="360"/>
      </w:pPr>
      <w:rPr>
        <w:rFonts w:ascii="Courier New" w:hAnsi="Courier New" w:cs="Courier New" w:hint="default"/>
      </w:rPr>
    </w:lvl>
    <w:lvl w:ilvl="5" w:tplc="04090005" w:tentative="1">
      <w:start w:val="1"/>
      <w:numFmt w:val="bullet"/>
      <w:lvlText w:val=""/>
      <w:lvlJc w:val="left"/>
      <w:pPr>
        <w:ind w:left="5463" w:hanging="360"/>
      </w:pPr>
      <w:rPr>
        <w:rFonts w:ascii="Wingdings" w:hAnsi="Wingdings" w:hint="default"/>
      </w:rPr>
    </w:lvl>
    <w:lvl w:ilvl="6" w:tplc="04090001" w:tentative="1">
      <w:start w:val="1"/>
      <w:numFmt w:val="bullet"/>
      <w:lvlText w:val=""/>
      <w:lvlJc w:val="left"/>
      <w:pPr>
        <w:ind w:left="6183" w:hanging="360"/>
      </w:pPr>
      <w:rPr>
        <w:rFonts w:ascii="Symbol" w:hAnsi="Symbol" w:hint="default"/>
      </w:rPr>
    </w:lvl>
    <w:lvl w:ilvl="7" w:tplc="04090003" w:tentative="1">
      <w:start w:val="1"/>
      <w:numFmt w:val="bullet"/>
      <w:lvlText w:val="o"/>
      <w:lvlJc w:val="left"/>
      <w:pPr>
        <w:ind w:left="6903" w:hanging="360"/>
      </w:pPr>
      <w:rPr>
        <w:rFonts w:ascii="Courier New" w:hAnsi="Courier New" w:cs="Courier New" w:hint="default"/>
      </w:rPr>
    </w:lvl>
    <w:lvl w:ilvl="8" w:tplc="04090005" w:tentative="1">
      <w:start w:val="1"/>
      <w:numFmt w:val="bullet"/>
      <w:lvlText w:val=""/>
      <w:lvlJc w:val="left"/>
      <w:pPr>
        <w:ind w:left="7623" w:hanging="360"/>
      </w:pPr>
      <w:rPr>
        <w:rFonts w:ascii="Wingdings" w:hAnsi="Wingdings" w:hint="default"/>
      </w:rPr>
    </w:lvl>
  </w:abstractNum>
  <w:abstractNum w:abstractNumId="34" w15:restartNumberingAfterBreak="0">
    <w:nsid w:val="720500F3"/>
    <w:multiLevelType w:val="hybridMultilevel"/>
    <w:tmpl w:val="F6D635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06045D"/>
    <w:multiLevelType w:val="hybridMultilevel"/>
    <w:tmpl w:val="4080CB4C"/>
    <w:lvl w:ilvl="0" w:tplc="A91E5A6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BC8740D"/>
    <w:multiLevelType w:val="hybridMultilevel"/>
    <w:tmpl w:val="C0DEB6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8B1E60"/>
    <w:multiLevelType w:val="hybridMultilevel"/>
    <w:tmpl w:val="88129A22"/>
    <w:lvl w:ilvl="0" w:tplc="04090017">
      <w:start w:val="1"/>
      <w:numFmt w:val="lowerLetter"/>
      <w:lvlText w:val="%1)"/>
      <w:lvlJc w:val="left"/>
      <w:pPr>
        <w:ind w:left="81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E1A09DB"/>
    <w:multiLevelType w:val="hybridMultilevel"/>
    <w:tmpl w:val="6AD4D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5975152">
    <w:abstractNumId w:val="3"/>
  </w:num>
  <w:num w:numId="2" w16cid:durableId="1617373607">
    <w:abstractNumId w:val="12"/>
  </w:num>
  <w:num w:numId="3" w16cid:durableId="353044526">
    <w:abstractNumId w:val="21"/>
  </w:num>
  <w:num w:numId="4" w16cid:durableId="1932160482">
    <w:abstractNumId w:val="28"/>
  </w:num>
  <w:num w:numId="5" w16cid:durableId="885144775">
    <w:abstractNumId w:val="32"/>
  </w:num>
  <w:num w:numId="6" w16cid:durableId="1653675915">
    <w:abstractNumId w:val="24"/>
  </w:num>
  <w:num w:numId="7" w16cid:durableId="1583947693">
    <w:abstractNumId w:val="33"/>
  </w:num>
  <w:num w:numId="8" w16cid:durableId="1417702658">
    <w:abstractNumId w:val="15"/>
  </w:num>
  <w:num w:numId="9" w16cid:durableId="866405876">
    <w:abstractNumId w:val="30"/>
  </w:num>
  <w:num w:numId="10" w16cid:durableId="1071466291">
    <w:abstractNumId w:val="18"/>
  </w:num>
  <w:num w:numId="11" w16cid:durableId="683215040">
    <w:abstractNumId w:val="16"/>
  </w:num>
  <w:num w:numId="12" w16cid:durableId="1852144158">
    <w:abstractNumId w:val="35"/>
  </w:num>
  <w:num w:numId="13" w16cid:durableId="366762049">
    <w:abstractNumId w:val="36"/>
  </w:num>
  <w:num w:numId="14" w16cid:durableId="2014185329">
    <w:abstractNumId w:val="31"/>
  </w:num>
  <w:num w:numId="15" w16cid:durableId="600450674">
    <w:abstractNumId w:val="0"/>
  </w:num>
  <w:num w:numId="16" w16cid:durableId="743263773">
    <w:abstractNumId w:val="7"/>
  </w:num>
  <w:num w:numId="17" w16cid:durableId="55706758">
    <w:abstractNumId w:val="5"/>
  </w:num>
  <w:num w:numId="18" w16cid:durableId="928541476">
    <w:abstractNumId w:val="34"/>
  </w:num>
  <w:num w:numId="19" w16cid:durableId="130681281">
    <w:abstractNumId w:val="11"/>
  </w:num>
  <w:num w:numId="20" w16cid:durableId="1914270548">
    <w:abstractNumId w:val="22"/>
  </w:num>
  <w:num w:numId="21" w16cid:durableId="823815647">
    <w:abstractNumId w:val="29"/>
  </w:num>
  <w:num w:numId="22" w16cid:durableId="1535535275">
    <w:abstractNumId w:val="10"/>
  </w:num>
  <w:num w:numId="23" w16cid:durableId="1112096417">
    <w:abstractNumId w:val="25"/>
  </w:num>
  <w:num w:numId="24" w16cid:durableId="1591429496">
    <w:abstractNumId w:val="27"/>
  </w:num>
  <w:num w:numId="25" w16cid:durableId="297761971">
    <w:abstractNumId w:val="20"/>
  </w:num>
  <w:num w:numId="26" w16cid:durableId="203438100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8248181">
    <w:abstractNumId w:val="4"/>
  </w:num>
  <w:num w:numId="28" w16cid:durableId="608396726">
    <w:abstractNumId w:val="37"/>
  </w:num>
  <w:num w:numId="29" w16cid:durableId="1691223021">
    <w:abstractNumId w:val="14"/>
  </w:num>
  <w:num w:numId="30" w16cid:durableId="572619238">
    <w:abstractNumId w:val="26"/>
  </w:num>
  <w:num w:numId="31" w16cid:durableId="2041710244">
    <w:abstractNumId w:val="38"/>
  </w:num>
  <w:num w:numId="32" w16cid:durableId="1202089748">
    <w:abstractNumId w:val="6"/>
  </w:num>
  <w:num w:numId="33" w16cid:durableId="2032025549">
    <w:abstractNumId w:val="1"/>
  </w:num>
  <w:num w:numId="34" w16cid:durableId="298613720">
    <w:abstractNumId w:val="8"/>
  </w:num>
  <w:num w:numId="35" w16cid:durableId="147983547">
    <w:abstractNumId w:val="2"/>
  </w:num>
  <w:num w:numId="36" w16cid:durableId="216283104">
    <w:abstractNumId w:val="9"/>
  </w:num>
  <w:num w:numId="37" w16cid:durableId="1967000581">
    <w:abstractNumId w:val="19"/>
  </w:num>
  <w:num w:numId="38" w16cid:durableId="1391267552">
    <w:abstractNumId w:val="23"/>
  </w:num>
  <w:num w:numId="39" w16cid:durableId="4408794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13"/>
    <w:rsid w:val="0000158E"/>
    <w:rsid w:val="000322AA"/>
    <w:rsid w:val="00036E37"/>
    <w:rsid w:val="000618F9"/>
    <w:rsid w:val="00091C8C"/>
    <w:rsid w:val="00092A0D"/>
    <w:rsid w:val="00093C8A"/>
    <w:rsid w:val="000A6ED8"/>
    <w:rsid w:val="000C37C8"/>
    <w:rsid w:val="000F5A8F"/>
    <w:rsid w:val="001356B7"/>
    <w:rsid w:val="00137E15"/>
    <w:rsid w:val="0015307D"/>
    <w:rsid w:val="001545E7"/>
    <w:rsid w:val="0016374E"/>
    <w:rsid w:val="001953D2"/>
    <w:rsid w:val="001A2E3B"/>
    <w:rsid w:val="001A548F"/>
    <w:rsid w:val="001B4701"/>
    <w:rsid w:val="001C0360"/>
    <w:rsid w:val="001D103F"/>
    <w:rsid w:val="001E6849"/>
    <w:rsid w:val="001F6581"/>
    <w:rsid w:val="002058C1"/>
    <w:rsid w:val="00207CC4"/>
    <w:rsid w:val="00232FD2"/>
    <w:rsid w:val="00234548"/>
    <w:rsid w:val="00237046"/>
    <w:rsid w:val="00237C6B"/>
    <w:rsid w:val="00244EC4"/>
    <w:rsid w:val="002730B0"/>
    <w:rsid w:val="00276D2A"/>
    <w:rsid w:val="002B5315"/>
    <w:rsid w:val="002B544A"/>
    <w:rsid w:val="002C21E2"/>
    <w:rsid w:val="002D13B5"/>
    <w:rsid w:val="00300273"/>
    <w:rsid w:val="00306842"/>
    <w:rsid w:val="003202A0"/>
    <w:rsid w:val="00345D3D"/>
    <w:rsid w:val="00374CE6"/>
    <w:rsid w:val="003A5CD8"/>
    <w:rsid w:val="003C3FA2"/>
    <w:rsid w:val="003D3B2F"/>
    <w:rsid w:val="003D658E"/>
    <w:rsid w:val="003F2DA5"/>
    <w:rsid w:val="004044F0"/>
    <w:rsid w:val="004263A3"/>
    <w:rsid w:val="00427D7E"/>
    <w:rsid w:val="00433C53"/>
    <w:rsid w:val="004364A4"/>
    <w:rsid w:val="004415EC"/>
    <w:rsid w:val="00442A5A"/>
    <w:rsid w:val="004574E9"/>
    <w:rsid w:val="00481C81"/>
    <w:rsid w:val="0049248F"/>
    <w:rsid w:val="004A4B89"/>
    <w:rsid w:val="004C1A19"/>
    <w:rsid w:val="004C6E26"/>
    <w:rsid w:val="004C6E72"/>
    <w:rsid w:val="004C740A"/>
    <w:rsid w:val="004D3E59"/>
    <w:rsid w:val="004D48A8"/>
    <w:rsid w:val="00500D08"/>
    <w:rsid w:val="005018D0"/>
    <w:rsid w:val="00501C98"/>
    <w:rsid w:val="005167BB"/>
    <w:rsid w:val="0055606C"/>
    <w:rsid w:val="005611AA"/>
    <w:rsid w:val="005633CD"/>
    <w:rsid w:val="005715D6"/>
    <w:rsid w:val="00597E21"/>
    <w:rsid w:val="005A1EAF"/>
    <w:rsid w:val="005B1DC6"/>
    <w:rsid w:val="005D36A6"/>
    <w:rsid w:val="005E13DD"/>
    <w:rsid w:val="00602FAF"/>
    <w:rsid w:val="00622903"/>
    <w:rsid w:val="00623CD3"/>
    <w:rsid w:val="006259FE"/>
    <w:rsid w:val="00637E21"/>
    <w:rsid w:val="00641282"/>
    <w:rsid w:val="00664A58"/>
    <w:rsid w:val="006813B7"/>
    <w:rsid w:val="00684167"/>
    <w:rsid w:val="00685643"/>
    <w:rsid w:val="006910AE"/>
    <w:rsid w:val="006944FB"/>
    <w:rsid w:val="00695792"/>
    <w:rsid w:val="006A1CA2"/>
    <w:rsid w:val="006C3FE9"/>
    <w:rsid w:val="006C6C35"/>
    <w:rsid w:val="006E4387"/>
    <w:rsid w:val="006E5CE3"/>
    <w:rsid w:val="006F0192"/>
    <w:rsid w:val="006F03AF"/>
    <w:rsid w:val="006F05CE"/>
    <w:rsid w:val="007049FF"/>
    <w:rsid w:val="00705005"/>
    <w:rsid w:val="00706DD7"/>
    <w:rsid w:val="00745191"/>
    <w:rsid w:val="00747EFF"/>
    <w:rsid w:val="0075541B"/>
    <w:rsid w:val="00756E49"/>
    <w:rsid w:val="0078795F"/>
    <w:rsid w:val="00796B1E"/>
    <w:rsid w:val="007A1F30"/>
    <w:rsid w:val="007B1374"/>
    <w:rsid w:val="007C180E"/>
    <w:rsid w:val="007C3313"/>
    <w:rsid w:val="007C5F97"/>
    <w:rsid w:val="007C7BCE"/>
    <w:rsid w:val="00811777"/>
    <w:rsid w:val="00814E14"/>
    <w:rsid w:val="00821EE7"/>
    <w:rsid w:val="00825515"/>
    <w:rsid w:val="008342B0"/>
    <w:rsid w:val="00834CC0"/>
    <w:rsid w:val="00857D99"/>
    <w:rsid w:val="00861472"/>
    <w:rsid w:val="00862296"/>
    <w:rsid w:val="0087133A"/>
    <w:rsid w:val="0087432F"/>
    <w:rsid w:val="00886BD8"/>
    <w:rsid w:val="008C2F3E"/>
    <w:rsid w:val="008C43B6"/>
    <w:rsid w:val="008D4209"/>
    <w:rsid w:val="008D4F0C"/>
    <w:rsid w:val="00930385"/>
    <w:rsid w:val="00933BF1"/>
    <w:rsid w:val="0094025B"/>
    <w:rsid w:val="0095066E"/>
    <w:rsid w:val="009658D7"/>
    <w:rsid w:val="009717A7"/>
    <w:rsid w:val="009845AA"/>
    <w:rsid w:val="0098534B"/>
    <w:rsid w:val="00991E5E"/>
    <w:rsid w:val="009958DC"/>
    <w:rsid w:val="00996FBC"/>
    <w:rsid w:val="009C49F6"/>
    <w:rsid w:val="009D3A06"/>
    <w:rsid w:val="00A00F1D"/>
    <w:rsid w:val="00A045BB"/>
    <w:rsid w:val="00A05291"/>
    <w:rsid w:val="00A2041A"/>
    <w:rsid w:val="00A31DE0"/>
    <w:rsid w:val="00A42471"/>
    <w:rsid w:val="00A54E17"/>
    <w:rsid w:val="00A66554"/>
    <w:rsid w:val="00A95E58"/>
    <w:rsid w:val="00AA2486"/>
    <w:rsid w:val="00AA2AEB"/>
    <w:rsid w:val="00AA4382"/>
    <w:rsid w:val="00AA663E"/>
    <w:rsid w:val="00AA7560"/>
    <w:rsid w:val="00AB159A"/>
    <w:rsid w:val="00AB22B4"/>
    <w:rsid w:val="00AC26FD"/>
    <w:rsid w:val="00AC4443"/>
    <w:rsid w:val="00AC6CBF"/>
    <w:rsid w:val="00AD1AA9"/>
    <w:rsid w:val="00AE10AA"/>
    <w:rsid w:val="00AF09DD"/>
    <w:rsid w:val="00B20EF9"/>
    <w:rsid w:val="00B36FEE"/>
    <w:rsid w:val="00B618EE"/>
    <w:rsid w:val="00B65CEE"/>
    <w:rsid w:val="00B70526"/>
    <w:rsid w:val="00B70565"/>
    <w:rsid w:val="00B738C1"/>
    <w:rsid w:val="00B85E01"/>
    <w:rsid w:val="00B86CE0"/>
    <w:rsid w:val="00B90A37"/>
    <w:rsid w:val="00B94511"/>
    <w:rsid w:val="00BA3E0D"/>
    <w:rsid w:val="00BB7908"/>
    <w:rsid w:val="00BD19EB"/>
    <w:rsid w:val="00BD5526"/>
    <w:rsid w:val="00BD770C"/>
    <w:rsid w:val="00BF7655"/>
    <w:rsid w:val="00C06905"/>
    <w:rsid w:val="00C17071"/>
    <w:rsid w:val="00C22431"/>
    <w:rsid w:val="00C32441"/>
    <w:rsid w:val="00C56CC7"/>
    <w:rsid w:val="00C6406B"/>
    <w:rsid w:val="00C6628B"/>
    <w:rsid w:val="00CA05AE"/>
    <w:rsid w:val="00CA0884"/>
    <w:rsid w:val="00CA649A"/>
    <w:rsid w:val="00CB446B"/>
    <w:rsid w:val="00CC6993"/>
    <w:rsid w:val="00CE090E"/>
    <w:rsid w:val="00CE0990"/>
    <w:rsid w:val="00CE60BE"/>
    <w:rsid w:val="00CF3FBE"/>
    <w:rsid w:val="00D21692"/>
    <w:rsid w:val="00D27307"/>
    <w:rsid w:val="00D32E97"/>
    <w:rsid w:val="00D41B52"/>
    <w:rsid w:val="00D57CBD"/>
    <w:rsid w:val="00D6126E"/>
    <w:rsid w:val="00D616E6"/>
    <w:rsid w:val="00D71ECC"/>
    <w:rsid w:val="00D86BED"/>
    <w:rsid w:val="00D90F46"/>
    <w:rsid w:val="00D972D8"/>
    <w:rsid w:val="00DA1E66"/>
    <w:rsid w:val="00DA2911"/>
    <w:rsid w:val="00E008B7"/>
    <w:rsid w:val="00E0591D"/>
    <w:rsid w:val="00E06C49"/>
    <w:rsid w:val="00E31D48"/>
    <w:rsid w:val="00E3275E"/>
    <w:rsid w:val="00E5129C"/>
    <w:rsid w:val="00E67830"/>
    <w:rsid w:val="00E76812"/>
    <w:rsid w:val="00E80B0E"/>
    <w:rsid w:val="00E8206B"/>
    <w:rsid w:val="00E85AEA"/>
    <w:rsid w:val="00E907B2"/>
    <w:rsid w:val="00EB4645"/>
    <w:rsid w:val="00EB4C7D"/>
    <w:rsid w:val="00EC21E4"/>
    <w:rsid w:val="00ED38EF"/>
    <w:rsid w:val="00EE00BB"/>
    <w:rsid w:val="00EE02AE"/>
    <w:rsid w:val="00EE2059"/>
    <w:rsid w:val="00EE75C5"/>
    <w:rsid w:val="00EF21BC"/>
    <w:rsid w:val="00EF7FEB"/>
    <w:rsid w:val="00F1698C"/>
    <w:rsid w:val="00F32A87"/>
    <w:rsid w:val="00F34394"/>
    <w:rsid w:val="00F6522B"/>
    <w:rsid w:val="00F85A3F"/>
    <w:rsid w:val="00F91369"/>
    <w:rsid w:val="00F95320"/>
    <w:rsid w:val="00F9732F"/>
    <w:rsid w:val="00FC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19C6"/>
  <w15:chartTrackingRefBased/>
  <w15:docId w15:val="{CC93ACF1-13E4-47E9-B121-BE74BB16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CE0"/>
    <w:pPr>
      <w:spacing w:after="200" w:line="276" w:lineRule="auto"/>
    </w:pPr>
    <w:rPr>
      <w:kern w:val="0"/>
      <w14:ligatures w14:val="none"/>
    </w:rPr>
  </w:style>
  <w:style w:type="paragraph" w:styleId="Heading1">
    <w:name w:val="heading 1"/>
    <w:basedOn w:val="Normal"/>
    <w:next w:val="Normal"/>
    <w:link w:val="Heading1Char"/>
    <w:autoRedefine/>
    <w:uiPriority w:val="9"/>
    <w:qFormat/>
    <w:rsid w:val="00CA05AE"/>
    <w:pPr>
      <w:keepNext/>
      <w:keepLines/>
      <w:pBdr>
        <w:bottom w:val="single" w:sz="4" w:space="1" w:color="auto"/>
      </w:pBdr>
      <w:spacing w:before="480" w:after="0"/>
      <w:outlineLvl w:val="0"/>
    </w:pPr>
    <w:rPr>
      <w:rFonts w:ascii="Times New Roman" w:eastAsiaTheme="majorEastAsia" w:hAnsi="Times New Roman" w:cs="Times New Roman"/>
      <w:b/>
      <w:bCs/>
      <w:sz w:val="32"/>
      <w:szCs w:val="32"/>
    </w:rPr>
  </w:style>
  <w:style w:type="paragraph" w:styleId="Heading2">
    <w:name w:val="heading 2"/>
    <w:basedOn w:val="Normal"/>
    <w:next w:val="Normal"/>
    <w:link w:val="Heading2Char"/>
    <w:uiPriority w:val="9"/>
    <w:unhideWhenUsed/>
    <w:qFormat/>
    <w:rsid w:val="007C331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C331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7C331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5AE"/>
    <w:rPr>
      <w:rFonts w:ascii="Times New Roman" w:eastAsiaTheme="majorEastAsia" w:hAnsi="Times New Roman" w:cs="Times New Roman"/>
      <w:b/>
      <w:bCs/>
      <w:kern w:val="0"/>
      <w:sz w:val="32"/>
      <w:szCs w:val="32"/>
      <w14:ligatures w14:val="none"/>
    </w:rPr>
  </w:style>
  <w:style w:type="character" w:customStyle="1" w:styleId="Heading2Char">
    <w:name w:val="Heading 2 Char"/>
    <w:basedOn w:val="DefaultParagraphFont"/>
    <w:link w:val="Heading2"/>
    <w:uiPriority w:val="9"/>
    <w:rsid w:val="007C3313"/>
    <w:rPr>
      <w:rFonts w:asciiTheme="majorHAnsi" w:eastAsiaTheme="majorEastAsia" w:hAnsiTheme="majorHAnsi" w:cstheme="majorBidi"/>
      <w:b/>
      <w:bCs/>
      <w:color w:val="4472C4" w:themeColor="accent1"/>
      <w:kern w:val="0"/>
      <w:sz w:val="26"/>
      <w:szCs w:val="26"/>
      <w14:ligatures w14:val="none"/>
    </w:rPr>
  </w:style>
  <w:style w:type="character" w:customStyle="1" w:styleId="Heading3Char">
    <w:name w:val="Heading 3 Char"/>
    <w:basedOn w:val="DefaultParagraphFont"/>
    <w:link w:val="Heading3"/>
    <w:uiPriority w:val="9"/>
    <w:rsid w:val="007C3313"/>
    <w:rPr>
      <w:rFonts w:asciiTheme="majorHAnsi" w:eastAsiaTheme="majorEastAsia" w:hAnsiTheme="majorHAnsi" w:cstheme="majorBidi"/>
      <w:b/>
      <w:bCs/>
      <w:color w:val="4472C4" w:themeColor="accent1"/>
      <w:kern w:val="0"/>
      <w14:ligatures w14:val="none"/>
    </w:rPr>
  </w:style>
  <w:style w:type="character" w:customStyle="1" w:styleId="Heading4Char">
    <w:name w:val="Heading 4 Char"/>
    <w:basedOn w:val="DefaultParagraphFont"/>
    <w:link w:val="Heading4"/>
    <w:uiPriority w:val="9"/>
    <w:rsid w:val="007C3313"/>
    <w:rPr>
      <w:rFonts w:asciiTheme="majorHAnsi" w:eastAsiaTheme="majorEastAsia" w:hAnsiTheme="majorHAnsi" w:cstheme="majorBidi"/>
      <w:b/>
      <w:bCs/>
      <w:i/>
      <w:iCs/>
      <w:color w:val="4472C4" w:themeColor="accent1"/>
      <w:kern w:val="0"/>
      <w14:ligatures w14:val="none"/>
    </w:rPr>
  </w:style>
  <w:style w:type="character" w:customStyle="1" w:styleId="fontstyle01">
    <w:name w:val="fontstyle01"/>
    <w:basedOn w:val="DefaultParagraphFont"/>
    <w:rsid w:val="007C3313"/>
    <w:rPr>
      <w:rFonts w:ascii="BookmanOldStyle" w:hAnsi="BookmanOldStyle" w:hint="default"/>
      <w:b w:val="0"/>
      <w:bCs w:val="0"/>
      <w:i w:val="0"/>
      <w:iCs w:val="0"/>
      <w:color w:val="000000"/>
      <w:sz w:val="48"/>
      <w:szCs w:val="48"/>
    </w:rPr>
  </w:style>
  <w:style w:type="character" w:customStyle="1" w:styleId="fontstyle21">
    <w:name w:val="fontstyle21"/>
    <w:basedOn w:val="DefaultParagraphFont"/>
    <w:rsid w:val="007C3313"/>
    <w:rPr>
      <w:rFonts w:ascii="TimesNewRomanPS-BoldMT" w:hAnsi="TimesNewRomanPS-BoldMT" w:hint="default"/>
      <w:b/>
      <w:bCs/>
      <w:i w:val="0"/>
      <w:iCs w:val="0"/>
      <w:color w:val="000000"/>
      <w:sz w:val="72"/>
      <w:szCs w:val="72"/>
    </w:rPr>
  </w:style>
  <w:style w:type="paragraph" w:styleId="BalloonText">
    <w:name w:val="Balloon Text"/>
    <w:basedOn w:val="Normal"/>
    <w:link w:val="BalloonTextChar"/>
    <w:uiPriority w:val="99"/>
    <w:semiHidden/>
    <w:unhideWhenUsed/>
    <w:rsid w:val="007C3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313"/>
    <w:rPr>
      <w:rFonts w:ascii="Tahoma" w:hAnsi="Tahoma" w:cs="Tahoma"/>
      <w:kern w:val="0"/>
      <w:sz w:val="16"/>
      <w:szCs w:val="16"/>
      <w14:ligatures w14:val="none"/>
    </w:rPr>
  </w:style>
  <w:style w:type="paragraph" w:styleId="ListParagraph">
    <w:name w:val="List Paragraph"/>
    <w:basedOn w:val="Normal"/>
    <w:uiPriority w:val="34"/>
    <w:qFormat/>
    <w:rsid w:val="007C3313"/>
    <w:pPr>
      <w:spacing w:after="0" w:line="240" w:lineRule="auto"/>
      <w:ind w:left="720"/>
      <w:contextualSpacing/>
    </w:pPr>
    <w:rPr>
      <w:lang w:val="en-GB"/>
    </w:rPr>
  </w:style>
  <w:style w:type="paragraph" w:styleId="NormalWeb">
    <w:name w:val="Normal (Web)"/>
    <w:basedOn w:val="Normal"/>
    <w:uiPriority w:val="99"/>
    <w:unhideWhenUsed/>
    <w:rsid w:val="007C331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C33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C3313"/>
    <w:rPr>
      <w:rFonts w:ascii="Courier New" w:eastAsia="Times New Roman" w:hAnsi="Courier New" w:cs="Courier New"/>
      <w:kern w:val="0"/>
      <w:sz w:val="20"/>
      <w:szCs w:val="20"/>
      <w14:ligatures w14:val="none"/>
    </w:rPr>
  </w:style>
  <w:style w:type="character" w:customStyle="1" w:styleId="fontstyle31">
    <w:name w:val="fontstyle31"/>
    <w:basedOn w:val="DefaultParagraphFont"/>
    <w:rsid w:val="007C3313"/>
    <w:rPr>
      <w:rFonts w:ascii="Cambria" w:hAnsi="Cambria" w:hint="default"/>
      <w:b w:val="0"/>
      <w:bCs w:val="0"/>
      <w:i w:val="0"/>
      <w:iCs w:val="0"/>
      <w:color w:val="000000"/>
      <w:sz w:val="32"/>
      <w:szCs w:val="32"/>
    </w:rPr>
  </w:style>
  <w:style w:type="character" w:customStyle="1" w:styleId="fontstyle41">
    <w:name w:val="fontstyle41"/>
    <w:basedOn w:val="DefaultParagraphFont"/>
    <w:rsid w:val="007C3313"/>
    <w:rPr>
      <w:rFonts w:ascii="Calibri-Bold" w:hAnsi="Calibri-Bold" w:hint="default"/>
      <w:b/>
      <w:bCs/>
      <w:i w:val="0"/>
      <w:iCs w:val="0"/>
      <w:color w:val="000000"/>
      <w:sz w:val="22"/>
      <w:szCs w:val="22"/>
    </w:rPr>
  </w:style>
  <w:style w:type="character" w:customStyle="1" w:styleId="fontstyle51">
    <w:name w:val="fontstyle51"/>
    <w:basedOn w:val="DefaultParagraphFont"/>
    <w:rsid w:val="007C3313"/>
    <w:rPr>
      <w:rFonts w:ascii="Calibri" w:hAnsi="Calibri" w:hint="default"/>
      <w:b w:val="0"/>
      <w:bCs w:val="0"/>
      <w:i w:val="0"/>
      <w:iCs w:val="0"/>
      <w:color w:val="7F7F7F"/>
      <w:sz w:val="22"/>
      <w:szCs w:val="22"/>
    </w:rPr>
  </w:style>
  <w:style w:type="paragraph" w:styleId="TOCHeading">
    <w:name w:val="TOC Heading"/>
    <w:basedOn w:val="Heading1"/>
    <w:next w:val="Normal"/>
    <w:uiPriority w:val="39"/>
    <w:unhideWhenUsed/>
    <w:qFormat/>
    <w:rsid w:val="007C3313"/>
    <w:pPr>
      <w:outlineLvl w:val="9"/>
    </w:pPr>
  </w:style>
  <w:style w:type="paragraph" w:styleId="TOC1">
    <w:name w:val="toc 1"/>
    <w:basedOn w:val="Normal"/>
    <w:next w:val="Normal"/>
    <w:autoRedefine/>
    <w:uiPriority w:val="39"/>
    <w:unhideWhenUsed/>
    <w:rsid w:val="007C3313"/>
    <w:pPr>
      <w:spacing w:after="100"/>
    </w:pPr>
  </w:style>
  <w:style w:type="paragraph" w:styleId="TOC2">
    <w:name w:val="toc 2"/>
    <w:basedOn w:val="Normal"/>
    <w:next w:val="Normal"/>
    <w:autoRedefine/>
    <w:uiPriority w:val="39"/>
    <w:unhideWhenUsed/>
    <w:rsid w:val="007C3313"/>
    <w:pPr>
      <w:spacing w:after="100"/>
      <w:ind w:left="220"/>
    </w:pPr>
  </w:style>
  <w:style w:type="paragraph" w:styleId="TOC3">
    <w:name w:val="toc 3"/>
    <w:basedOn w:val="Normal"/>
    <w:next w:val="Normal"/>
    <w:autoRedefine/>
    <w:uiPriority w:val="39"/>
    <w:unhideWhenUsed/>
    <w:rsid w:val="007C3313"/>
    <w:pPr>
      <w:spacing w:after="100"/>
      <w:ind w:left="440"/>
    </w:pPr>
  </w:style>
  <w:style w:type="character" w:styleId="Hyperlink">
    <w:name w:val="Hyperlink"/>
    <w:basedOn w:val="DefaultParagraphFont"/>
    <w:uiPriority w:val="99"/>
    <w:unhideWhenUsed/>
    <w:rsid w:val="007C3313"/>
    <w:rPr>
      <w:color w:val="0563C1" w:themeColor="hyperlink"/>
      <w:u w:val="single"/>
    </w:rPr>
  </w:style>
  <w:style w:type="paragraph" w:styleId="Header">
    <w:name w:val="header"/>
    <w:basedOn w:val="Normal"/>
    <w:link w:val="HeaderChar"/>
    <w:uiPriority w:val="99"/>
    <w:semiHidden/>
    <w:unhideWhenUsed/>
    <w:rsid w:val="007C33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3313"/>
    <w:rPr>
      <w:kern w:val="0"/>
      <w14:ligatures w14:val="none"/>
    </w:rPr>
  </w:style>
  <w:style w:type="paragraph" w:styleId="Footer">
    <w:name w:val="footer"/>
    <w:basedOn w:val="Normal"/>
    <w:link w:val="FooterChar"/>
    <w:uiPriority w:val="99"/>
    <w:unhideWhenUsed/>
    <w:rsid w:val="007C3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313"/>
    <w:rPr>
      <w:kern w:val="0"/>
      <w14:ligatures w14:val="none"/>
    </w:rPr>
  </w:style>
  <w:style w:type="paragraph" w:styleId="NoSpacing">
    <w:name w:val="No Spacing"/>
    <w:uiPriority w:val="1"/>
    <w:qFormat/>
    <w:rsid w:val="00B36FE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51330">
      <w:bodyDiv w:val="1"/>
      <w:marLeft w:val="0"/>
      <w:marRight w:val="0"/>
      <w:marTop w:val="0"/>
      <w:marBottom w:val="0"/>
      <w:divBdr>
        <w:top w:val="none" w:sz="0" w:space="0" w:color="auto"/>
        <w:left w:val="none" w:sz="0" w:space="0" w:color="auto"/>
        <w:bottom w:val="none" w:sz="0" w:space="0" w:color="auto"/>
        <w:right w:val="none" w:sz="0" w:space="0" w:color="auto"/>
      </w:divBdr>
    </w:div>
    <w:div w:id="881089242">
      <w:bodyDiv w:val="1"/>
      <w:marLeft w:val="0"/>
      <w:marRight w:val="0"/>
      <w:marTop w:val="0"/>
      <w:marBottom w:val="0"/>
      <w:divBdr>
        <w:top w:val="none" w:sz="0" w:space="0" w:color="auto"/>
        <w:left w:val="none" w:sz="0" w:space="0" w:color="auto"/>
        <w:bottom w:val="none" w:sz="0" w:space="0" w:color="auto"/>
        <w:right w:val="none" w:sz="0" w:space="0" w:color="auto"/>
      </w:divBdr>
    </w:div>
    <w:div w:id="1144855467">
      <w:bodyDiv w:val="1"/>
      <w:marLeft w:val="0"/>
      <w:marRight w:val="0"/>
      <w:marTop w:val="0"/>
      <w:marBottom w:val="0"/>
      <w:divBdr>
        <w:top w:val="none" w:sz="0" w:space="0" w:color="auto"/>
        <w:left w:val="none" w:sz="0" w:space="0" w:color="auto"/>
        <w:bottom w:val="none" w:sz="0" w:space="0" w:color="auto"/>
        <w:right w:val="none" w:sz="0" w:space="0" w:color="auto"/>
      </w:divBdr>
    </w:div>
    <w:div w:id="1228766121">
      <w:bodyDiv w:val="1"/>
      <w:marLeft w:val="0"/>
      <w:marRight w:val="0"/>
      <w:marTop w:val="0"/>
      <w:marBottom w:val="0"/>
      <w:divBdr>
        <w:top w:val="none" w:sz="0" w:space="0" w:color="auto"/>
        <w:left w:val="none" w:sz="0" w:space="0" w:color="auto"/>
        <w:bottom w:val="none" w:sz="0" w:space="0" w:color="auto"/>
        <w:right w:val="none" w:sz="0" w:space="0" w:color="auto"/>
      </w:divBdr>
    </w:div>
    <w:div w:id="1364481988">
      <w:bodyDiv w:val="1"/>
      <w:marLeft w:val="0"/>
      <w:marRight w:val="0"/>
      <w:marTop w:val="0"/>
      <w:marBottom w:val="0"/>
      <w:divBdr>
        <w:top w:val="none" w:sz="0" w:space="0" w:color="auto"/>
        <w:left w:val="none" w:sz="0" w:space="0" w:color="auto"/>
        <w:bottom w:val="none" w:sz="0" w:space="0" w:color="auto"/>
        <w:right w:val="none" w:sz="0" w:space="0" w:color="auto"/>
      </w:divBdr>
    </w:div>
    <w:div w:id="1452899021">
      <w:bodyDiv w:val="1"/>
      <w:marLeft w:val="0"/>
      <w:marRight w:val="0"/>
      <w:marTop w:val="0"/>
      <w:marBottom w:val="0"/>
      <w:divBdr>
        <w:top w:val="none" w:sz="0" w:space="0" w:color="auto"/>
        <w:left w:val="none" w:sz="0" w:space="0" w:color="auto"/>
        <w:bottom w:val="none" w:sz="0" w:space="0" w:color="auto"/>
        <w:right w:val="none" w:sz="0" w:space="0" w:color="auto"/>
      </w:divBdr>
    </w:div>
    <w:div w:id="1585337573">
      <w:bodyDiv w:val="1"/>
      <w:marLeft w:val="0"/>
      <w:marRight w:val="0"/>
      <w:marTop w:val="0"/>
      <w:marBottom w:val="0"/>
      <w:divBdr>
        <w:top w:val="none" w:sz="0" w:space="0" w:color="auto"/>
        <w:left w:val="none" w:sz="0" w:space="0" w:color="auto"/>
        <w:bottom w:val="none" w:sz="0" w:space="0" w:color="auto"/>
        <w:right w:val="none" w:sz="0" w:space="0" w:color="auto"/>
      </w:divBdr>
    </w:div>
    <w:div w:id="16749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1817</TotalTime>
  <Pages>29</Pages>
  <Words>7974</Words>
  <Characters>45856</Characters>
  <Application>Microsoft Office Word</Application>
  <DocSecurity>0</DocSecurity>
  <Lines>1118</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198</cp:revision>
  <dcterms:created xsi:type="dcterms:W3CDTF">2023-08-05T15:16:00Z</dcterms:created>
  <dcterms:modified xsi:type="dcterms:W3CDTF">2023-08-18T13:19:00Z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7d7256161843bbaa59b49b0be8249cccec1e342f926cf31387b79deac1394799</vt:lpwstr>
  </property>
</Properties>
</file>